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6079A" w14:textId="5836375B" w:rsidR="000F3BE0" w:rsidRPr="00923C9C" w:rsidRDefault="008A2D78" w:rsidP="008A2D78">
      <w:pPr>
        <w:spacing w:before="3000" w:after="3000" w:line="240" w:lineRule="auto"/>
        <w:jc w:val="center"/>
        <w:rPr>
          <w:rFonts w:ascii="Times New Roman" w:hAnsi="Times New Roman" w:cs="Times New Roman"/>
          <w:b/>
          <w:bCs/>
          <w:sz w:val="36"/>
          <w:szCs w:val="36"/>
        </w:rPr>
      </w:pPr>
      <w:r w:rsidRPr="00923C9C">
        <w:rPr>
          <w:rFonts w:ascii="Times New Roman" w:hAnsi="Times New Roman" w:cs="Times New Roman"/>
          <w:b/>
          <w:bCs/>
          <w:sz w:val="36"/>
          <w:szCs w:val="36"/>
        </w:rPr>
        <w:t xml:space="preserve">Klauzule informacyjne </w:t>
      </w:r>
      <w:r w:rsidRPr="00923C9C">
        <w:rPr>
          <w:rFonts w:ascii="Times New Roman" w:hAnsi="Times New Roman" w:cs="Times New Roman"/>
          <w:b/>
          <w:bCs/>
          <w:sz w:val="36"/>
          <w:szCs w:val="36"/>
        </w:rPr>
        <w:br/>
      </w:r>
      <w:r w:rsidRPr="00923C9C">
        <w:rPr>
          <w:rFonts w:ascii="Times New Roman" w:hAnsi="Times New Roman" w:cs="Times New Roman"/>
          <w:b/>
          <w:bCs/>
          <w:sz w:val="36"/>
          <w:szCs w:val="36"/>
        </w:rPr>
        <w:br/>
        <w:t xml:space="preserve">realizacja obowiązków informacyjnych </w:t>
      </w:r>
      <w:r w:rsidRPr="00923C9C">
        <w:rPr>
          <w:rFonts w:ascii="Times New Roman" w:hAnsi="Times New Roman" w:cs="Times New Roman"/>
          <w:b/>
          <w:bCs/>
          <w:sz w:val="36"/>
          <w:szCs w:val="36"/>
        </w:rPr>
        <w:br/>
        <w:t>z art. 13 i 14 RODO</w:t>
      </w:r>
      <w:r w:rsidRPr="00923C9C">
        <w:rPr>
          <w:rFonts w:ascii="Times New Roman" w:hAnsi="Times New Roman" w:cs="Times New Roman"/>
          <w:b/>
          <w:bCs/>
          <w:sz w:val="36"/>
          <w:szCs w:val="36"/>
        </w:rPr>
        <w:br/>
      </w:r>
      <w:r w:rsidRPr="00923C9C">
        <w:rPr>
          <w:rFonts w:ascii="Times New Roman" w:hAnsi="Times New Roman" w:cs="Times New Roman"/>
          <w:b/>
          <w:bCs/>
          <w:sz w:val="36"/>
          <w:szCs w:val="36"/>
        </w:rPr>
        <w:br/>
      </w:r>
      <w:r w:rsidR="003C2AE1" w:rsidRPr="003C2AE1">
        <w:rPr>
          <w:rFonts w:ascii="Times New Roman" w:hAnsi="Times New Roman" w:cs="Times New Roman"/>
          <w:b/>
          <w:bCs/>
          <w:sz w:val="36"/>
          <w:szCs w:val="36"/>
        </w:rPr>
        <w:t>Szkoła Podstawowa w Lipnicy</w:t>
      </w:r>
    </w:p>
    <w:p w14:paraId="41DA1DDB" w14:textId="6A849FAC" w:rsidR="007120F4" w:rsidRPr="00923C9C" w:rsidRDefault="009A22D3" w:rsidP="008A2D78">
      <w:pPr>
        <w:spacing w:before="3000" w:after="3000" w:line="240" w:lineRule="auto"/>
        <w:jc w:val="center"/>
        <w:rPr>
          <w:rFonts w:ascii="Times New Roman" w:hAnsi="Times New Roman" w:cs="Times New Roman"/>
          <w:b/>
          <w:bCs/>
          <w:sz w:val="36"/>
          <w:szCs w:val="36"/>
        </w:rPr>
      </w:pPr>
      <w:r>
        <w:rPr>
          <w:rFonts w:ascii="Times New Roman" w:hAnsi="Times New Roman" w:cs="Times New Roman"/>
          <w:b/>
          <w:bCs/>
          <w:sz w:val="36"/>
          <w:szCs w:val="36"/>
        </w:rPr>
        <w:t>Maj</w:t>
      </w:r>
      <w:r w:rsidR="007120F4" w:rsidRPr="00923C9C">
        <w:rPr>
          <w:rFonts w:ascii="Times New Roman" w:hAnsi="Times New Roman" w:cs="Times New Roman"/>
          <w:b/>
          <w:bCs/>
          <w:sz w:val="36"/>
          <w:szCs w:val="36"/>
        </w:rPr>
        <w:t>, 2022 r.</w:t>
      </w:r>
    </w:p>
    <w:p w14:paraId="6DB80794" w14:textId="4807A4BD" w:rsidR="00FC4E8B" w:rsidRPr="00923C9C" w:rsidRDefault="00FC4E8B">
      <w:pPr>
        <w:rPr>
          <w:rFonts w:ascii="Times New Roman" w:hAnsi="Times New Roman" w:cs="Times New Roman"/>
          <w:sz w:val="16"/>
          <w:szCs w:val="16"/>
        </w:rPr>
      </w:pPr>
      <w:r w:rsidRPr="00923C9C">
        <w:rPr>
          <w:rFonts w:ascii="Times New Roman" w:hAnsi="Times New Roman" w:cs="Times New Roman"/>
          <w:sz w:val="16"/>
          <w:szCs w:val="16"/>
        </w:rPr>
        <w:br w:type="page"/>
      </w:r>
    </w:p>
    <w:sdt>
      <w:sdtPr>
        <w:rPr>
          <w:b w:val="0"/>
          <w:caps w:val="0"/>
          <w:spacing w:val="0"/>
          <w:sz w:val="20"/>
          <w:szCs w:val="20"/>
        </w:rPr>
        <w:id w:val="524306815"/>
        <w:docPartObj>
          <w:docPartGallery w:val="Table of Contents"/>
          <w:docPartUnique/>
        </w:docPartObj>
      </w:sdtPr>
      <w:sdtEndPr/>
      <w:sdtContent>
        <w:p w14:paraId="2D082E99" w14:textId="651D93D4" w:rsidR="00A943F2" w:rsidRPr="00923C9C" w:rsidRDefault="00A943F2" w:rsidP="006B2DA6">
          <w:pPr>
            <w:pStyle w:val="Nagwekspisutreci"/>
            <w:numPr>
              <w:ilvl w:val="0"/>
              <w:numId w:val="0"/>
            </w:numPr>
            <w:ind w:left="360"/>
            <w:rPr>
              <w:rFonts w:cs="Times New Roman"/>
            </w:rPr>
          </w:pPr>
          <w:r w:rsidRPr="00923C9C">
            <w:rPr>
              <w:rFonts w:cs="Times New Roman"/>
            </w:rPr>
            <w:t>Spis treści</w:t>
          </w:r>
        </w:p>
        <w:p w14:paraId="2BB25789" w14:textId="3813575D" w:rsidR="003A4689" w:rsidRDefault="0000278D" w:rsidP="003A4689">
          <w:pPr>
            <w:pStyle w:val="Spistreci1"/>
            <w:rPr>
              <w:rFonts w:asciiTheme="minorHAnsi" w:hAnsiTheme="minorHAnsi"/>
              <w:noProof/>
              <w:sz w:val="22"/>
              <w:szCs w:val="22"/>
              <w:lang w:eastAsia="pl-PL"/>
            </w:rPr>
          </w:pPr>
          <w:r>
            <w:fldChar w:fldCharType="begin"/>
          </w:r>
          <w:r w:rsidR="00A943F2">
            <w:instrText>TOC \o "1-3" \h \z \u</w:instrText>
          </w:r>
          <w:r>
            <w:fldChar w:fldCharType="separate"/>
          </w:r>
          <w:hyperlink w:anchor="_Toc106019957" w:history="1">
            <w:r w:rsidR="003A4689" w:rsidRPr="00B476A2">
              <w:rPr>
                <w:rStyle w:val="Hipercze"/>
                <w:rFonts w:cs="Times New Roman"/>
                <w:noProof/>
              </w:rPr>
              <w:t>REKRUTACJA PRACOWNIKÓW</w:t>
            </w:r>
            <w:r w:rsidR="003A4689">
              <w:rPr>
                <w:noProof/>
                <w:webHidden/>
              </w:rPr>
              <w:tab/>
            </w:r>
            <w:r w:rsidR="003A4689">
              <w:rPr>
                <w:noProof/>
                <w:webHidden/>
              </w:rPr>
              <w:fldChar w:fldCharType="begin"/>
            </w:r>
            <w:r w:rsidR="003A4689">
              <w:rPr>
                <w:noProof/>
                <w:webHidden/>
              </w:rPr>
              <w:instrText xml:space="preserve"> PAGEREF _Toc106019957 \h </w:instrText>
            </w:r>
            <w:r w:rsidR="003A4689">
              <w:rPr>
                <w:noProof/>
                <w:webHidden/>
              </w:rPr>
            </w:r>
            <w:r w:rsidR="003A4689">
              <w:rPr>
                <w:noProof/>
                <w:webHidden/>
              </w:rPr>
              <w:fldChar w:fldCharType="separate"/>
            </w:r>
            <w:r w:rsidR="005B289A">
              <w:rPr>
                <w:noProof/>
                <w:webHidden/>
              </w:rPr>
              <w:t>5</w:t>
            </w:r>
            <w:r w:rsidR="003A4689">
              <w:rPr>
                <w:noProof/>
                <w:webHidden/>
              </w:rPr>
              <w:fldChar w:fldCharType="end"/>
            </w:r>
          </w:hyperlink>
        </w:p>
        <w:p w14:paraId="73D4DC50" w14:textId="25E0B722" w:rsidR="003A4689" w:rsidRDefault="005F369A">
          <w:pPr>
            <w:pStyle w:val="Spistreci2"/>
            <w:tabs>
              <w:tab w:val="right" w:leader="dot" w:pos="10610"/>
            </w:tabs>
            <w:rPr>
              <w:rFonts w:asciiTheme="minorHAnsi" w:hAnsiTheme="minorHAnsi"/>
              <w:noProof/>
              <w:sz w:val="22"/>
              <w:szCs w:val="22"/>
              <w:lang w:eastAsia="pl-PL"/>
            </w:rPr>
          </w:pPr>
          <w:hyperlink w:anchor="_Toc106019958" w:history="1">
            <w:r w:rsidR="003A4689" w:rsidRPr="00B476A2">
              <w:rPr>
                <w:rStyle w:val="Hipercze"/>
                <w:rFonts w:cs="Times New Roman"/>
                <w:noProof/>
              </w:rPr>
              <w:t>REKRUTACJA NA STANOWISKA POMOCNICZE I OBSŁUGI</w:t>
            </w:r>
            <w:r w:rsidR="003A4689">
              <w:rPr>
                <w:noProof/>
                <w:webHidden/>
              </w:rPr>
              <w:tab/>
            </w:r>
            <w:r w:rsidR="003A4689">
              <w:rPr>
                <w:noProof/>
                <w:webHidden/>
              </w:rPr>
              <w:fldChar w:fldCharType="begin"/>
            </w:r>
            <w:r w:rsidR="003A4689">
              <w:rPr>
                <w:noProof/>
                <w:webHidden/>
              </w:rPr>
              <w:instrText xml:space="preserve"> PAGEREF _Toc106019958 \h </w:instrText>
            </w:r>
            <w:r w:rsidR="003A4689">
              <w:rPr>
                <w:noProof/>
                <w:webHidden/>
              </w:rPr>
            </w:r>
            <w:r w:rsidR="003A4689">
              <w:rPr>
                <w:noProof/>
                <w:webHidden/>
              </w:rPr>
              <w:fldChar w:fldCharType="separate"/>
            </w:r>
            <w:r w:rsidR="005B289A">
              <w:rPr>
                <w:noProof/>
                <w:webHidden/>
              </w:rPr>
              <w:t>5</w:t>
            </w:r>
            <w:r w:rsidR="003A4689">
              <w:rPr>
                <w:noProof/>
                <w:webHidden/>
              </w:rPr>
              <w:fldChar w:fldCharType="end"/>
            </w:r>
          </w:hyperlink>
        </w:p>
        <w:p w14:paraId="4814D615" w14:textId="46DC304F" w:rsidR="003A4689" w:rsidRDefault="005F369A" w:rsidP="003A4689">
          <w:pPr>
            <w:pStyle w:val="Spistreci1"/>
            <w:rPr>
              <w:rFonts w:asciiTheme="minorHAnsi" w:hAnsiTheme="minorHAnsi"/>
              <w:noProof/>
              <w:sz w:val="22"/>
              <w:szCs w:val="22"/>
              <w:lang w:eastAsia="pl-PL"/>
            </w:rPr>
          </w:pPr>
          <w:hyperlink w:anchor="_Toc106019959" w:history="1">
            <w:r w:rsidR="003A4689" w:rsidRPr="00B476A2">
              <w:rPr>
                <w:rStyle w:val="Hipercze"/>
                <w:rFonts w:cs="Times New Roman"/>
                <w:noProof/>
              </w:rPr>
              <w:t>OBSŁUGA ZATRUDNIENIA</w:t>
            </w:r>
            <w:r w:rsidR="003A4689">
              <w:rPr>
                <w:noProof/>
                <w:webHidden/>
              </w:rPr>
              <w:tab/>
            </w:r>
            <w:r w:rsidR="003A4689">
              <w:rPr>
                <w:noProof/>
                <w:webHidden/>
              </w:rPr>
              <w:fldChar w:fldCharType="begin"/>
            </w:r>
            <w:r w:rsidR="003A4689">
              <w:rPr>
                <w:noProof/>
                <w:webHidden/>
              </w:rPr>
              <w:instrText xml:space="preserve"> PAGEREF _Toc106019959 \h </w:instrText>
            </w:r>
            <w:r w:rsidR="003A4689">
              <w:rPr>
                <w:noProof/>
                <w:webHidden/>
              </w:rPr>
            </w:r>
            <w:r w:rsidR="003A4689">
              <w:rPr>
                <w:noProof/>
                <w:webHidden/>
              </w:rPr>
              <w:fldChar w:fldCharType="separate"/>
            </w:r>
            <w:r w:rsidR="005B289A">
              <w:rPr>
                <w:noProof/>
                <w:webHidden/>
              </w:rPr>
              <w:t>8</w:t>
            </w:r>
            <w:r w:rsidR="003A4689">
              <w:rPr>
                <w:noProof/>
                <w:webHidden/>
              </w:rPr>
              <w:fldChar w:fldCharType="end"/>
            </w:r>
          </w:hyperlink>
        </w:p>
        <w:p w14:paraId="6265C88E" w14:textId="22511FDD" w:rsidR="003A4689" w:rsidRDefault="005F369A">
          <w:pPr>
            <w:pStyle w:val="Spistreci2"/>
            <w:tabs>
              <w:tab w:val="right" w:leader="dot" w:pos="10610"/>
            </w:tabs>
            <w:rPr>
              <w:rFonts w:asciiTheme="minorHAnsi" w:hAnsiTheme="minorHAnsi"/>
              <w:noProof/>
              <w:sz w:val="22"/>
              <w:szCs w:val="22"/>
              <w:lang w:eastAsia="pl-PL"/>
            </w:rPr>
          </w:pPr>
          <w:hyperlink w:anchor="_Toc106019960" w:history="1">
            <w:r w:rsidR="003A4689" w:rsidRPr="00B476A2">
              <w:rPr>
                <w:rStyle w:val="Hipercze"/>
                <w:rFonts w:cs="Times New Roman"/>
                <w:noProof/>
              </w:rPr>
              <w:t>UMOWA O PRACĘ</w:t>
            </w:r>
            <w:r w:rsidR="003A4689">
              <w:rPr>
                <w:noProof/>
                <w:webHidden/>
              </w:rPr>
              <w:tab/>
            </w:r>
            <w:r w:rsidR="003A4689">
              <w:rPr>
                <w:noProof/>
                <w:webHidden/>
              </w:rPr>
              <w:fldChar w:fldCharType="begin"/>
            </w:r>
            <w:r w:rsidR="003A4689">
              <w:rPr>
                <w:noProof/>
                <w:webHidden/>
              </w:rPr>
              <w:instrText xml:space="preserve"> PAGEREF _Toc106019960 \h </w:instrText>
            </w:r>
            <w:r w:rsidR="003A4689">
              <w:rPr>
                <w:noProof/>
                <w:webHidden/>
              </w:rPr>
            </w:r>
            <w:r w:rsidR="003A4689">
              <w:rPr>
                <w:noProof/>
                <w:webHidden/>
              </w:rPr>
              <w:fldChar w:fldCharType="separate"/>
            </w:r>
            <w:r w:rsidR="005B289A">
              <w:rPr>
                <w:noProof/>
                <w:webHidden/>
              </w:rPr>
              <w:t>8</w:t>
            </w:r>
            <w:r w:rsidR="003A4689">
              <w:rPr>
                <w:noProof/>
                <w:webHidden/>
              </w:rPr>
              <w:fldChar w:fldCharType="end"/>
            </w:r>
          </w:hyperlink>
        </w:p>
        <w:p w14:paraId="75CBE31F" w14:textId="41071061" w:rsidR="003A4689" w:rsidRDefault="005F369A">
          <w:pPr>
            <w:pStyle w:val="Spistreci2"/>
            <w:tabs>
              <w:tab w:val="right" w:leader="dot" w:pos="10610"/>
            </w:tabs>
            <w:rPr>
              <w:rFonts w:asciiTheme="minorHAnsi" w:hAnsiTheme="minorHAnsi"/>
              <w:noProof/>
              <w:sz w:val="22"/>
              <w:szCs w:val="22"/>
              <w:lang w:eastAsia="pl-PL"/>
            </w:rPr>
          </w:pPr>
          <w:hyperlink w:anchor="_Toc106019961" w:history="1">
            <w:r w:rsidR="003A4689" w:rsidRPr="00B476A2">
              <w:rPr>
                <w:rStyle w:val="Hipercze"/>
                <w:rFonts w:cs="Times New Roman"/>
                <w:noProof/>
              </w:rPr>
              <w:t>UMOWA ZLECENIE, O DZIEŁO, STAŻ, PRAKTYKĘ</w:t>
            </w:r>
            <w:r w:rsidR="003A4689">
              <w:rPr>
                <w:noProof/>
                <w:webHidden/>
              </w:rPr>
              <w:tab/>
            </w:r>
            <w:r w:rsidR="003A4689">
              <w:rPr>
                <w:noProof/>
                <w:webHidden/>
              </w:rPr>
              <w:fldChar w:fldCharType="begin"/>
            </w:r>
            <w:r w:rsidR="003A4689">
              <w:rPr>
                <w:noProof/>
                <w:webHidden/>
              </w:rPr>
              <w:instrText xml:space="preserve"> PAGEREF _Toc106019961 \h </w:instrText>
            </w:r>
            <w:r w:rsidR="003A4689">
              <w:rPr>
                <w:noProof/>
                <w:webHidden/>
              </w:rPr>
            </w:r>
            <w:r w:rsidR="003A4689">
              <w:rPr>
                <w:noProof/>
                <w:webHidden/>
              </w:rPr>
              <w:fldChar w:fldCharType="separate"/>
            </w:r>
            <w:r w:rsidR="005B289A">
              <w:rPr>
                <w:noProof/>
                <w:webHidden/>
              </w:rPr>
              <w:t>13</w:t>
            </w:r>
            <w:r w:rsidR="003A4689">
              <w:rPr>
                <w:noProof/>
                <w:webHidden/>
              </w:rPr>
              <w:fldChar w:fldCharType="end"/>
            </w:r>
          </w:hyperlink>
        </w:p>
        <w:p w14:paraId="29D51FEA" w14:textId="39D3FAA7" w:rsidR="003A4689" w:rsidRDefault="005F369A">
          <w:pPr>
            <w:pStyle w:val="Spistreci2"/>
            <w:tabs>
              <w:tab w:val="right" w:leader="dot" w:pos="10610"/>
            </w:tabs>
            <w:rPr>
              <w:rFonts w:asciiTheme="minorHAnsi" w:hAnsiTheme="minorHAnsi"/>
              <w:noProof/>
              <w:sz w:val="22"/>
              <w:szCs w:val="22"/>
              <w:lang w:eastAsia="pl-PL"/>
            </w:rPr>
          </w:pPr>
          <w:hyperlink w:anchor="_Toc106019962" w:history="1">
            <w:r w:rsidR="003A4689" w:rsidRPr="00B476A2">
              <w:rPr>
                <w:rStyle w:val="Hipercze"/>
                <w:noProof/>
              </w:rPr>
              <w:t>WNIOSEK O NADANIE STOPNIA AWANSU ZAWODOWEGO – NAUCZYCIEL KONTRAKTOWY</w:t>
            </w:r>
            <w:r w:rsidR="003A4689">
              <w:rPr>
                <w:noProof/>
                <w:webHidden/>
              </w:rPr>
              <w:tab/>
            </w:r>
            <w:r w:rsidR="003A4689">
              <w:rPr>
                <w:noProof/>
                <w:webHidden/>
              </w:rPr>
              <w:fldChar w:fldCharType="begin"/>
            </w:r>
            <w:r w:rsidR="003A4689">
              <w:rPr>
                <w:noProof/>
                <w:webHidden/>
              </w:rPr>
              <w:instrText xml:space="preserve"> PAGEREF _Toc106019962 \h </w:instrText>
            </w:r>
            <w:r w:rsidR="003A4689">
              <w:rPr>
                <w:noProof/>
                <w:webHidden/>
              </w:rPr>
            </w:r>
            <w:r w:rsidR="003A4689">
              <w:rPr>
                <w:noProof/>
                <w:webHidden/>
              </w:rPr>
              <w:fldChar w:fldCharType="separate"/>
            </w:r>
            <w:r w:rsidR="005B289A">
              <w:rPr>
                <w:noProof/>
                <w:webHidden/>
              </w:rPr>
              <w:t>15</w:t>
            </w:r>
            <w:r w:rsidR="003A4689">
              <w:rPr>
                <w:noProof/>
                <w:webHidden/>
              </w:rPr>
              <w:fldChar w:fldCharType="end"/>
            </w:r>
          </w:hyperlink>
        </w:p>
        <w:p w14:paraId="70360D07" w14:textId="058B46BD" w:rsidR="003A4689" w:rsidRDefault="005F369A">
          <w:pPr>
            <w:pStyle w:val="Spistreci2"/>
            <w:tabs>
              <w:tab w:val="right" w:leader="dot" w:pos="10610"/>
            </w:tabs>
            <w:rPr>
              <w:rFonts w:asciiTheme="minorHAnsi" w:hAnsiTheme="minorHAnsi"/>
              <w:noProof/>
              <w:sz w:val="22"/>
              <w:szCs w:val="22"/>
              <w:lang w:eastAsia="pl-PL"/>
            </w:rPr>
          </w:pPr>
          <w:hyperlink w:anchor="_Toc106019963" w:history="1">
            <w:r w:rsidR="003A4689" w:rsidRPr="00B476A2">
              <w:rPr>
                <w:rStyle w:val="Hipercze"/>
                <w:rFonts w:cs="Times New Roman"/>
                <w:noProof/>
              </w:rPr>
              <w:t>ZGODA NA PRZETWARZANIE DANYCH OSOBOWYCH O NIEPEŁNOSPRAWNOŚCI</w:t>
            </w:r>
            <w:r w:rsidR="003A4689" w:rsidRPr="00B476A2">
              <w:rPr>
                <w:rStyle w:val="Hipercze"/>
                <w:noProof/>
              </w:rPr>
              <w:t xml:space="preserve"> </w:t>
            </w:r>
            <w:r w:rsidR="003A4689" w:rsidRPr="00B476A2">
              <w:rPr>
                <w:rStyle w:val="Hipercze"/>
                <w:rFonts w:cs="Times New Roman"/>
                <w:noProof/>
              </w:rPr>
              <w:t>LUB STOPNIU NIEPEŁNOSPRAWNOŚCI</w:t>
            </w:r>
            <w:r w:rsidR="003A4689">
              <w:rPr>
                <w:noProof/>
                <w:webHidden/>
              </w:rPr>
              <w:tab/>
            </w:r>
            <w:r w:rsidR="003A4689">
              <w:rPr>
                <w:noProof/>
                <w:webHidden/>
              </w:rPr>
              <w:fldChar w:fldCharType="begin"/>
            </w:r>
            <w:r w:rsidR="003A4689">
              <w:rPr>
                <w:noProof/>
                <w:webHidden/>
              </w:rPr>
              <w:instrText xml:space="preserve"> PAGEREF _Toc106019963 \h </w:instrText>
            </w:r>
            <w:r w:rsidR="003A4689">
              <w:rPr>
                <w:noProof/>
                <w:webHidden/>
              </w:rPr>
            </w:r>
            <w:r w:rsidR="003A4689">
              <w:rPr>
                <w:noProof/>
                <w:webHidden/>
              </w:rPr>
              <w:fldChar w:fldCharType="separate"/>
            </w:r>
            <w:r w:rsidR="005B289A">
              <w:rPr>
                <w:noProof/>
                <w:webHidden/>
              </w:rPr>
              <w:t>16</w:t>
            </w:r>
            <w:r w:rsidR="003A4689">
              <w:rPr>
                <w:noProof/>
                <w:webHidden/>
              </w:rPr>
              <w:fldChar w:fldCharType="end"/>
            </w:r>
          </w:hyperlink>
        </w:p>
        <w:p w14:paraId="649EA826" w14:textId="745E717B" w:rsidR="003A4689" w:rsidRDefault="005F369A">
          <w:pPr>
            <w:pStyle w:val="Spistreci2"/>
            <w:tabs>
              <w:tab w:val="right" w:leader="dot" w:pos="10610"/>
            </w:tabs>
            <w:rPr>
              <w:rFonts w:asciiTheme="minorHAnsi" w:hAnsiTheme="minorHAnsi"/>
              <w:noProof/>
              <w:sz w:val="22"/>
              <w:szCs w:val="22"/>
              <w:lang w:eastAsia="pl-PL"/>
            </w:rPr>
          </w:pPr>
          <w:hyperlink w:anchor="_Toc106019964" w:history="1">
            <w:r w:rsidR="003A4689" w:rsidRPr="00B476A2">
              <w:rPr>
                <w:rStyle w:val="Hipercze"/>
                <w:rFonts w:cs="Times New Roman"/>
                <w:noProof/>
              </w:rPr>
              <w:t>ZGODA NA PRZETWARZANIE PRYWATNEGO NUMERU TELEFONU PRACOWNIKA LUB ADRESU E-MAIL</w:t>
            </w:r>
            <w:r w:rsidR="003A4689">
              <w:rPr>
                <w:noProof/>
                <w:webHidden/>
              </w:rPr>
              <w:tab/>
            </w:r>
            <w:r w:rsidR="003A4689">
              <w:rPr>
                <w:noProof/>
                <w:webHidden/>
              </w:rPr>
              <w:fldChar w:fldCharType="begin"/>
            </w:r>
            <w:r w:rsidR="003A4689">
              <w:rPr>
                <w:noProof/>
                <w:webHidden/>
              </w:rPr>
              <w:instrText xml:space="preserve"> PAGEREF _Toc106019964 \h </w:instrText>
            </w:r>
            <w:r w:rsidR="003A4689">
              <w:rPr>
                <w:noProof/>
                <w:webHidden/>
              </w:rPr>
            </w:r>
            <w:r w:rsidR="003A4689">
              <w:rPr>
                <w:noProof/>
                <w:webHidden/>
              </w:rPr>
              <w:fldChar w:fldCharType="separate"/>
            </w:r>
            <w:r w:rsidR="005B289A">
              <w:rPr>
                <w:noProof/>
                <w:webHidden/>
              </w:rPr>
              <w:t>18</w:t>
            </w:r>
            <w:r w:rsidR="003A4689">
              <w:rPr>
                <w:noProof/>
                <w:webHidden/>
              </w:rPr>
              <w:fldChar w:fldCharType="end"/>
            </w:r>
          </w:hyperlink>
        </w:p>
        <w:p w14:paraId="35A59525" w14:textId="076A5AAA" w:rsidR="003A4689" w:rsidRDefault="005F369A">
          <w:pPr>
            <w:pStyle w:val="Spistreci2"/>
            <w:tabs>
              <w:tab w:val="right" w:leader="dot" w:pos="10610"/>
            </w:tabs>
            <w:rPr>
              <w:rFonts w:asciiTheme="minorHAnsi" w:hAnsiTheme="minorHAnsi"/>
              <w:noProof/>
              <w:sz w:val="22"/>
              <w:szCs w:val="22"/>
              <w:lang w:eastAsia="pl-PL"/>
            </w:rPr>
          </w:pPr>
          <w:hyperlink w:anchor="_Toc106019965" w:history="1">
            <w:r w:rsidR="003A4689" w:rsidRPr="00B476A2">
              <w:rPr>
                <w:rStyle w:val="Hipercze"/>
                <w:rFonts w:cs="Times New Roman"/>
                <w:noProof/>
              </w:rPr>
              <w:t>PRACOWNICZE PLANY KAPITAŁOWE</w:t>
            </w:r>
            <w:r w:rsidR="003A4689">
              <w:rPr>
                <w:noProof/>
                <w:webHidden/>
              </w:rPr>
              <w:tab/>
            </w:r>
            <w:r w:rsidR="003A4689">
              <w:rPr>
                <w:noProof/>
                <w:webHidden/>
              </w:rPr>
              <w:fldChar w:fldCharType="begin"/>
            </w:r>
            <w:r w:rsidR="003A4689">
              <w:rPr>
                <w:noProof/>
                <w:webHidden/>
              </w:rPr>
              <w:instrText xml:space="preserve"> PAGEREF _Toc106019965 \h </w:instrText>
            </w:r>
            <w:r w:rsidR="003A4689">
              <w:rPr>
                <w:noProof/>
                <w:webHidden/>
              </w:rPr>
            </w:r>
            <w:r w:rsidR="003A4689">
              <w:rPr>
                <w:noProof/>
                <w:webHidden/>
              </w:rPr>
              <w:fldChar w:fldCharType="separate"/>
            </w:r>
            <w:r w:rsidR="005B289A">
              <w:rPr>
                <w:noProof/>
                <w:webHidden/>
              </w:rPr>
              <w:t>20</w:t>
            </w:r>
            <w:r w:rsidR="003A4689">
              <w:rPr>
                <w:noProof/>
                <w:webHidden/>
              </w:rPr>
              <w:fldChar w:fldCharType="end"/>
            </w:r>
          </w:hyperlink>
        </w:p>
        <w:p w14:paraId="2C577007" w14:textId="213B5F76" w:rsidR="003A4689" w:rsidRDefault="005F369A">
          <w:pPr>
            <w:pStyle w:val="Spistreci2"/>
            <w:tabs>
              <w:tab w:val="right" w:leader="dot" w:pos="10610"/>
            </w:tabs>
            <w:rPr>
              <w:rFonts w:asciiTheme="minorHAnsi" w:hAnsiTheme="minorHAnsi"/>
              <w:noProof/>
              <w:sz w:val="22"/>
              <w:szCs w:val="22"/>
              <w:lang w:eastAsia="pl-PL"/>
            </w:rPr>
          </w:pPr>
          <w:hyperlink w:anchor="_Toc106019966" w:history="1">
            <w:r w:rsidR="003A4689" w:rsidRPr="00B476A2">
              <w:rPr>
                <w:rStyle w:val="Hipercze"/>
                <w:rFonts w:cs="Times New Roman"/>
                <w:noProof/>
              </w:rPr>
              <w:t>ZAKŁADOWY FUNDUSZ ŚWIADCZEŃ SOCJALNYCH</w:t>
            </w:r>
            <w:r w:rsidR="003A4689">
              <w:rPr>
                <w:noProof/>
                <w:webHidden/>
              </w:rPr>
              <w:tab/>
            </w:r>
            <w:r w:rsidR="003A4689">
              <w:rPr>
                <w:noProof/>
                <w:webHidden/>
              </w:rPr>
              <w:fldChar w:fldCharType="begin"/>
            </w:r>
            <w:r w:rsidR="003A4689">
              <w:rPr>
                <w:noProof/>
                <w:webHidden/>
              </w:rPr>
              <w:instrText xml:space="preserve"> PAGEREF _Toc106019966 \h </w:instrText>
            </w:r>
            <w:r w:rsidR="003A4689">
              <w:rPr>
                <w:noProof/>
                <w:webHidden/>
              </w:rPr>
            </w:r>
            <w:r w:rsidR="003A4689">
              <w:rPr>
                <w:noProof/>
                <w:webHidden/>
              </w:rPr>
              <w:fldChar w:fldCharType="separate"/>
            </w:r>
            <w:r w:rsidR="005B289A">
              <w:rPr>
                <w:noProof/>
                <w:webHidden/>
              </w:rPr>
              <w:t>23</w:t>
            </w:r>
            <w:r w:rsidR="003A4689">
              <w:rPr>
                <w:noProof/>
                <w:webHidden/>
              </w:rPr>
              <w:fldChar w:fldCharType="end"/>
            </w:r>
          </w:hyperlink>
        </w:p>
        <w:p w14:paraId="3171903D" w14:textId="46928594" w:rsidR="003A4689" w:rsidRDefault="005F369A" w:rsidP="003A4689">
          <w:pPr>
            <w:pStyle w:val="Spistreci1"/>
            <w:rPr>
              <w:rFonts w:asciiTheme="minorHAnsi" w:hAnsiTheme="minorHAnsi"/>
              <w:noProof/>
              <w:sz w:val="22"/>
              <w:szCs w:val="22"/>
              <w:lang w:eastAsia="pl-PL"/>
            </w:rPr>
          </w:pPr>
          <w:hyperlink w:anchor="_Toc106019967" w:history="1">
            <w:r w:rsidR="003A4689" w:rsidRPr="00B476A2">
              <w:rPr>
                <w:rStyle w:val="Hipercze"/>
                <w:rFonts w:cs="Times New Roman"/>
                <w:noProof/>
              </w:rPr>
              <w:t>BEZPIECZEŃSTWO I HIGIENA PRACY</w:t>
            </w:r>
            <w:r w:rsidR="003A4689">
              <w:rPr>
                <w:noProof/>
                <w:webHidden/>
              </w:rPr>
              <w:tab/>
            </w:r>
            <w:r w:rsidR="003A4689">
              <w:rPr>
                <w:noProof/>
                <w:webHidden/>
              </w:rPr>
              <w:fldChar w:fldCharType="begin"/>
            </w:r>
            <w:r w:rsidR="003A4689">
              <w:rPr>
                <w:noProof/>
                <w:webHidden/>
              </w:rPr>
              <w:instrText xml:space="preserve"> PAGEREF _Toc106019967 \h </w:instrText>
            </w:r>
            <w:r w:rsidR="003A4689">
              <w:rPr>
                <w:noProof/>
                <w:webHidden/>
              </w:rPr>
            </w:r>
            <w:r w:rsidR="003A4689">
              <w:rPr>
                <w:noProof/>
                <w:webHidden/>
              </w:rPr>
              <w:fldChar w:fldCharType="separate"/>
            </w:r>
            <w:r w:rsidR="005B289A">
              <w:rPr>
                <w:noProof/>
                <w:webHidden/>
              </w:rPr>
              <w:t>27</w:t>
            </w:r>
            <w:r w:rsidR="003A4689">
              <w:rPr>
                <w:noProof/>
                <w:webHidden/>
              </w:rPr>
              <w:fldChar w:fldCharType="end"/>
            </w:r>
          </w:hyperlink>
        </w:p>
        <w:p w14:paraId="6CB749E0" w14:textId="7AF1FAAA" w:rsidR="003A4689" w:rsidRDefault="005F369A">
          <w:pPr>
            <w:pStyle w:val="Spistreci2"/>
            <w:tabs>
              <w:tab w:val="right" w:leader="dot" w:pos="10610"/>
            </w:tabs>
            <w:rPr>
              <w:rFonts w:asciiTheme="minorHAnsi" w:hAnsiTheme="minorHAnsi"/>
              <w:noProof/>
              <w:sz w:val="22"/>
              <w:szCs w:val="22"/>
              <w:lang w:eastAsia="pl-PL"/>
            </w:rPr>
          </w:pPr>
          <w:hyperlink w:anchor="_Toc106019968" w:history="1">
            <w:r w:rsidR="003A4689" w:rsidRPr="00B476A2">
              <w:rPr>
                <w:rStyle w:val="Hipercze"/>
                <w:rFonts w:cs="Times New Roman"/>
                <w:noProof/>
              </w:rPr>
              <w:t>WYPADKI W DRODZE DO PRACY</w:t>
            </w:r>
            <w:r w:rsidR="003A4689">
              <w:rPr>
                <w:noProof/>
                <w:webHidden/>
              </w:rPr>
              <w:tab/>
            </w:r>
            <w:r w:rsidR="003A4689">
              <w:rPr>
                <w:noProof/>
                <w:webHidden/>
              </w:rPr>
              <w:fldChar w:fldCharType="begin"/>
            </w:r>
            <w:r w:rsidR="003A4689">
              <w:rPr>
                <w:noProof/>
                <w:webHidden/>
              </w:rPr>
              <w:instrText xml:space="preserve"> PAGEREF _Toc106019968 \h </w:instrText>
            </w:r>
            <w:r w:rsidR="003A4689">
              <w:rPr>
                <w:noProof/>
                <w:webHidden/>
              </w:rPr>
            </w:r>
            <w:r w:rsidR="003A4689">
              <w:rPr>
                <w:noProof/>
                <w:webHidden/>
              </w:rPr>
              <w:fldChar w:fldCharType="separate"/>
            </w:r>
            <w:r w:rsidR="005B289A">
              <w:rPr>
                <w:noProof/>
                <w:webHidden/>
              </w:rPr>
              <w:t>27</w:t>
            </w:r>
            <w:r w:rsidR="003A4689">
              <w:rPr>
                <w:noProof/>
                <w:webHidden/>
              </w:rPr>
              <w:fldChar w:fldCharType="end"/>
            </w:r>
          </w:hyperlink>
        </w:p>
        <w:p w14:paraId="4E9A0EC9" w14:textId="632C5D0B" w:rsidR="003A4689" w:rsidRDefault="005F369A">
          <w:pPr>
            <w:pStyle w:val="Spistreci2"/>
            <w:tabs>
              <w:tab w:val="right" w:leader="dot" w:pos="10610"/>
            </w:tabs>
            <w:rPr>
              <w:rFonts w:asciiTheme="minorHAnsi" w:hAnsiTheme="minorHAnsi"/>
              <w:noProof/>
              <w:sz w:val="22"/>
              <w:szCs w:val="22"/>
              <w:lang w:eastAsia="pl-PL"/>
            </w:rPr>
          </w:pPr>
          <w:hyperlink w:anchor="_Toc106019969" w:history="1">
            <w:r w:rsidR="003A4689" w:rsidRPr="00B476A2">
              <w:rPr>
                <w:rStyle w:val="Hipercze"/>
                <w:rFonts w:cs="Times New Roman"/>
                <w:noProof/>
              </w:rPr>
              <w:t>WYPADKI W PRACY</w:t>
            </w:r>
            <w:r w:rsidR="003A4689">
              <w:rPr>
                <w:noProof/>
                <w:webHidden/>
              </w:rPr>
              <w:tab/>
            </w:r>
            <w:r w:rsidR="003A4689">
              <w:rPr>
                <w:noProof/>
                <w:webHidden/>
              </w:rPr>
              <w:fldChar w:fldCharType="begin"/>
            </w:r>
            <w:r w:rsidR="003A4689">
              <w:rPr>
                <w:noProof/>
                <w:webHidden/>
              </w:rPr>
              <w:instrText xml:space="preserve"> PAGEREF _Toc106019969 \h </w:instrText>
            </w:r>
            <w:r w:rsidR="003A4689">
              <w:rPr>
                <w:noProof/>
                <w:webHidden/>
              </w:rPr>
            </w:r>
            <w:r w:rsidR="003A4689">
              <w:rPr>
                <w:noProof/>
                <w:webHidden/>
              </w:rPr>
              <w:fldChar w:fldCharType="separate"/>
            </w:r>
            <w:r w:rsidR="005B289A">
              <w:rPr>
                <w:noProof/>
                <w:webHidden/>
              </w:rPr>
              <w:t>29</w:t>
            </w:r>
            <w:r w:rsidR="003A4689">
              <w:rPr>
                <w:noProof/>
                <w:webHidden/>
              </w:rPr>
              <w:fldChar w:fldCharType="end"/>
            </w:r>
          </w:hyperlink>
        </w:p>
        <w:p w14:paraId="07360AF7" w14:textId="17BAAC10" w:rsidR="003A4689" w:rsidRDefault="005F369A">
          <w:pPr>
            <w:pStyle w:val="Spistreci2"/>
            <w:tabs>
              <w:tab w:val="right" w:leader="dot" w:pos="10610"/>
            </w:tabs>
            <w:rPr>
              <w:rFonts w:asciiTheme="minorHAnsi" w:hAnsiTheme="minorHAnsi"/>
              <w:noProof/>
              <w:sz w:val="22"/>
              <w:szCs w:val="22"/>
              <w:lang w:eastAsia="pl-PL"/>
            </w:rPr>
          </w:pPr>
          <w:hyperlink w:anchor="_Toc106019970" w:history="1">
            <w:r w:rsidR="003A4689" w:rsidRPr="00B476A2">
              <w:rPr>
                <w:rStyle w:val="Hipercze"/>
                <w:rFonts w:cs="Times New Roman"/>
                <w:noProof/>
              </w:rPr>
              <w:t>WYPADKI W DRODZE Z PRACY</w:t>
            </w:r>
            <w:r w:rsidR="003A4689">
              <w:rPr>
                <w:noProof/>
                <w:webHidden/>
              </w:rPr>
              <w:tab/>
            </w:r>
            <w:r w:rsidR="003A4689">
              <w:rPr>
                <w:noProof/>
                <w:webHidden/>
              </w:rPr>
              <w:fldChar w:fldCharType="begin"/>
            </w:r>
            <w:r w:rsidR="003A4689">
              <w:rPr>
                <w:noProof/>
                <w:webHidden/>
              </w:rPr>
              <w:instrText xml:space="preserve"> PAGEREF _Toc106019970 \h </w:instrText>
            </w:r>
            <w:r w:rsidR="003A4689">
              <w:rPr>
                <w:noProof/>
                <w:webHidden/>
              </w:rPr>
            </w:r>
            <w:r w:rsidR="003A4689">
              <w:rPr>
                <w:noProof/>
                <w:webHidden/>
              </w:rPr>
              <w:fldChar w:fldCharType="separate"/>
            </w:r>
            <w:r w:rsidR="005B289A">
              <w:rPr>
                <w:noProof/>
                <w:webHidden/>
              </w:rPr>
              <w:t>31</w:t>
            </w:r>
            <w:r w:rsidR="003A4689">
              <w:rPr>
                <w:noProof/>
                <w:webHidden/>
              </w:rPr>
              <w:fldChar w:fldCharType="end"/>
            </w:r>
          </w:hyperlink>
        </w:p>
        <w:p w14:paraId="3F4F6652" w14:textId="76DC46C3" w:rsidR="003A4689" w:rsidRDefault="005F369A" w:rsidP="003A4689">
          <w:pPr>
            <w:pStyle w:val="Spistreci1"/>
            <w:rPr>
              <w:rFonts w:asciiTheme="minorHAnsi" w:hAnsiTheme="minorHAnsi"/>
              <w:noProof/>
              <w:sz w:val="22"/>
              <w:szCs w:val="22"/>
              <w:lang w:eastAsia="pl-PL"/>
            </w:rPr>
          </w:pPr>
          <w:hyperlink w:anchor="_Toc106019971" w:history="1">
            <w:r w:rsidR="003A4689" w:rsidRPr="00B476A2">
              <w:rPr>
                <w:rStyle w:val="Hipercze"/>
                <w:rFonts w:cs="Times New Roman"/>
                <w:caps/>
                <w:noProof/>
                <w:spacing w:val="15"/>
              </w:rPr>
              <w:t>SPRAWY OGÓLNE</w:t>
            </w:r>
            <w:r w:rsidR="003A4689">
              <w:rPr>
                <w:noProof/>
                <w:webHidden/>
              </w:rPr>
              <w:tab/>
            </w:r>
            <w:r w:rsidR="003A4689">
              <w:rPr>
                <w:noProof/>
                <w:webHidden/>
              </w:rPr>
              <w:fldChar w:fldCharType="begin"/>
            </w:r>
            <w:r w:rsidR="003A4689">
              <w:rPr>
                <w:noProof/>
                <w:webHidden/>
              </w:rPr>
              <w:instrText xml:space="preserve"> PAGEREF _Toc106019971 \h </w:instrText>
            </w:r>
            <w:r w:rsidR="003A4689">
              <w:rPr>
                <w:noProof/>
                <w:webHidden/>
              </w:rPr>
            </w:r>
            <w:r w:rsidR="003A4689">
              <w:rPr>
                <w:noProof/>
                <w:webHidden/>
              </w:rPr>
              <w:fldChar w:fldCharType="separate"/>
            </w:r>
            <w:r w:rsidR="005B289A">
              <w:rPr>
                <w:noProof/>
                <w:webHidden/>
              </w:rPr>
              <w:t>34</w:t>
            </w:r>
            <w:r w:rsidR="003A4689">
              <w:rPr>
                <w:noProof/>
                <w:webHidden/>
              </w:rPr>
              <w:fldChar w:fldCharType="end"/>
            </w:r>
          </w:hyperlink>
        </w:p>
        <w:p w14:paraId="6415214B" w14:textId="6B061C88" w:rsidR="003A4689" w:rsidRDefault="005F369A">
          <w:pPr>
            <w:pStyle w:val="Spistreci2"/>
            <w:tabs>
              <w:tab w:val="right" w:leader="dot" w:pos="10610"/>
            </w:tabs>
            <w:rPr>
              <w:rFonts w:asciiTheme="minorHAnsi" w:hAnsiTheme="minorHAnsi"/>
              <w:noProof/>
              <w:sz w:val="22"/>
              <w:szCs w:val="22"/>
              <w:lang w:eastAsia="pl-PL"/>
            </w:rPr>
          </w:pPr>
          <w:hyperlink w:anchor="_Toc106019972" w:history="1">
            <w:r w:rsidR="003A4689" w:rsidRPr="00B476A2">
              <w:rPr>
                <w:rStyle w:val="Hipercze"/>
                <w:rFonts w:cs="Times New Roman"/>
                <w:noProof/>
              </w:rPr>
              <w:t>WNIOSKI O UDOSTĘPNIENIE INFORMACJI PUBLICZNEJ</w:t>
            </w:r>
            <w:r w:rsidR="003A4689">
              <w:rPr>
                <w:noProof/>
                <w:webHidden/>
              </w:rPr>
              <w:tab/>
            </w:r>
            <w:r w:rsidR="003A4689">
              <w:rPr>
                <w:noProof/>
                <w:webHidden/>
              </w:rPr>
              <w:fldChar w:fldCharType="begin"/>
            </w:r>
            <w:r w:rsidR="003A4689">
              <w:rPr>
                <w:noProof/>
                <w:webHidden/>
              </w:rPr>
              <w:instrText xml:space="preserve"> PAGEREF _Toc106019972 \h </w:instrText>
            </w:r>
            <w:r w:rsidR="003A4689">
              <w:rPr>
                <w:noProof/>
                <w:webHidden/>
              </w:rPr>
            </w:r>
            <w:r w:rsidR="003A4689">
              <w:rPr>
                <w:noProof/>
                <w:webHidden/>
              </w:rPr>
              <w:fldChar w:fldCharType="separate"/>
            </w:r>
            <w:r w:rsidR="005B289A">
              <w:rPr>
                <w:noProof/>
                <w:webHidden/>
              </w:rPr>
              <w:t>34</w:t>
            </w:r>
            <w:r w:rsidR="003A4689">
              <w:rPr>
                <w:noProof/>
                <w:webHidden/>
              </w:rPr>
              <w:fldChar w:fldCharType="end"/>
            </w:r>
          </w:hyperlink>
        </w:p>
        <w:p w14:paraId="19AB1B5B" w14:textId="59396A62" w:rsidR="003A4689" w:rsidRDefault="005F369A">
          <w:pPr>
            <w:pStyle w:val="Spistreci2"/>
            <w:tabs>
              <w:tab w:val="right" w:leader="dot" w:pos="10610"/>
            </w:tabs>
            <w:rPr>
              <w:rFonts w:asciiTheme="minorHAnsi" w:hAnsiTheme="minorHAnsi"/>
              <w:noProof/>
              <w:sz w:val="22"/>
              <w:szCs w:val="22"/>
              <w:lang w:eastAsia="pl-PL"/>
            </w:rPr>
          </w:pPr>
          <w:hyperlink w:anchor="_Toc106019973" w:history="1">
            <w:r w:rsidR="003A4689" w:rsidRPr="00B476A2">
              <w:rPr>
                <w:rStyle w:val="Hipercze"/>
                <w:noProof/>
              </w:rPr>
              <w:t>MONITORING WIZYJNY</w:t>
            </w:r>
            <w:r w:rsidR="003A4689">
              <w:rPr>
                <w:noProof/>
                <w:webHidden/>
              </w:rPr>
              <w:tab/>
            </w:r>
            <w:r w:rsidR="003A4689">
              <w:rPr>
                <w:noProof/>
                <w:webHidden/>
              </w:rPr>
              <w:fldChar w:fldCharType="begin"/>
            </w:r>
            <w:r w:rsidR="003A4689">
              <w:rPr>
                <w:noProof/>
                <w:webHidden/>
              </w:rPr>
              <w:instrText xml:space="preserve"> PAGEREF _Toc106019973 \h </w:instrText>
            </w:r>
            <w:r w:rsidR="003A4689">
              <w:rPr>
                <w:noProof/>
                <w:webHidden/>
              </w:rPr>
            </w:r>
            <w:r w:rsidR="003A4689">
              <w:rPr>
                <w:noProof/>
                <w:webHidden/>
              </w:rPr>
              <w:fldChar w:fldCharType="separate"/>
            </w:r>
            <w:r w:rsidR="005B289A">
              <w:rPr>
                <w:noProof/>
                <w:webHidden/>
              </w:rPr>
              <w:t>35</w:t>
            </w:r>
            <w:r w:rsidR="003A4689">
              <w:rPr>
                <w:noProof/>
                <w:webHidden/>
              </w:rPr>
              <w:fldChar w:fldCharType="end"/>
            </w:r>
          </w:hyperlink>
        </w:p>
        <w:p w14:paraId="5445351E" w14:textId="1393CB2A" w:rsidR="003A4689" w:rsidRDefault="005F369A" w:rsidP="003A4689">
          <w:pPr>
            <w:pStyle w:val="Spistreci1"/>
            <w:rPr>
              <w:rFonts w:asciiTheme="minorHAnsi" w:hAnsiTheme="minorHAnsi"/>
              <w:noProof/>
              <w:sz w:val="22"/>
              <w:szCs w:val="22"/>
              <w:lang w:eastAsia="pl-PL"/>
            </w:rPr>
          </w:pPr>
          <w:hyperlink w:anchor="_Toc106019974" w:history="1">
            <w:r w:rsidR="003A4689" w:rsidRPr="00B476A2">
              <w:rPr>
                <w:rStyle w:val="Hipercze"/>
                <w:rFonts w:cs="Times New Roman"/>
                <w:caps/>
                <w:noProof/>
                <w:spacing w:val="15"/>
              </w:rPr>
              <w:t>POSTĘPOWANIE ADMINISTRACYJNE</w:t>
            </w:r>
            <w:r w:rsidR="003A4689">
              <w:rPr>
                <w:noProof/>
                <w:webHidden/>
              </w:rPr>
              <w:tab/>
            </w:r>
            <w:r w:rsidR="003A4689">
              <w:rPr>
                <w:noProof/>
                <w:webHidden/>
              </w:rPr>
              <w:fldChar w:fldCharType="begin"/>
            </w:r>
            <w:r w:rsidR="003A4689">
              <w:rPr>
                <w:noProof/>
                <w:webHidden/>
              </w:rPr>
              <w:instrText xml:space="preserve"> PAGEREF _Toc106019974 \h </w:instrText>
            </w:r>
            <w:r w:rsidR="003A4689">
              <w:rPr>
                <w:noProof/>
                <w:webHidden/>
              </w:rPr>
            </w:r>
            <w:r w:rsidR="003A4689">
              <w:rPr>
                <w:noProof/>
                <w:webHidden/>
              </w:rPr>
              <w:fldChar w:fldCharType="separate"/>
            </w:r>
            <w:r w:rsidR="005B289A">
              <w:rPr>
                <w:noProof/>
                <w:webHidden/>
              </w:rPr>
              <w:t>38</w:t>
            </w:r>
            <w:r w:rsidR="003A4689">
              <w:rPr>
                <w:noProof/>
                <w:webHidden/>
              </w:rPr>
              <w:fldChar w:fldCharType="end"/>
            </w:r>
          </w:hyperlink>
        </w:p>
        <w:p w14:paraId="7E13AF8A" w14:textId="33258D0C" w:rsidR="003A4689" w:rsidRDefault="005F369A">
          <w:pPr>
            <w:pStyle w:val="Spistreci2"/>
            <w:tabs>
              <w:tab w:val="right" w:leader="dot" w:pos="10610"/>
            </w:tabs>
            <w:rPr>
              <w:rFonts w:asciiTheme="minorHAnsi" w:hAnsiTheme="minorHAnsi"/>
              <w:noProof/>
              <w:sz w:val="22"/>
              <w:szCs w:val="22"/>
              <w:lang w:eastAsia="pl-PL"/>
            </w:rPr>
          </w:pPr>
          <w:hyperlink w:anchor="_Toc106019975" w:history="1">
            <w:r w:rsidR="003A4689" w:rsidRPr="00B476A2">
              <w:rPr>
                <w:rStyle w:val="Hipercze"/>
                <w:rFonts w:cs="Times New Roman"/>
                <w:noProof/>
              </w:rPr>
              <w:t>WEZWANIA I ZAWIADOMIENIA</w:t>
            </w:r>
            <w:r w:rsidR="003A4689">
              <w:rPr>
                <w:noProof/>
                <w:webHidden/>
              </w:rPr>
              <w:tab/>
            </w:r>
            <w:r w:rsidR="003A4689">
              <w:rPr>
                <w:noProof/>
                <w:webHidden/>
              </w:rPr>
              <w:fldChar w:fldCharType="begin"/>
            </w:r>
            <w:r w:rsidR="003A4689">
              <w:rPr>
                <w:noProof/>
                <w:webHidden/>
              </w:rPr>
              <w:instrText xml:space="preserve"> PAGEREF _Toc106019975 \h </w:instrText>
            </w:r>
            <w:r w:rsidR="003A4689">
              <w:rPr>
                <w:noProof/>
                <w:webHidden/>
              </w:rPr>
            </w:r>
            <w:r w:rsidR="003A4689">
              <w:rPr>
                <w:noProof/>
                <w:webHidden/>
              </w:rPr>
              <w:fldChar w:fldCharType="separate"/>
            </w:r>
            <w:r w:rsidR="005B289A">
              <w:rPr>
                <w:noProof/>
                <w:webHidden/>
              </w:rPr>
              <w:t>38</w:t>
            </w:r>
            <w:r w:rsidR="003A4689">
              <w:rPr>
                <w:noProof/>
                <w:webHidden/>
              </w:rPr>
              <w:fldChar w:fldCharType="end"/>
            </w:r>
          </w:hyperlink>
        </w:p>
        <w:p w14:paraId="544233B2" w14:textId="30D616BE" w:rsidR="003A4689" w:rsidRDefault="005F369A">
          <w:pPr>
            <w:pStyle w:val="Spistreci2"/>
            <w:tabs>
              <w:tab w:val="right" w:leader="dot" w:pos="10610"/>
            </w:tabs>
            <w:rPr>
              <w:rFonts w:asciiTheme="minorHAnsi" w:hAnsiTheme="minorHAnsi"/>
              <w:noProof/>
              <w:sz w:val="22"/>
              <w:szCs w:val="22"/>
              <w:lang w:eastAsia="pl-PL"/>
            </w:rPr>
          </w:pPr>
          <w:hyperlink w:anchor="_Toc106019976" w:history="1">
            <w:r w:rsidR="003A4689" w:rsidRPr="00B476A2">
              <w:rPr>
                <w:rStyle w:val="Hipercze"/>
                <w:rFonts w:cs="Times New Roman"/>
                <w:noProof/>
              </w:rPr>
              <w:t>ZAŚWIADCZENIA</w:t>
            </w:r>
            <w:r w:rsidR="003A4689">
              <w:rPr>
                <w:noProof/>
                <w:webHidden/>
              </w:rPr>
              <w:tab/>
            </w:r>
            <w:r w:rsidR="003A4689">
              <w:rPr>
                <w:noProof/>
                <w:webHidden/>
              </w:rPr>
              <w:fldChar w:fldCharType="begin"/>
            </w:r>
            <w:r w:rsidR="003A4689">
              <w:rPr>
                <w:noProof/>
                <w:webHidden/>
              </w:rPr>
              <w:instrText xml:space="preserve"> PAGEREF _Toc106019976 \h </w:instrText>
            </w:r>
            <w:r w:rsidR="003A4689">
              <w:rPr>
                <w:noProof/>
                <w:webHidden/>
              </w:rPr>
            </w:r>
            <w:r w:rsidR="003A4689">
              <w:rPr>
                <w:noProof/>
                <w:webHidden/>
              </w:rPr>
              <w:fldChar w:fldCharType="separate"/>
            </w:r>
            <w:r w:rsidR="005B289A">
              <w:rPr>
                <w:noProof/>
                <w:webHidden/>
              </w:rPr>
              <w:t>39</w:t>
            </w:r>
            <w:r w:rsidR="003A4689">
              <w:rPr>
                <w:noProof/>
                <w:webHidden/>
              </w:rPr>
              <w:fldChar w:fldCharType="end"/>
            </w:r>
          </w:hyperlink>
        </w:p>
        <w:p w14:paraId="0AC62988" w14:textId="6B646372" w:rsidR="003A4689" w:rsidRDefault="005F369A">
          <w:pPr>
            <w:pStyle w:val="Spistreci2"/>
            <w:tabs>
              <w:tab w:val="right" w:leader="dot" w:pos="10610"/>
            </w:tabs>
            <w:rPr>
              <w:rFonts w:asciiTheme="minorHAnsi" w:hAnsiTheme="minorHAnsi"/>
              <w:noProof/>
              <w:sz w:val="22"/>
              <w:szCs w:val="22"/>
              <w:lang w:eastAsia="pl-PL"/>
            </w:rPr>
          </w:pPr>
          <w:hyperlink w:anchor="_Toc106019977" w:history="1">
            <w:r w:rsidR="003A4689" w:rsidRPr="00B476A2">
              <w:rPr>
                <w:rStyle w:val="Hipercze"/>
                <w:rFonts w:cs="Times New Roman"/>
                <w:noProof/>
              </w:rPr>
              <w:t>SKARGI I WNIOSKI</w:t>
            </w:r>
            <w:r w:rsidR="003A4689">
              <w:rPr>
                <w:noProof/>
                <w:webHidden/>
              </w:rPr>
              <w:tab/>
            </w:r>
            <w:r w:rsidR="003A4689">
              <w:rPr>
                <w:noProof/>
                <w:webHidden/>
              </w:rPr>
              <w:fldChar w:fldCharType="begin"/>
            </w:r>
            <w:r w:rsidR="003A4689">
              <w:rPr>
                <w:noProof/>
                <w:webHidden/>
              </w:rPr>
              <w:instrText xml:space="preserve"> PAGEREF _Toc106019977 \h </w:instrText>
            </w:r>
            <w:r w:rsidR="003A4689">
              <w:rPr>
                <w:noProof/>
                <w:webHidden/>
              </w:rPr>
            </w:r>
            <w:r w:rsidR="003A4689">
              <w:rPr>
                <w:noProof/>
                <w:webHidden/>
              </w:rPr>
              <w:fldChar w:fldCharType="separate"/>
            </w:r>
            <w:r w:rsidR="005B289A">
              <w:rPr>
                <w:noProof/>
                <w:webHidden/>
              </w:rPr>
              <w:t>41</w:t>
            </w:r>
            <w:r w:rsidR="003A4689">
              <w:rPr>
                <w:noProof/>
                <w:webHidden/>
              </w:rPr>
              <w:fldChar w:fldCharType="end"/>
            </w:r>
          </w:hyperlink>
        </w:p>
        <w:p w14:paraId="6F33EF2A" w14:textId="37750298" w:rsidR="003A4689" w:rsidRDefault="005F369A">
          <w:pPr>
            <w:pStyle w:val="Spistreci2"/>
            <w:tabs>
              <w:tab w:val="right" w:leader="dot" w:pos="10610"/>
            </w:tabs>
            <w:rPr>
              <w:rFonts w:asciiTheme="minorHAnsi" w:hAnsiTheme="minorHAnsi"/>
              <w:noProof/>
              <w:sz w:val="22"/>
              <w:szCs w:val="22"/>
              <w:lang w:eastAsia="pl-PL"/>
            </w:rPr>
          </w:pPr>
          <w:hyperlink w:anchor="_Toc106019978" w:history="1">
            <w:r w:rsidR="003A4689" w:rsidRPr="00B476A2">
              <w:rPr>
                <w:rStyle w:val="Hipercze"/>
                <w:rFonts w:cs="Times New Roman"/>
                <w:noProof/>
              </w:rPr>
              <w:t>ZAWIADOMIENIA O PRZEKAZANIU SPRAWY ZGODNIE Z WŁAŚCIWOŚCIĄ MIEJSCOWĄ LUB RZECZOWĄ</w:t>
            </w:r>
            <w:r w:rsidR="003A4689">
              <w:rPr>
                <w:noProof/>
                <w:webHidden/>
              </w:rPr>
              <w:tab/>
            </w:r>
            <w:r w:rsidR="003A4689">
              <w:rPr>
                <w:noProof/>
                <w:webHidden/>
              </w:rPr>
              <w:fldChar w:fldCharType="begin"/>
            </w:r>
            <w:r w:rsidR="003A4689">
              <w:rPr>
                <w:noProof/>
                <w:webHidden/>
              </w:rPr>
              <w:instrText xml:space="preserve"> PAGEREF _Toc106019978 \h </w:instrText>
            </w:r>
            <w:r w:rsidR="003A4689">
              <w:rPr>
                <w:noProof/>
                <w:webHidden/>
              </w:rPr>
            </w:r>
            <w:r w:rsidR="003A4689">
              <w:rPr>
                <w:noProof/>
                <w:webHidden/>
              </w:rPr>
              <w:fldChar w:fldCharType="separate"/>
            </w:r>
            <w:r w:rsidR="005B289A">
              <w:rPr>
                <w:noProof/>
                <w:webHidden/>
              </w:rPr>
              <w:t>43</w:t>
            </w:r>
            <w:r w:rsidR="003A4689">
              <w:rPr>
                <w:noProof/>
                <w:webHidden/>
              </w:rPr>
              <w:fldChar w:fldCharType="end"/>
            </w:r>
          </w:hyperlink>
        </w:p>
        <w:p w14:paraId="366B1745" w14:textId="2939E2E9" w:rsidR="003A4689" w:rsidRDefault="005F369A" w:rsidP="003A4689">
          <w:pPr>
            <w:pStyle w:val="Spistreci1"/>
            <w:rPr>
              <w:rFonts w:asciiTheme="minorHAnsi" w:hAnsiTheme="minorHAnsi"/>
              <w:noProof/>
              <w:sz w:val="22"/>
              <w:szCs w:val="22"/>
              <w:lang w:eastAsia="pl-PL"/>
            </w:rPr>
          </w:pPr>
          <w:hyperlink w:anchor="_Toc106019979" w:history="1">
            <w:r w:rsidR="003A4689" w:rsidRPr="00B476A2">
              <w:rPr>
                <w:rStyle w:val="Hipercze"/>
                <w:rFonts w:cs="Times New Roman"/>
                <w:noProof/>
              </w:rPr>
              <w:t>ZAMÓWIENIA ORAZ ZAMÓWIENIA PUBLICZNE</w:t>
            </w:r>
            <w:r w:rsidR="003A4689">
              <w:rPr>
                <w:noProof/>
                <w:webHidden/>
              </w:rPr>
              <w:tab/>
            </w:r>
            <w:r w:rsidR="003A4689">
              <w:rPr>
                <w:noProof/>
                <w:webHidden/>
              </w:rPr>
              <w:fldChar w:fldCharType="begin"/>
            </w:r>
            <w:r w:rsidR="003A4689">
              <w:rPr>
                <w:noProof/>
                <w:webHidden/>
              </w:rPr>
              <w:instrText xml:space="preserve"> PAGEREF _Toc106019979 \h </w:instrText>
            </w:r>
            <w:r w:rsidR="003A4689">
              <w:rPr>
                <w:noProof/>
                <w:webHidden/>
              </w:rPr>
            </w:r>
            <w:r w:rsidR="003A4689">
              <w:rPr>
                <w:noProof/>
                <w:webHidden/>
              </w:rPr>
              <w:fldChar w:fldCharType="separate"/>
            </w:r>
            <w:r w:rsidR="005B289A">
              <w:rPr>
                <w:noProof/>
                <w:webHidden/>
              </w:rPr>
              <w:t>46</w:t>
            </w:r>
            <w:r w:rsidR="003A4689">
              <w:rPr>
                <w:noProof/>
                <w:webHidden/>
              </w:rPr>
              <w:fldChar w:fldCharType="end"/>
            </w:r>
          </w:hyperlink>
        </w:p>
        <w:p w14:paraId="45687307" w14:textId="4A347459" w:rsidR="003A4689" w:rsidRDefault="005F369A">
          <w:pPr>
            <w:pStyle w:val="Spistreci2"/>
            <w:tabs>
              <w:tab w:val="right" w:leader="dot" w:pos="10610"/>
            </w:tabs>
            <w:rPr>
              <w:rFonts w:asciiTheme="minorHAnsi" w:hAnsiTheme="minorHAnsi"/>
              <w:noProof/>
              <w:sz w:val="22"/>
              <w:szCs w:val="22"/>
              <w:lang w:eastAsia="pl-PL"/>
            </w:rPr>
          </w:pPr>
          <w:hyperlink w:anchor="_Toc106019980" w:history="1">
            <w:r w:rsidR="003A4689" w:rsidRPr="00B476A2">
              <w:rPr>
                <w:rStyle w:val="Hipercze"/>
                <w:rFonts w:cs="Times New Roman"/>
                <w:noProof/>
              </w:rPr>
              <w:t>UMOWY O DZIEŁO ZAWIERANE Z PRZEDSIĘBIORCAMI</w:t>
            </w:r>
            <w:r w:rsidR="003A4689">
              <w:rPr>
                <w:noProof/>
                <w:webHidden/>
              </w:rPr>
              <w:tab/>
            </w:r>
            <w:r w:rsidR="003A4689">
              <w:rPr>
                <w:noProof/>
                <w:webHidden/>
              </w:rPr>
              <w:fldChar w:fldCharType="begin"/>
            </w:r>
            <w:r w:rsidR="003A4689">
              <w:rPr>
                <w:noProof/>
                <w:webHidden/>
              </w:rPr>
              <w:instrText xml:space="preserve"> PAGEREF _Toc106019980 \h </w:instrText>
            </w:r>
            <w:r w:rsidR="003A4689">
              <w:rPr>
                <w:noProof/>
                <w:webHidden/>
              </w:rPr>
            </w:r>
            <w:r w:rsidR="003A4689">
              <w:rPr>
                <w:noProof/>
                <w:webHidden/>
              </w:rPr>
              <w:fldChar w:fldCharType="separate"/>
            </w:r>
            <w:r w:rsidR="005B289A">
              <w:rPr>
                <w:noProof/>
                <w:webHidden/>
              </w:rPr>
              <w:t>46</w:t>
            </w:r>
            <w:r w:rsidR="003A4689">
              <w:rPr>
                <w:noProof/>
                <w:webHidden/>
              </w:rPr>
              <w:fldChar w:fldCharType="end"/>
            </w:r>
          </w:hyperlink>
        </w:p>
        <w:p w14:paraId="5311BFE3" w14:textId="6169F80F" w:rsidR="003A4689" w:rsidRDefault="005F369A">
          <w:pPr>
            <w:pStyle w:val="Spistreci2"/>
            <w:tabs>
              <w:tab w:val="right" w:leader="dot" w:pos="10610"/>
            </w:tabs>
            <w:rPr>
              <w:rFonts w:asciiTheme="minorHAnsi" w:hAnsiTheme="minorHAnsi"/>
              <w:noProof/>
              <w:sz w:val="22"/>
              <w:szCs w:val="22"/>
              <w:lang w:eastAsia="pl-PL"/>
            </w:rPr>
          </w:pPr>
          <w:hyperlink w:anchor="_Toc106019981" w:history="1">
            <w:r w:rsidR="003A4689" w:rsidRPr="00B476A2">
              <w:rPr>
                <w:rStyle w:val="Hipercze"/>
                <w:rFonts w:cs="Times New Roman"/>
                <w:noProof/>
              </w:rPr>
              <w:t>UMOWY ZLECENIE ORAZ UMOWY O ŚWIADCZENIE USŁUG ZAWIERANE Z PRZEDSIĘBIORCAMI</w:t>
            </w:r>
            <w:r w:rsidR="003A4689">
              <w:rPr>
                <w:noProof/>
                <w:webHidden/>
              </w:rPr>
              <w:tab/>
            </w:r>
            <w:r w:rsidR="003A4689">
              <w:rPr>
                <w:noProof/>
                <w:webHidden/>
              </w:rPr>
              <w:fldChar w:fldCharType="begin"/>
            </w:r>
            <w:r w:rsidR="003A4689">
              <w:rPr>
                <w:noProof/>
                <w:webHidden/>
              </w:rPr>
              <w:instrText xml:space="preserve"> PAGEREF _Toc106019981 \h </w:instrText>
            </w:r>
            <w:r w:rsidR="003A4689">
              <w:rPr>
                <w:noProof/>
                <w:webHidden/>
              </w:rPr>
            </w:r>
            <w:r w:rsidR="003A4689">
              <w:rPr>
                <w:noProof/>
                <w:webHidden/>
              </w:rPr>
              <w:fldChar w:fldCharType="separate"/>
            </w:r>
            <w:r w:rsidR="005B289A">
              <w:rPr>
                <w:noProof/>
                <w:webHidden/>
              </w:rPr>
              <w:t>48</w:t>
            </w:r>
            <w:r w:rsidR="003A4689">
              <w:rPr>
                <w:noProof/>
                <w:webHidden/>
              </w:rPr>
              <w:fldChar w:fldCharType="end"/>
            </w:r>
          </w:hyperlink>
        </w:p>
        <w:p w14:paraId="6AFB5A54" w14:textId="6DDD9252" w:rsidR="003A4689" w:rsidRDefault="005F369A">
          <w:pPr>
            <w:pStyle w:val="Spistreci2"/>
            <w:tabs>
              <w:tab w:val="right" w:leader="dot" w:pos="10610"/>
            </w:tabs>
            <w:rPr>
              <w:rFonts w:asciiTheme="minorHAnsi" w:hAnsiTheme="minorHAnsi"/>
              <w:noProof/>
              <w:sz w:val="22"/>
              <w:szCs w:val="22"/>
              <w:lang w:eastAsia="pl-PL"/>
            </w:rPr>
          </w:pPr>
          <w:hyperlink w:anchor="_Toc106019982" w:history="1">
            <w:r w:rsidR="003A4689" w:rsidRPr="00B476A2">
              <w:rPr>
                <w:rStyle w:val="Hipercze"/>
                <w:rFonts w:cs="Times New Roman"/>
                <w:noProof/>
              </w:rPr>
              <w:t>ZAMÓWIENIA PUBLICZNE –</w:t>
            </w:r>
            <w:r w:rsidR="003A4689" w:rsidRPr="00B476A2">
              <w:rPr>
                <w:rStyle w:val="Hipercze"/>
                <w:rFonts w:cs="Times New Roman"/>
                <w:bCs/>
                <w:noProof/>
              </w:rPr>
              <w:t xml:space="preserve"> </w:t>
            </w:r>
            <w:r w:rsidR="003A4689" w:rsidRPr="00B476A2">
              <w:rPr>
                <w:rStyle w:val="Hipercze"/>
                <w:rFonts w:cs="Times New Roman"/>
                <w:noProof/>
              </w:rPr>
              <w:t>UMOWY ZLECENIE ORAZ UMOWY O ŚWIADCZENIE USŁUG ZAWIERANE Z PRZEDSIĘBIORCAMI</w:t>
            </w:r>
            <w:r w:rsidR="003A4689">
              <w:rPr>
                <w:noProof/>
                <w:webHidden/>
              </w:rPr>
              <w:tab/>
            </w:r>
            <w:r w:rsidR="003A4689">
              <w:rPr>
                <w:noProof/>
                <w:webHidden/>
              </w:rPr>
              <w:fldChar w:fldCharType="begin"/>
            </w:r>
            <w:r w:rsidR="003A4689">
              <w:rPr>
                <w:noProof/>
                <w:webHidden/>
              </w:rPr>
              <w:instrText xml:space="preserve"> PAGEREF _Toc106019982 \h </w:instrText>
            </w:r>
            <w:r w:rsidR="003A4689">
              <w:rPr>
                <w:noProof/>
                <w:webHidden/>
              </w:rPr>
            </w:r>
            <w:r w:rsidR="003A4689">
              <w:rPr>
                <w:noProof/>
                <w:webHidden/>
              </w:rPr>
              <w:fldChar w:fldCharType="separate"/>
            </w:r>
            <w:r w:rsidR="005B289A">
              <w:rPr>
                <w:noProof/>
                <w:webHidden/>
              </w:rPr>
              <w:t>51</w:t>
            </w:r>
            <w:r w:rsidR="003A4689">
              <w:rPr>
                <w:noProof/>
                <w:webHidden/>
              </w:rPr>
              <w:fldChar w:fldCharType="end"/>
            </w:r>
          </w:hyperlink>
        </w:p>
        <w:p w14:paraId="47C533D0" w14:textId="75F7D743" w:rsidR="003A4689" w:rsidRDefault="005F369A" w:rsidP="003A4689">
          <w:pPr>
            <w:pStyle w:val="Spistreci1"/>
            <w:rPr>
              <w:rFonts w:asciiTheme="minorHAnsi" w:hAnsiTheme="minorHAnsi"/>
              <w:noProof/>
              <w:sz w:val="22"/>
              <w:szCs w:val="22"/>
              <w:lang w:eastAsia="pl-PL"/>
            </w:rPr>
          </w:pPr>
          <w:hyperlink w:anchor="_Toc106019983" w:history="1">
            <w:r w:rsidR="003A4689" w:rsidRPr="00B476A2">
              <w:rPr>
                <w:rStyle w:val="Hipercze"/>
                <w:noProof/>
              </w:rPr>
              <w:t>UCZNIOWIE - REKRUTACJA</w:t>
            </w:r>
            <w:r w:rsidR="003A4689">
              <w:rPr>
                <w:noProof/>
                <w:webHidden/>
              </w:rPr>
              <w:tab/>
            </w:r>
            <w:r w:rsidR="003A4689">
              <w:rPr>
                <w:noProof/>
                <w:webHidden/>
              </w:rPr>
              <w:fldChar w:fldCharType="begin"/>
            </w:r>
            <w:r w:rsidR="003A4689">
              <w:rPr>
                <w:noProof/>
                <w:webHidden/>
              </w:rPr>
              <w:instrText xml:space="preserve"> PAGEREF _Toc106019983 \h </w:instrText>
            </w:r>
            <w:r w:rsidR="003A4689">
              <w:rPr>
                <w:noProof/>
                <w:webHidden/>
              </w:rPr>
            </w:r>
            <w:r w:rsidR="003A4689">
              <w:rPr>
                <w:noProof/>
                <w:webHidden/>
              </w:rPr>
              <w:fldChar w:fldCharType="separate"/>
            </w:r>
            <w:r w:rsidR="005B289A">
              <w:rPr>
                <w:noProof/>
                <w:webHidden/>
              </w:rPr>
              <w:t>54</w:t>
            </w:r>
            <w:r w:rsidR="003A4689">
              <w:rPr>
                <w:noProof/>
                <w:webHidden/>
              </w:rPr>
              <w:fldChar w:fldCharType="end"/>
            </w:r>
          </w:hyperlink>
        </w:p>
        <w:p w14:paraId="73619098" w14:textId="5E974B1A" w:rsidR="003A4689" w:rsidRDefault="005F369A">
          <w:pPr>
            <w:pStyle w:val="Spistreci2"/>
            <w:tabs>
              <w:tab w:val="right" w:leader="dot" w:pos="10610"/>
            </w:tabs>
            <w:rPr>
              <w:rFonts w:asciiTheme="minorHAnsi" w:hAnsiTheme="minorHAnsi"/>
              <w:noProof/>
              <w:sz w:val="22"/>
              <w:szCs w:val="22"/>
              <w:lang w:eastAsia="pl-PL"/>
            </w:rPr>
          </w:pPr>
          <w:hyperlink w:anchor="_Toc106019984" w:history="1">
            <w:r w:rsidR="003A4689" w:rsidRPr="00B476A2">
              <w:rPr>
                <w:rStyle w:val="Hipercze"/>
                <w:noProof/>
              </w:rPr>
              <w:t>REKRUTACJA DO PRZEDSZKOLA</w:t>
            </w:r>
            <w:r w:rsidR="003A4689">
              <w:rPr>
                <w:noProof/>
                <w:webHidden/>
              </w:rPr>
              <w:tab/>
            </w:r>
            <w:r w:rsidR="003A4689">
              <w:rPr>
                <w:noProof/>
                <w:webHidden/>
              </w:rPr>
              <w:fldChar w:fldCharType="begin"/>
            </w:r>
            <w:r w:rsidR="003A4689">
              <w:rPr>
                <w:noProof/>
                <w:webHidden/>
              </w:rPr>
              <w:instrText xml:space="preserve"> PAGEREF _Toc106019984 \h </w:instrText>
            </w:r>
            <w:r w:rsidR="003A4689">
              <w:rPr>
                <w:noProof/>
                <w:webHidden/>
              </w:rPr>
            </w:r>
            <w:r w:rsidR="003A4689">
              <w:rPr>
                <w:noProof/>
                <w:webHidden/>
              </w:rPr>
              <w:fldChar w:fldCharType="separate"/>
            </w:r>
            <w:r w:rsidR="005B289A">
              <w:rPr>
                <w:noProof/>
                <w:webHidden/>
              </w:rPr>
              <w:t>54</w:t>
            </w:r>
            <w:r w:rsidR="003A4689">
              <w:rPr>
                <w:noProof/>
                <w:webHidden/>
              </w:rPr>
              <w:fldChar w:fldCharType="end"/>
            </w:r>
          </w:hyperlink>
        </w:p>
        <w:p w14:paraId="00F515DA" w14:textId="5D367412" w:rsidR="003A4689" w:rsidRDefault="005F369A">
          <w:pPr>
            <w:pStyle w:val="Spistreci2"/>
            <w:tabs>
              <w:tab w:val="right" w:leader="dot" w:pos="10610"/>
            </w:tabs>
            <w:rPr>
              <w:rFonts w:asciiTheme="minorHAnsi" w:hAnsiTheme="minorHAnsi"/>
              <w:noProof/>
              <w:sz w:val="22"/>
              <w:szCs w:val="22"/>
              <w:lang w:eastAsia="pl-PL"/>
            </w:rPr>
          </w:pPr>
          <w:hyperlink w:anchor="_Toc106019985" w:history="1">
            <w:r w:rsidR="003A4689" w:rsidRPr="00B476A2">
              <w:rPr>
                <w:rStyle w:val="Hipercze"/>
                <w:noProof/>
              </w:rPr>
              <w:t>REKRUTACJA DO SZKOŁY PODSTAWOWEJ</w:t>
            </w:r>
            <w:r w:rsidR="003A4689">
              <w:rPr>
                <w:noProof/>
                <w:webHidden/>
              </w:rPr>
              <w:tab/>
            </w:r>
            <w:r w:rsidR="003A4689">
              <w:rPr>
                <w:noProof/>
                <w:webHidden/>
              </w:rPr>
              <w:fldChar w:fldCharType="begin"/>
            </w:r>
            <w:r w:rsidR="003A4689">
              <w:rPr>
                <w:noProof/>
                <w:webHidden/>
              </w:rPr>
              <w:instrText xml:space="preserve"> PAGEREF _Toc106019985 \h </w:instrText>
            </w:r>
            <w:r w:rsidR="003A4689">
              <w:rPr>
                <w:noProof/>
                <w:webHidden/>
              </w:rPr>
            </w:r>
            <w:r w:rsidR="003A4689">
              <w:rPr>
                <w:noProof/>
                <w:webHidden/>
              </w:rPr>
              <w:fldChar w:fldCharType="separate"/>
            </w:r>
            <w:r w:rsidR="005B289A">
              <w:rPr>
                <w:noProof/>
                <w:webHidden/>
              </w:rPr>
              <w:t>56</w:t>
            </w:r>
            <w:r w:rsidR="003A4689">
              <w:rPr>
                <w:noProof/>
                <w:webHidden/>
              </w:rPr>
              <w:fldChar w:fldCharType="end"/>
            </w:r>
          </w:hyperlink>
        </w:p>
        <w:p w14:paraId="5553FEC5" w14:textId="31F35C9D" w:rsidR="003A4689" w:rsidRDefault="005F369A" w:rsidP="003A4689">
          <w:pPr>
            <w:pStyle w:val="Spistreci1"/>
            <w:rPr>
              <w:rFonts w:asciiTheme="minorHAnsi" w:hAnsiTheme="minorHAnsi"/>
              <w:noProof/>
              <w:sz w:val="22"/>
              <w:szCs w:val="22"/>
              <w:lang w:eastAsia="pl-PL"/>
            </w:rPr>
          </w:pPr>
          <w:hyperlink w:anchor="_Toc106019986" w:history="1">
            <w:r w:rsidR="003A4689" w:rsidRPr="00B476A2">
              <w:rPr>
                <w:rStyle w:val="Hipercze"/>
                <w:rFonts w:eastAsiaTheme="minorHAnsi"/>
                <w:noProof/>
              </w:rPr>
              <w:t>UCZNIOWIE – PRZYJĘCIE DO SZKOŁY</w:t>
            </w:r>
            <w:r w:rsidR="003A4689">
              <w:rPr>
                <w:noProof/>
                <w:webHidden/>
              </w:rPr>
              <w:tab/>
            </w:r>
            <w:r w:rsidR="003A4689">
              <w:rPr>
                <w:noProof/>
                <w:webHidden/>
              </w:rPr>
              <w:fldChar w:fldCharType="begin"/>
            </w:r>
            <w:r w:rsidR="003A4689">
              <w:rPr>
                <w:noProof/>
                <w:webHidden/>
              </w:rPr>
              <w:instrText xml:space="preserve"> PAGEREF _Toc106019986 \h </w:instrText>
            </w:r>
            <w:r w:rsidR="003A4689">
              <w:rPr>
                <w:noProof/>
                <w:webHidden/>
              </w:rPr>
            </w:r>
            <w:r w:rsidR="003A4689">
              <w:rPr>
                <w:noProof/>
                <w:webHidden/>
              </w:rPr>
              <w:fldChar w:fldCharType="separate"/>
            </w:r>
            <w:r w:rsidR="005B289A">
              <w:rPr>
                <w:noProof/>
                <w:webHidden/>
              </w:rPr>
              <w:t>59</w:t>
            </w:r>
            <w:r w:rsidR="003A4689">
              <w:rPr>
                <w:noProof/>
                <w:webHidden/>
              </w:rPr>
              <w:fldChar w:fldCharType="end"/>
            </w:r>
          </w:hyperlink>
        </w:p>
        <w:p w14:paraId="1261BCB6" w14:textId="61F29E15" w:rsidR="003A4689" w:rsidRDefault="005F369A">
          <w:pPr>
            <w:pStyle w:val="Spistreci2"/>
            <w:tabs>
              <w:tab w:val="right" w:leader="dot" w:pos="10610"/>
            </w:tabs>
            <w:rPr>
              <w:rFonts w:asciiTheme="minorHAnsi" w:hAnsiTheme="minorHAnsi"/>
              <w:noProof/>
              <w:sz w:val="22"/>
              <w:szCs w:val="22"/>
              <w:lang w:eastAsia="pl-PL"/>
            </w:rPr>
          </w:pPr>
          <w:hyperlink w:anchor="_Toc106019987" w:history="1">
            <w:r w:rsidR="003A4689" w:rsidRPr="00B476A2">
              <w:rPr>
                <w:rStyle w:val="Hipercze"/>
                <w:rFonts w:eastAsia="Calibri"/>
                <w:noProof/>
              </w:rPr>
              <w:t>NAUKA RELIGII – PRZEDSZKOLE</w:t>
            </w:r>
            <w:r w:rsidR="003A4689">
              <w:rPr>
                <w:noProof/>
                <w:webHidden/>
              </w:rPr>
              <w:tab/>
            </w:r>
            <w:r w:rsidR="003A4689">
              <w:rPr>
                <w:noProof/>
                <w:webHidden/>
              </w:rPr>
              <w:fldChar w:fldCharType="begin"/>
            </w:r>
            <w:r w:rsidR="003A4689">
              <w:rPr>
                <w:noProof/>
                <w:webHidden/>
              </w:rPr>
              <w:instrText xml:space="preserve"> PAGEREF _Toc106019987 \h </w:instrText>
            </w:r>
            <w:r w:rsidR="003A4689">
              <w:rPr>
                <w:noProof/>
                <w:webHidden/>
              </w:rPr>
            </w:r>
            <w:r w:rsidR="003A4689">
              <w:rPr>
                <w:noProof/>
                <w:webHidden/>
              </w:rPr>
              <w:fldChar w:fldCharType="separate"/>
            </w:r>
            <w:r w:rsidR="005B289A">
              <w:rPr>
                <w:noProof/>
                <w:webHidden/>
              </w:rPr>
              <w:t>59</w:t>
            </w:r>
            <w:r w:rsidR="003A4689">
              <w:rPr>
                <w:noProof/>
                <w:webHidden/>
              </w:rPr>
              <w:fldChar w:fldCharType="end"/>
            </w:r>
          </w:hyperlink>
        </w:p>
        <w:p w14:paraId="4A915BB2" w14:textId="3C590B50" w:rsidR="003A4689" w:rsidRDefault="005F369A">
          <w:pPr>
            <w:pStyle w:val="Spistreci2"/>
            <w:tabs>
              <w:tab w:val="right" w:leader="dot" w:pos="10610"/>
            </w:tabs>
            <w:rPr>
              <w:rFonts w:asciiTheme="minorHAnsi" w:hAnsiTheme="minorHAnsi"/>
              <w:noProof/>
              <w:sz w:val="22"/>
              <w:szCs w:val="22"/>
              <w:lang w:eastAsia="pl-PL"/>
            </w:rPr>
          </w:pPr>
          <w:hyperlink w:anchor="_Toc106019988" w:history="1">
            <w:r w:rsidR="003A4689" w:rsidRPr="00B476A2">
              <w:rPr>
                <w:rStyle w:val="Hipercze"/>
                <w:noProof/>
              </w:rPr>
              <w:t>NAUKA RELIGII LUB ETYKI – SZKOŁA PODSTAWOWA</w:t>
            </w:r>
            <w:r w:rsidR="003A4689">
              <w:rPr>
                <w:noProof/>
                <w:webHidden/>
              </w:rPr>
              <w:tab/>
            </w:r>
            <w:r w:rsidR="003A4689">
              <w:rPr>
                <w:noProof/>
                <w:webHidden/>
              </w:rPr>
              <w:fldChar w:fldCharType="begin"/>
            </w:r>
            <w:r w:rsidR="003A4689">
              <w:rPr>
                <w:noProof/>
                <w:webHidden/>
              </w:rPr>
              <w:instrText xml:space="preserve"> PAGEREF _Toc106019988 \h </w:instrText>
            </w:r>
            <w:r w:rsidR="003A4689">
              <w:rPr>
                <w:noProof/>
                <w:webHidden/>
              </w:rPr>
            </w:r>
            <w:r w:rsidR="003A4689">
              <w:rPr>
                <w:noProof/>
                <w:webHidden/>
              </w:rPr>
              <w:fldChar w:fldCharType="separate"/>
            </w:r>
            <w:r w:rsidR="005B289A">
              <w:rPr>
                <w:noProof/>
                <w:webHidden/>
              </w:rPr>
              <w:t>60</w:t>
            </w:r>
            <w:r w:rsidR="003A4689">
              <w:rPr>
                <w:noProof/>
                <w:webHidden/>
              </w:rPr>
              <w:fldChar w:fldCharType="end"/>
            </w:r>
          </w:hyperlink>
        </w:p>
        <w:p w14:paraId="4577A3BD" w14:textId="751366D5" w:rsidR="003A4689" w:rsidRDefault="005F369A">
          <w:pPr>
            <w:pStyle w:val="Spistreci2"/>
            <w:tabs>
              <w:tab w:val="right" w:leader="dot" w:pos="10610"/>
            </w:tabs>
            <w:rPr>
              <w:rFonts w:asciiTheme="minorHAnsi" w:hAnsiTheme="minorHAnsi"/>
              <w:noProof/>
              <w:sz w:val="22"/>
              <w:szCs w:val="22"/>
              <w:lang w:eastAsia="pl-PL"/>
            </w:rPr>
          </w:pPr>
          <w:hyperlink w:anchor="_Toc106019989" w:history="1">
            <w:r w:rsidR="003A4689" w:rsidRPr="00B476A2">
              <w:rPr>
                <w:rStyle w:val="Hipercze"/>
                <w:noProof/>
              </w:rPr>
              <w:t>UTRWALANIE WIZERUNKU DZIECKA</w:t>
            </w:r>
            <w:r w:rsidR="003A4689">
              <w:rPr>
                <w:noProof/>
                <w:webHidden/>
              </w:rPr>
              <w:tab/>
            </w:r>
            <w:r w:rsidR="003A4689">
              <w:rPr>
                <w:noProof/>
                <w:webHidden/>
              </w:rPr>
              <w:fldChar w:fldCharType="begin"/>
            </w:r>
            <w:r w:rsidR="003A4689">
              <w:rPr>
                <w:noProof/>
                <w:webHidden/>
              </w:rPr>
              <w:instrText xml:space="preserve"> PAGEREF _Toc106019989 \h </w:instrText>
            </w:r>
            <w:r w:rsidR="003A4689">
              <w:rPr>
                <w:noProof/>
                <w:webHidden/>
              </w:rPr>
            </w:r>
            <w:r w:rsidR="003A4689">
              <w:rPr>
                <w:noProof/>
                <w:webHidden/>
              </w:rPr>
              <w:fldChar w:fldCharType="separate"/>
            </w:r>
            <w:r w:rsidR="005B289A">
              <w:rPr>
                <w:noProof/>
                <w:webHidden/>
              </w:rPr>
              <w:t>62</w:t>
            </w:r>
            <w:r w:rsidR="003A4689">
              <w:rPr>
                <w:noProof/>
                <w:webHidden/>
              </w:rPr>
              <w:fldChar w:fldCharType="end"/>
            </w:r>
          </w:hyperlink>
        </w:p>
        <w:p w14:paraId="19D16EF7" w14:textId="7ACBFE4F" w:rsidR="003A4689" w:rsidRDefault="005F369A" w:rsidP="003A4689">
          <w:pPr>
            <w:pStyle w:val="Spistreci1"/>
            <w:rPr>
              <w:rFonts w:asciiTheme="minorHAnsi" w:hAnsiTheme="minorHAnsi"/>
              <w:noProof/>
              <w:sz w:val="22"/>
              <w:szCs w:val="22"/>
              <w:lang w:eastAsia="pl-PL"/>
            </w:rPr>
          </w:pPr>
          <w:hyperlink w:anchor="_Toc106019990" w:history="1">
            <w:r w:rsidR="003A4689" w:rsidRPr="00B476A2">
              <w:rPr>
                <w:rStyle w:val="Hipercze"/>
                <w:noProof/>
              </w:rPr>
              <w:t>UCZNIOWIE - WNIOSKI</w:t>
            </w:r>
            <w:r w:rsidR="003A4689">
              <w:rPr>
                <w:noProof/>
                <w:webHidden/>
              </w:rPr>
              <w:tab/>
            </w:r>
            <w:r w:rsidR="003A4689">
              <w:rPr>
                <w:noProof/>
                <w:webHidden/>
              </w:rPr>
              <w:fldChar w:fldCharType="begin"/>
            </w:r>
            <w:r w:rsidR="003A4689">
              <w:rPr>
                <w:noProof/>
                <w:webHidden/>
              </w:rPr>
              <w:instrText xml:space="preserve"> PAGEREF _Toc106019990 \h </w:instrText>
            </w:r>
            <w:r w:rsidR="003A4689">
              <w:rPr>
                <w:noProof/>
                <w:webHidden/>
              </w:rPr>
            </w:r>
            <w:r w:rsidR="003A4689">
              <w:rPr>
                <w:noProof/>
                <w:webHidden/>
              </w:rPr>
              <w:fldChar w:fldCharType="separate"/>
            </w:r>
            <w:r w:rsidR="005B289A">
              <w:rPr>
                <w:noProof/>
                <w:webHidden/>
              </w:rPr>
              <w:t>65</w:t>
            </w:r>
            <w:r w:rsidR="003A4689">
              <w:rPr>
                <w:noProof/>
                <w:webHidden/>
              </w:rPr>
              <w:fldChar w:fldCharType="end"/>
            </w:r>
          </w:hyperlink>
        </w:p>
        <w:p w14:paraId="129AC363" w14:textId="276215D8" w:rsidR="003A4689" w:rsidRDefault="005F369A">
          <w:pPr>
            <w:pStyle w:val="Spistreci2"/>
            <w:tabs>
              <w:tab w:val="right" w:leader="dot" w:pos="10610"/>
            </w:tabs>
            <w:rPr>
              <w:rFonts w:asciiTheme="minorHAnsi" w:hAnsiTheme="minorHAnsi"/>
              <w:noProof/>
              <w:sz w:val="22"/>
              <w:szCs w:val="22"/>
              <w:lang w:eastAsia="pl-PL"/>
            </w:rPr>
          </w:pPr>
          <w:hyperlink w:anchor="_Toc106019991" w:history="1">
            <w:r w:rsidR="003A4689" w:rsidRPr="00B476A2">
              <w:rPr>
                <w:rStyle w:val="Hipercze"/>
                <w:noProof/>
              </w:rPr>
              <w:t>WNIOSEK O SPEŁNIENIE OBOWIĄZKU ROCZNEGO PRZYGOTOWANIA PRZEDSZKOLNEGO POZA PRZEDSZKOLEM ALBO OBOWIĄZKU SZKOLNEGO POZA SZKOŁĄ PODSTAWOWĄ</w:t>
            </w:r>
            <w:r w:rsidR="003A4689">
              <w:rPr>
                <w:noProof/>
                <w:webHidden/>
              </w:rPr>
              <w:tab/>
            </w:r>
            <w:r w:rsidR="003A4689">
              <w:rPr>
                <w:noProof/>
                <w:webHidden/>
              </w:rPr>
              <w:fldChar w:fldCharType="begin"/>
            </w:r>
            <w:r w:rsidR="003A4689">
              <w:rPr>
                <w:noProof/>
                <w:webHidden/>
              </w:rPr>
              <w:instrText xml:space="preserve"> PAGEREF _Toc106019991 \h </w:instrText>
            </w:r>
            <w:r w:rsidR="003A4689">
              <w:rPr>
                <w:noProof/>
                <w:webHidden/>
              </w:rPr>
            </w:r>
            <w:r w:rsidR="003A4689">
              <w:rPr>
                <w:noProof/>
                <w:webHidden/>
              </w:rPr>
              <w:fldChar w:fldCharType="separate"/>
            </w:r>
            <w:r w:rsidR="005B289A">
              <w:rPr>
                <w:noProof/>
                <w:webHidden/>
              </w:rPr>
              <w:t>65</w:t>
            </w:r>
            <w:r w:rsidR="003A4689">
              <w:rPr>
                <w:noProof/>
                <w:webHidden/>
              </w:rPr>
              <w:fldChar w:fldCharType="end"/>
            </w:r>
          </w:hyperlink>
        </w:p>
        <w:p w14:paraId="564675A5" w14:textId="302E8AD2" w:rsidR="003A4689" w:rsidRDefault="005F369A">
          <w:pPr>
            <w:pStyle w:val="Spistreci2"/>
            <w:tabs>
              <w:tab w:val="right" w:leader="dot" w:pos="10610"/>
            </w:tabs>
            <w:rPr>
              <w:rFonts w:asciiTheme="minorHAnsi" w:hAnsiTheme="minorHAnsi"/>
              <w:noProof/>
              <w:sz w:val="22"/>
              <w:szCs w:val="22"/>
              <w:lang w:eastAsia="pl-PL"/>
            </w:rPr>
          </w:pPr>
          <w:hyperlink w:anchor="_Toc106019992" w:history="1">
            <w:r w:rsidR="003A4689" w:rsidRPr="00B476A2">
              <w:rPr>
                <w:rStyle w:val="Hipercze"/>
                <w:noProof/>
              </w:rPr>
              <w:t>WNIOSEK O PRZYJĘCIE DZIECKA W TRAKCIE ROKU SZKOLNEGO</w:t>
            </w:r>
            <w:r w:rsidR="003A4689">
              <w:rPr>
                <w:noProof/>
                <w:webHidden/>
              </w:rPr>
              <w:tab/>
            </w:r>
            <w:r w:rsidR="003A4689">
              <w:rPr>
                <w:noProof/>
                <w:webHidden/>
              </w:rPr>
              <w:fldChar w:fldCharType="begin"/>
            </w:r>
            <w:r w:rsidR="003A4689">
              <w:rPr>
                <w:noProof/>
                <w:webHidden/>
              </w:rPr>
              <w:instrText xml:space="preserve"> PAGEREF _Toc106019992 \h </w:instrText>
            </w:r>
            <w:r w:rsidR="003A4689">
              <w:rPr>
                <w:noProof/>
                <w:webHidden/>
              </w:rPr>
            </w:r>
            <w:r w:rsidR="003A4689">
              <w:rPr>
                <w:noProof/>
                <w:webHidden/>
              </w:rPr>
              <w:fldChar w:fldCharType="separate"/>
            </w:r>
            <w:r w:rsidR="005B289A">
              <w:rPr>
                <w:noProof/>
                <w:webHidden/>
              </w:rPr>
              <w:t>66</w:t>
            </w:r>
            <w:r w:rsidR="003A4689">
              <w:rPr>
                <w:noProof/>
                <w:webHidden/>
              </w:rPr>
              <w:fldChar w:fldCharType="end"/>
            </w:r>
          </w:hyperlink>
        </w:p>
        <w:p w14:paraId="681C1C1F" w14:textId="35B55CCC" w:rsidR="003A4689" w:rsidRDefault="005F369A">
          <w:pPr>
            <w:pStyle w:val="Spistreci2"/>
            <w:tabs>
              <w:tab w:val="right" w:leader="dot" w:pos="10610"/>
            </w:tabs>
            <w:rPr>
              <w:rFonts w:asciiTheme="minorHAnsi" w:hAnsiTheme="minorHAnsi"/>
              <w:noProof/>
              <w:sz w:val="22"/>
              <w:szCs w:val="22"/>
              <w:lang w:eastAsia="pl-PL"/>
            </w:rPr>
          </w:pPr>
          <w:hyperlink w:anchor="_Toc106019993" w:history="1">
            <w:r w:rsidR="003A4689" w:rsidRPr="00B476A2">
              <w:rPr>
                <w:rStyle w:val="Hipercze"/>
                <w:noProof/>
              </w:rPr>
              <w:t>WNIOSEK O INDYWIDUALNY TOK LUB PROGRAM NAUCZANIA</w:t>
            </w:r>
            <w:r w:rsidR="003A4689">
              <w:rPr>
                <w:noProof/>
                <w:webHidden/>
              </w:rPr>
              <w:tab/>
            </w:r>
            <w:r w:rsidR="003A4689">
              <w:rPr>
                <w:noProof/>
                <w:webHidden/>
              </w:rPr>
              <w:fldChar w:fldCharType="begin"/>
            </w:r>
            <w:r w:rsidR="003A4689">
              <w:rPr>
                <w:noProof/>
                <w:webHidden/>
              </w:rPr>
              <w:instrText xml:space="preserve"> PAGEREF _Toc106019993 \h </w:instrText>
            </w:r>
            <w:r w:rsidR="003A4689">
              <w:rPr>
                <w:noProof/>
                <w:webHidden/>
              </w:rPr>
            </w:r>
            <w:r w:rsidR="003A4689">
              <w:rPr>
                <w:noProof/>
                <w:webHidden/>
              </w:rPr>
              <w:fldChar w:fldCharType="separate"/>
            </w:r>
            <w:r w:rsidR="005B289A">
              <w:rPr>
                <w:noProof/>
                <w:webHidden/>
              </w:rPr>
              <w:t>68</w:t>
            </w:r>
            <w:r w:rsidR="003A4689">
              <w:rPr>
                <w:noProof/>
                <w:webHidden/>
              </w:rPr>
              <w:fldChar w:fldCharType="end"/>
            </w:r>
          </w:hyperlink>
        </w:p>
        <w:p w14:paraId="196FC1A8" w14:textId="1FF69948" w:rsidR="003A4689" w:rsidRDefault="005F369A">
          <w:pPr>
            <w:pStyle w:val="Spistreci2"/>
            <w:tabs>
              <w:tab w:val="right" w:leader="dot" w:pos="10610"/>
            </w:tabs>
            <w:rPr>
              <w:rFonts w:asciiTheme="minorHAnsi" w:hAnsiTheme="minorHAnsi"/>
              <w:noProof/>
              <w:sz w:val="22"/>
              <w:szCs w:val="22"/>
              <w:lang w:eastAsia="pl-PL"/>
            </w:rPr>
          </w:pPr>
          <w:hyperlink w:anchor="_Toc106019994" w:history="1">
            <w:r w:rsidR="003A4689" w:rsidRPr="00B476A2">
              <w:rPr>
                <w:rStyle w:val="Hipercze"/>
                <w:noProof/>
              </w:rPr>
              <w:t>WNIOSEK O WCZEŚNIEJSZE PRZYJĘCIE DZIECKA DO SZKOŁY</w:t>
            </w:r>
            <w:r w:rsidR="003A4689">
              <w:rPr>
                <w:noProof/>
                <w:webHidden/>
              </w:rPr>
              <w:tab/>
            </w:r>
            <w:r w:rsidR="003A4689">
              <w:rPr>
                <w:noProof/>
                <w:webHidden/>
              </w:rPr>
              <w:fldChar w:fldCharType="begin"/>
            </w:r>
            <w:r w:rsidR="003A4689">
              <w:rPr>
                <w:noProof/>
                <w:webHidden/>
              </w:rPr>
              <w:instrText xml:space="preserve"> PAGEREF _Toc106019994 \h </w:instrText>
            </w:r>
            <w:r w:rsidR="003A4689">
              <w:rPr>
                <w:noProof/>
                <w:webHidden/>
              </w:rPr>
            </w:r>
            <w:r w:rsidR="003A4689">
              <w:rPr>
                <w:noProof/>
                <w:webHidden/>
              </w:rPr>
              <w:fldChar w:fldCharType="separate"/>
            </w:r>
            <w:r w:rsidR="005B289A">
              <w:rPr>
                <w:noProof/>
                <w:webHidden/>
              </w:rPr>
              <w:t>70</w:t>
            </w:r>
            <w:r w:rsidR="003A4689">
              <w:rPr>
                <w:noProof/>
                <w:webHidden/>
              </w:rPr>
              <w:fldChar w:fldCharType="end"/>
            </w:r>
          </w:hyperlink>
        </w:p>
        <w:p w14:paraId="6F650F30" w14:textId="3D5BA7B2" w:rsidR="003A4689" w:rsidRDefault="005F369A">
          <w:pPr>
            <w:pStyle w:val="Spistreci2"/>
            <w:tabs>
              <w:tab w:val="right" w:leader="dot" w:pos="10610"/>
            </w:tabs>
            <w:rPr>
              <w:rFonts w:asciiTheme="minorHAnsi" w:hAnsiTheme="minorHAnsi"/>
              <w:noProof/>
              <w:sz w:val="22"/>
              <w:szCs w:val="22"/>
              <w:lang w:eastAsia="pl-PL"/>
            </w:rPr>
          </w:pPr>
          <w:hyperlink w:anchor="_Toc106019995" w:history="1">
            <w:r w:rsidR="003A4689" w:rsidRPr="00B476A2">
              <w:rPr>
                <w:rStyle w:val="Hipercze"/>
                <w:noProof/>
              </w:rPr>
              <w:t>WNIOSEK O ODROCZENIE OBOWIĄZKU SZKOLNEGO</w:t>
            </w:r>
            <w:r w:rsidR="003A4689">
              <w:rPr>
                <w:noProof/>
                <w:webHidden/>
              </w:rPr>
              <w:tab/>
            </w:r>
            <w:r w:rsidR="003A4689">
              <w:rPr>
                <w:noProof/>
                <w:webHidden/>
              </w:rPr>
              <w:fldChar w:fldCharType="begin"/>
            </w:r>
            <w:r w:rsidR="003A4689">
              <w:rPr>
                <w:noProof/>
                <w:webHidden/>
              </w:rPr>
              <w:instrText xml:space="preserve"> PAGEREF _Toc106019995 \h </w:instrText>
            </w:r>
            <w:r w:rsidR="003A4689">
              <w:rPr>
                <w:noProof/>
                <w:webHidden/>
              </w:rPr>
            </w:r>
            <w:r w:rsidR="003A4689">
              <w:rPr>
                <w:noProof/>
                <w:webHidden/>
              </w:rPr>
              <w:fldChar w:fldCharType="separate"/>
            </w:r>
            <w:r w:rsidR="005B289A">
              <w:rPr>
                <w:noProof/>
                <w:webHidden/>
              </w:rPr>
              <w:t>71</w:t>
            </w:r>
            <w:r w:rsidR="003A4689">
              <w:rPr>
                <w:noProof/>
                <w:webHidden/>
              </w:rPr>
              <w:fldChar w:fldCharType="end"/>
            </w:r>
          </w:hyperlink>
        </w:p>
        <w:p w14:paraId="13049761" w14:textId="4844A0A7" w:rsidR="003A4689" w:rsidRDefault="005F369A">
          <w:pPr>
            <w:pStyle w:val="Spistreci2"/>
            <w:tabs>
              <w:tab w:val="right" w:leader="dot" w:pos="10610"/>
            </w:tabs>
            <w:rPr>
              <w:rFonts w:asciiTheme="minorHAnsi" w:hAnsiTheme="minorHAnsi"/>
              <w:noProof/>
              <w:sz w:val="22"/>
              <w:szCs w:val="22"/>
              <w:lang w:eastAsia="pl-PL"/>
            </w:rPr>
          </w:pPr>
          <w:hyperlink w:anchor="_Toc106019996" w:history="1">
            <w:r w:rsidR="003A4689" w:rsidRPr="00B476A2">
              <w:rPr>
                <w:rStyle w:val="Hipercze"/>
                <w:noProof/>
              </w:rPr>
              <w:t>WNIOSEK O WYDANIE DUPLIKATU DOKUMENTU</w:t>
            </w:r>
            <w:r w:rsidR="003A4689">
              <w:rPr>
                <w:noProof/>
                <w:webHidden/>
              </w:rPr>
              <w:tab/>
            </w:r>
            <w:r w:rsidR="003A4689">
              <w:rPr>
                <w:noProof/>
                <w:webHidden/>
              </w:rPr>
              <w:fldChar w:fldCharType="begin"/>
            </w:r>
            <w:r w:rsidR="003A4689">
              <w:rPr>
                <w:noProof/>
                <w:webHidden/>
              </w:rPr>
              <w:instrText xml:space="preserve"> PAGEREF _Toc106019996 \h </w:instrText>
            </w:r>
            <w:r w:rsidR="003A4689">
              <w:rPr>
                <w:noProof/>
                <w:webHidden/>
              </w:rPr>
            </w:r>
            <w:r w:rsidR="003A4689">
              <w:rPr>
                <w:noProof/>
                <w:webHidden/>
              </w:rPr>
              <w:fldChar w:fldCharType="separate"/>
            </w:r>
            <w:r w:rsidR="005B289A">
              <w:rPr>
                <w:noProof/>
                <w:webHidden/>
              </w:rPr>
              <w:t>73</w:t>
            </w:r>
            <w:r w:rsidR="003A4689">
              <w:rPr>
                <w:noProof/>
                <w:webHidden/>
              </w:rPr>
              <w:fldChar w:fldCharType="end"/>
            </w:r>
          </w:hyperlink>
        </w:p>
        <w:p w14:paraId="3230304B" w14:textId="60E4C71C" w:rsidR="003A4689" w:rsidRDefault="005F369A" w:rsidP="003A4689">
          <w:pPr>
            <w:pStyle w:val="Spistreci1"/>
            <w:rPr>
              <w:rFonts w:asciiTheme="minorHAnsi" w:hAnsiTheme="minorHAnsi"/>
              <w:noProof/>
              <w:sz w:val="22"/>
              <w:szCs w:val="22"/>
              <w:lang w:eastAsia="pl-PL"/>
            </w:rPr>
          </w:pPr>
          <w:hyperlink w:anchor="_Toc106019997" w:history="1">
            <w:r w:rsidR="003A4689" w:rsidRPr="00B476A2">
              <w:rPr>
                <w:rStyle w:val="Hipercze"/>
                <w:noProof/>
              </w:rPr>
              <w:t>KONTROLA OBOWIĄZKU ROCZNEGO PRZYGOTOWANIA PRZEDSZKOLNEGO I OBOWIĄZKU SZKOLNEGO ROCZNE PRZYGOTOWANIE PRZEDSZKOLNE</w:t>
            </w:r>
            <w:r w:rsidR="003A4689">
              <w:rPr>
                <w:noProof/>
                <w:webHidden/>
              </w:rPr>
              <w:tab/>
            </w:r>
            <w:r w:rsidR="003A4689">
              <w:rPr>
                <w:noProof/>
                <w:webHidden/>
              </w:rPr>
              <w:fldChar w:fldCharType="begin"/>
            </w:r>
            <w:r w:rsidR="003A4689">
              <w:rPr>
                <w:noProof/>
                <w:webHidden/>
              </w:rPr>
              <w:instrText xml:space="preserve"> PAGEREF _Toc106019997 \h </w:instrText>
            </w:r>
            <w:r w:rsidR="003A4689">
              <w:rPr>
                <w:noProof/>
                <w:webHidden/>
              </w:rPr>
            </w:r>
            <w:r w:rsidR="003A4689">
              <w:rPr>
                <w:noProof/>
                <w:webHidden/>
              </w:rPr>
              <w:fldChar w:fldCharType="separate"/>
            </w:r>
            <w:r w:rsidR="005B289A">
              <w:rPr>
                <w:noProof/>
                <w:webHidden/>
              </w:rPr>
              <w:t>74</w:t>
            </w:r>
            <w:r w:rsidR="003A4689">
              <w:rPr>
                <w:noProof/>
                <w:webHidden/>
              </w:rPr>
              <w:fldChar w:fldCharType="end"/>
            </w:r>
          </w:hyperlink>
        </w:p>
        <w:p w14:paraId="7DB96EBB" w14:textId="6C2D18C7" w:rsidR="003A4689" w:rsidRDefault="005F369A">
          <w:pPr>
            <w:pStyle w:val="Spistreci2"/>
            <w:tabs>
              <w:tab w:val="right" w:leader="dot" w:pos="10610"/>
            </w:tabs>
            <w:rPr>
              <w:rFonts w:asciiTheme="minorHAnsi" w:hAnsiTheme="minorHAnsi"/>
              <w:noProof/>
              <w:sz w:val="22"/>
              <w:szCs w:val="22"/>
              <w:lang w:eastAsia="pl-PL"/>
            </w:rPr>
          </w:pPr>
          <w:hyperlink w:anchor="_Toc106019998" w:history="1">
            <w:r w:rsidR="003A4689" w:rsidRPr="00B476A2">
              <w:rPr>
                <w:rStyle w:val="Hipercze"/>
                <w:noProof/>
              </w:rPr>
              <w:t>UPOMNIENIA – ROCZNE PRZYGOTOWANIE PRZEDSZKOLNE</w:t>
            </w:r>
            <w:r w:rsidR="003A4689">
              <w:rPr>
                <w:noProof/>
                <w:webHidden/>
              </w:rPr>
              <w:tab/>
            </w:r>
            <w:r w:rsidR="003A4689">
              <w:rPr>
                <w:noProof/>
                <w:webHidden/>
              </w:rPr>
              <w:fldChar w:fldCharType="begin"/>
            </w:r>
            <w:r w:rsidR="003A4689">
              <w:rPr>
                <w:noProof/>
                <w:webHidden/>
              </w:rPr>
              <w:instrText xml:space="preserve"> PAGEREF _Toc106019998 \h </w:instrText>
            </w:r>
            <w:r w:rsidR="003A4689">
              <w:rPr>
                <w:noProof/>
                <w:webHidden/>
              </w:rPr>
            </w:r>
            <w:r w:rsidR="003A4689">
              <w:rPr>
                <w:noProof/>
                <w:webHidden/>
              </w:rPr>
              <w:fldChar w:fldCharType="separate"/>
            </w:r>
            <w:r w:rsidR="005B289A">
              <w:rPr>
                <w:noProof/>
                <w:webHidden/>
              </w:rPr>
              <w:t>74</w:t>
            </w:r>
            <w:r w:rsidR="003A4689">
              <w:rPr>
                <w:noProof/>
                <w:webHidden/>
              </w:rPr>
              <w:fldChar w:fldCharType="end"/>
            </w:r>
          </w:hyperlink>
        </w:p>
        <w:p w14:paraId="4DD9F2B2" w14:textId="724E31AE" w:rsidR="003A4689" w:rsidRDefault="005F369A">
          <w:pPr>
            <w:pStyle w:val="Spistreci2"/>
            <w:tabs>
              <w:tab w:val="right" w:leader="dot" w:pos="10610"/>
            </w:tabs>
            <w:rPr>
              <w:rFonts w:asciiTheme="minorHAnsi" w:hAnsiTheme="minorHAnsi"/>
              <w:noProof/>
              <w:sz w:val="22"/>
              <w:szCs w:val="22"/>
              <w:lang w:eastAsia="pl-PL"/>
            </w:rPr>
          </w:pPr>
          <w:hyperlink w:anchor="_Toc106019999" w:history="1">
            <w:r w:rsidR="003A4689" w:rsidRPr="00B476A2">
              <w:rPr>
                <w:rStyle w:val="Hipercze"/>
                <w:noProof/>
              </w:rPr>
              <w:t>UPOMNIENIA – OBOWIĄZEK SZKOLNY</w:t>
            </w:r>
            <w:r w:rsidR="003A4689">
              <w:rPr>
                <w:noProof/>
                <w:webHidden/>
              </w:rPr>
              <w:tab/>
            </w:r>
            <w:r w:rsidR="003A4689">
              <w:rPr>
                <w:noProof/>
                <w:webHidden/>
              </w:rPr>
              <w:fldChar w:fldCharType="begin"/>
            </w:r>
            <w:r w:rsidR="003A4689">
              <w:rPr>
                <w:noProof/>
                <w:webHidden/>
              </w:rPr>
              <w:instrText xml:space="preserve"> PAGEREF _Toc106019999 \h </w:instrText>
            </w:r>
            <w:r w:rsidR="003A4689">
              <w:rPr>
                <w:noProof/>
                <w:webHidden/>
              </w:rPr>
            </w:r>
            <w:r w:rsidR="003A4689">
              <w:rPr>
                <w:noProof/>
                <w:webHidden/>
              </w:rPr>
              <w:fldChar w:fldCharType="separate"/>
            </w:r>
            <w:r w:rsidR="005B289A">
              <w:rPr>
                <w:noProof/>
                <w:webHidden/>
              </w:rPr>
              <w:t>76</w:t>
            </w:r>
            <w:r w:rsidR="003A4689">
              <w:rPr>
                <w:noProof/>
                <w:webHidden/>
              </w:rPr>
              <w:fldChar w:fldCharType="end"/>
            </w:r>
          </w:hyperlink>
        </w:p>
        <w:p w14:paraId="4960088A" w14:textId="3D406CC2" w:rsidR="00DB6AB7" w:rsidRDefault="0000278D" w:rsidP="0F78C96D">
          <w:pPr>
            <w:pStyle w:val="Spistreci2"/>
            <w:tabs>
              <w:tab w:val="right" w:leader="dot" w:pos="10620"/>
            </w:tabs>
            <w:rPr>
              <w:rFonts w:eastAsia="Yu Mincho" w:cs="Arial"/>
              <w:lang w:eastAsia="pl-PL"/>
            </w:rPr>
          </w:pPr>
          <w:r>
            <w:fldChar w:fldCharType="end"/>
          </w:r>
        </w:p>
      </w:sdtContent>
    </w:sdt>
    <w:p w14:paraId="6758F5DF" w14:textId="7DBD5020" w:rsidR="00236847" w:rsidRPr="00923C9C" w:rsidRDefault="00236847" w:rsidP="004577B5">
      <w:pPr>
        <w:tabs>
          <w:tab w:val="right" w:leader="dot" w:pos="10632"/>
        </w:tabs>
        <w:spacing w:line="240" w:lineRule="auto"/>
        <w:ind w:left="567" w:hanging="567"/>
        <w:rPr>
          <w:rFonts w:ascii="Times New Roman" w:hAnsi="Times New Roman" w:cs="Times New Roman"/>
          <w:b/>
          <w:bCs/>
          <w:sz w:val="16"/>
          <w:szCs w:val="16"/>
        </w:rPr>
      </w:pPr>
    </w:p>
    <w:p w14:paraId="15E8EC1E" w14:textId="1F21AF0B" w:rsidR="00B84C16" w:rsidRPr="00923C9C" w:rsidRDefault="00B84C16">
      <w:pPr>
        <w:rPr>
          <w:rFonts w:ascii="Times New Roman" w:hAnsi="Times New Roman" w:cs="Times New Roman"/>
          <w:sz w:val="16"/>
          <w:szCs w:val="16"/>
        </w:rPr>
      </w:pPr>
      <w:r w:rsidRPr="00923C9C">
        <w:rPr>
          <w:rFonts w:ascii="Times New Roman" w:hAnsi="Times New Roman" w:cs="Times New Roman"/>
          <w:sz w:val="16"/>
          <w:szCs w:val="16"/>
        </w:rPr>
        <w:br w:type="page"/>
      </w:r>
    </w:p>
    <w:p w14:paraId="732EEAE8" w14:textId="76BCACA2" w:rsidR="00F80694" w:rsidRPr="00923C9C" w:rsidRDefault="00E85BFF" w:rsidP="00E85BFF">
      <w:pPr>
        <w:tabs>
          <w:tab w:val="left" w:pos="897"/>
          <w:tab w:val="center" w:pos="5310"/>
        </w:tabs>
        <w:spacing w:before="2880" w:after="240" w:line="240" w:lineRule="auto"/>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r w:rsidR="00C43A74" w:rsidRPr="00923C9C">
        <w:rPr>
          <w:rFonts w:ascii="Times New Roman" w:hAnsi="Times New Roman" w:cs="Times New Roman"/>
          <w:b/>
          <w:bCs/>
        </w:rPr>
        <w:t xml:space="preserve">DLA PONIŻSZYCH PRZEJAWÓW </w:t>
      </w:r>
      <w:r w:rsidR="00A70B74" w:rsidRPr="00923C9C">
        <w:rPr>
          <w:rFonts w:ascii="Times New Roman" w:hAnsi="Times New Roman" w:cs="Times New Roman"/>
          <w:b/>
          <w:bCs/>
        </w:rPr>
        <w:t>DZIAŁALNOŚCI</w:t>
      </w:r>
      <w:r w:rsidR="00F35548" w:rsidRPr="00923C9C">
        <w:rPr>
          <w:rFonts w:ascii="Times New Roman" w:hAnsi="Times New Roman" w:cs="Times New Roman"/>
          <w:b/>
          <w:bCs/>
        </w:rPr>
        <w:t xml:space="preserve"> ADMINISTRATOREM JEST:</w:t>
      </w:r>
    </w:p>
    <w:p w14:paraId="19A4271E" w14:textId="00B9F02B" w:rsidR="00C43A74" w:rsidRPr="00923C9C" w:rsidRDefault="003C2AE1" w:rsidP="004A01E2">
      <w:pPr>
        <w:spacing w:before="600" w:line="240" w:lineRule="auto"/>
        <w:jc w:val="center"/>
        <w:rPr>
          <w:rFonts w:ascii="Times New Roman" w:hAnsi="Times New Roman" w:cs="Times New Roman"/>
          <w:b/>
          <w:bCs/>
        </w:rPr>
      </w:pPr>
      <w:r w:rsidRPr="003C2AE1">
        <w:rPr>
          <w:rFonts w:ascii="Times New Roman" w:hAnsi="Times New Roman" w:cs="Times New Roman"/>
          <w:b/>
          <w:bCs/>
        </w:rPr>
        <w:t>Szkoła Podstawowa w Lipnicy</w:t>
      </w:r>
    </w:p>
    <w:p w14:paraId="10004A02" w14:textId="1EA98C95" w:rsidR="00C43A74" w:rsidRPr="00923C9C" w:rsidRDefault="000418D6" w:rsidP="00C43A74">
      <w:pPr>
        <w:jc w:val="center"/>
        <w:rPr>
          <w:rFonts w:ascii="Times New Roman" w:hAnsi="Times New Roman" w:cs="Times New Roman"/>
          <w:u w:val="single"/>
        </w:rPr>
      </w:pPr>
      <w:r w:rsidRPr="000418D6">
        <w:rPr>
          <w:rFonts w:ascii="Times New Roman" w:hAnsi="Times New Roman" w:cs="Times New Roman"/>
        </w:rPr>
        <w:t>Lipnica 279, 36-123 Dzikowiec</w:t>
      </w:r>
    </w:p>
    <w:p w14:paraId="65776697" w14:textId="6C31C50F" w:rsidR="00C43A74" w:rsidRPr="00923C9C" w:rsidRDefault="00F17885" w:rsidP="00C43A74">
      <w:pPr>
        <w:spacing w:before="600" w:after="600" w:line="240" w:lineRule="auto"/>
        <w:jc w:val="center"/>
        <w:rPr>
          <w:rFonts w:ascii="Times New Roman" w:hAnsi="Times New Roman" w:cs="Times New Roman"/>
          <w:b/>
          <w:bCs/>
          <w:u w:val="single"/>
        </w:rPr>
      </w:pPr>
      <w:r w:rsidRPr="00923C9C">
        <w:rPr>
          <w:rFonts w:ascii="Times New Roman" w:hAnsi="Times New Roman" w:cs="Times New Roman"/>
          <w:b/>
          <w:bCs/>
          <w:u w:val="single"/>
        </w:rPr>
        <w:t>INSPEKTOR OCHRONY DANYCH OSOBOWYCH:</w:t>
      </w:r>
    </w:p>
    <w:p w14:paraId="01ADA66A" w14:textId="128EE674" w:rsidR="00C43A74" w:rsidRPr="00923C9C" w:rsidRDefault="00934496" w:rsidP="00C43A74">
      <w:pPr>
        <w:jc w:val="center"/>
        <w:rPr>
          <w:rFonts w:ascii="Times New Roman" w:hAnsi="Times New Roman" w:cs="Times New Roman"/>
          <w:u w:val="single"/>
        </w:rPr>
      </w:pPr>
      <w:r>
        <w:rPr>
          <w:rFonts w:ascii="Times New Roman" w:hAnsi="Times New Roman" w:cs="Times New Roman"/>
          <w:u w:val="single"/>
        </w:rPr>
        <w:t xml:space="preserve">Tomasz Piszczek, </w:t>
      </w:r>
      <w:r w:rsidRPr="00934496">
        <w:rPr>
          <w:rFonts w:ascii="Times New Roman" w:hAnsi="Times New Roman" w:cs="Times New Roman"/>
          <w:u w:val="single"/>
        </w:rPr>
        <w:t>iodo@zoeasdzikowiec.pl.</w:t>
      </w:r>
    </w:p>
    <w:p w14:paraId="5D9CF2D0" w14:textId="2371EDEC" w:rsidR="004A01E2" w:rsidRPr="00923C9C" w:rsidRDefault="004A01E2" w:rsidP="00131788">
      <w:pPr>
        <w:spacing w:before="60" w:after="60" w:line="240" w:lineRule="auto"/>
        <w:jc w:val="center"/>
        <w:rPr>
          <w:rFonts w:ascii="Times New Roman" w:hAnsi="Times New Roman" w:cs="Times New Roman"/>
        </w:rPr>
      </w:pPr>
      <w:r w:rsidRPr="00923C9C">
        <w:rPr>
          <w:rFonts w:ascii="Times New Roman" w:hAnsi="Times New Roman" w:cs="Times New Roman"/>
        </w:rPr>
        <w:t>Inspektor ochrony danych osobowych jest specjalistą z zakresu ochrony danych osobowych, który</w:t>
      </w:r>
      <w:r w:rsidR="00BF429E" w:rsidRPr="00923C9C">
        <w:rPr>
          <w:rFonts w:ascii="Times New Roman" w:hAnsi="Times New Roman" w:cs="Times New Roman"/>
        </w:rPr>
        <w:t xml:space="preserve"> sprawuje kontrolę nad</w:t>
      </w:r>
      <w:r w:rsidR="00131788" w:rsidRPr="00923C9C">
        <w:rPr>
          <w:rFonts w:ascii="Times New Roman" w:hAnsi="Times New Roman" w:cs="Times New Roman"/>
        </w:rPr>
        <w:t xml:space="preserve"> </w:t>
      </w:r>
      <w:r w:rsidR="00BF429E" w:rsidRPr="00923C9C">
        <w:rPr>
          <w:rFonts w:ascii="Times New Roman" w:hAnsi="Times New Roman" w:cs="Times New Roman"/>
        </w:rPr>
        <w:t>prawidłowością przetwarzania Państwa danych osobowych, a także udziela odpowiedzi na pytania i wniosk</w:t>
      </w:r>
      <w:r w:rsidR="006221DD" w:rsidRPr="00923C9C">
        <w:rPr>
          <w:rFonts w:ascii="Times New Roman" w:hAnsi="Times New Roman" w:cs="Times New Roman"/>
        </w:rPr>
        <w:t>i</w:t>
      </w:r>
      <w:r w:rsidR="00BF429E" w:rsidRPr="00923C9C">
        <w:rPr>
          <w:rFonts w:ascii="Times New Roman" w:hAnsi="Times New Roman" w:cs="Times New Roman"/>
        </w:rPr>
        <w:t xml:space="preserve"> </w:t>
      </w:r>
      <w:r w:rsidR="00131788" w:rsidRPr="00923C9C">
        <w:rPr>
          <w:rFonts w:ascii="Times New Roman" w:hAnsi="Times New Roman" w:cs="Times New Roman"/>
        </w:rPr>
        <w:t>osób będących właścicielami danych osobowych przetwarzanych</w:t>
      </w:r>
      <w:r w:rsidR="00934496">
        <w:rPr>
          <w:rFonts w:ascii="Times New Roman" w:hAnsi="Times New Roman" w:cs="Times New Roman"/>
        </w:rPr>
        <w:t xml:space="preserve"> w</w:t>
      </w:r>
      <w:r w:rsidR="00131788" w:rsidRPr="00923C9C">
        <w:rPr>
          <w:rFonts w:ascii="Times New Roman" w:hAnsi="Times New Roman" w:cs="Times New Roman"/>
        </w:rPr>
        <w:t xml:space="preserve"> </w:t>
      </w:r>
      <w:r w:rsidR="00934496" w:rsidRPr="00934496">
        <w:rPr>
          <w:rFonts w:ascii="Times New Roman" w:hAnsi="Times New Roman" w:cs="Times New Roman"/>
        </w:rPr>
        <w:t>Szko</w:t>
      </w:r>
      <w:r w:rsidR="00934496">
        <w:rPr>
          <w:rFonts w:ascii="Times New Roman" w:hAnsi="Times New Roman" w:cs="Times New Roman"/>
        </w:rPr>
        <w:t>le</w:t>
      </w:r>
      <w:r w:rsidR="00934496" w:rsidRPr="00934496">
        <w:rPr>
          <w:rFonts w:ascii="Times New Roman" w:hAnsi="Times New Roman" w:cs="Times New Roman"/>
        </w:rPr>
        <w:t xml:space="preserve"> Podstawow</w:t>
      </w:r>
      <w:r w:rsidR="00934496">
        <w:rPr>
          <w:rFonts w:ascii="Times New Roman" w:hAnsi="Times New Roman" w:cs="Times New Roman"/>
        </w:rPr>
        <w:t>ej</w:t>
      </w:r>
      <w:r w:rsidR="00934496" w:rsidRPr="00934496">
        <w:rPr>
          <w:rFonts w:ascii="Times New Roman" w:hAnsi="Times New Roman" w:cs="Times New Roman"/>
        </w:rPr>
        <w:t xml:space="preserve"> w Lipnicy</w:t>
      </w:r>
    </w:p>
    <w:p w14:paraId="3AE457E6" w14:textId="73556E86" w:rsidR="00C43A74" w:rsidRPr="00923C9C" w:rsidRDefault="00C43A74" w:rsidP="00C43A74">
      <w:pPr>
        <w:jc w:val="center"/>
        <w:rPr>
          <w:rFonts w:ascii="Times New Roman" w:hAnsi="Times New Roman" w:cs="Times New Roman"/>
          <w:b/>
          <w:caps/>
          <w:spacing w:val="15"/>
          <w:sz w:val="24"/>
          <w:szCs w:val="22"/>
        </w:rPr>
      </w:pPr>
      <w:r w:rsidRPr="00923C9C">
        <w:rPr>
          <w:rFonts w:ascii="Times New Roman" w:hAnsi="Times New Roman" w:cs="Times New Roman"/>
        </w:rPr>
        <w:br w:type="page"/>
      </w:r>
    </w:p>
    <w:p w14:paraId="38E370D5" w14:textId="5C8105A0" w:rsidR="003052E2" w:rsidRPr="00923C9C" w:rsidRDefault="003052E2" w:rsidP="0091551A">
      <w:pPr>
        <w:pStyle w:val="Nagwek1"/>
        <w:numPr>
          <w:ilvl w:val="0"/>
          <w:numId w:val="0"/>
        </w:numPr>
        <w:ind w:left="360"/>
        <w:rPr>
          <w:rFonts w:cs="Times New Roman"/>
        </w:rPr>
      </w:pPr>
      <w:bookmarkStart w:id="0" w:name="_Toc106019957"/>
      <w:r w:rsidRPr="00923C9C">
        <w:rPr>
          <w:rFonts w:cs="Times New Roman"/>
        </w:rPr>
        <w:lastRenderedPageBreak/>
        <w:t>REKRUTACJA</w:t>
      </w:r>
      <w:r w:rsidR="00C5660B" w:rsidRPr="00923C9C">
        <w:rPr>
          <w:rFonts w:cs="Times New Roman"/>
        </w:rPr>
        <w:t xml:space="preserve"> </w:t>
      </w:r>
      <w:r w:rsidR="00753D8D" w:rsidRPr="00923C9C">
        <w:rPr>
          <w:rFonts w:cs="Times New Roman"/>
        </w:rPr>
        <w:t>PRACOWNIKÓW</w:t>
      </w:r>
      <w:bookmarkEnd w:id="0"/>
    </w:p>
    <w:p w14:paraId="49730138" w14:textId="2EA8E392" w:rsidR="00ED5B86" w:rsidRPr="00701A67" w:rsidRDefault="00BC5A1D" w:rsidP="00ED5B86">
      <w:pPr>
        <w:pStyle w:val="Nagwek2"/>
        <w:ind w:left="142"/>
        <w:rPr>
          <w:rFonts w:cs="Times New Roman"/>
        </w:rPr>
      </w:pPr>
      <w:bookmarkStart w:id="1" w:name="_Toc106019958"/>
      <w:r w:rsidRPr="00701A67">
        <w:rPr>
          <w:rFonts w:cs="Times New Roman"/>
        </w:rPr>
        <w:t xml:space="preserve">REKRUTACJA NA </w:t>
      </w:r>
      <w:r w:rsidR="00AA79A2" w:rsidRPr="00701A67">
        <w:rPr>
          <w:rFonts w:cs="Times New Roman"/>
        </w:rPr>
        <w:t>STANOWISK</w:t>
      </w:r>
      <w:r w:rsidR="00344D6D" w:rsidRPr="00701A67">
        <w:rPr>
          <w:rFonts w:cs="Times New Roman"/>
        </w:rPr>
        <w:t>A</w:t>
      </w:r>
      <w:r w:rsidR="00AA79A2" w:rsidRPr="00701A67">
        <w:rPr>
          <w:rFonts w:cs="Times New Roman"/>
        </w:rPr>
        <w:t xml:space="preserve"> </w:t>
      </w:r>
      <w:r w:rsidR="00990F2E" w:rsidRPr="00701A67">
        <w:rPr>
          <w:rFonts w:cs="Times New Roman"/>
        </w:rPr>
        <w:t xml:space="preserve">POMOCNICZE I </w:t>
      </w:r>
      <w:r w:rsidR="00261FC7" w:rsidRPr="00701A67">
        <w:rPr>
          <w:rFonts w:cs="Times New Roman"/>
        </w:rPr>
        <w:t>OBSŁUGI</w:t>
      </w:r>
      <w:bookmarkEnd w:id="1"/>
    </w:p>
    <w:p w14:paraId="3DA6B2D2" w14:textId="77777777" w:rsidR="00572391" w:rsidRPr="00923C9C" w:rsidRDefault="00572391" w:rsidP="002007B1">
      <w:pPr>
        <w:numPr>
          <w:ilvl w:val="0"/>
          <w:numId w:val="33"/>
        </w:numPr>
        <w:spacing w:before="60" w:after="60" w:line="240" w:lineRule="auto"/>
        <w:ind w:left="426" w:hanging="284"/>
        <w:jc w:val="both"/>
        <w:rPr>
          <w:rFonts w:ascii="Times New Roman" w:hAnsi="Times New Roman" w:cs="Times New Roman"/>
          <w:sz w:val="16"/>
          <w:szCs w:val="16"/>
        </w:rPr>
      </w:pPr>
      <w:r w:rsidRPr="00923C9C">
        <w:rPr>
          <w:rFonts w:ascii="Times New Roman" w:hAnsi="Times New Roman" w:cs="Times New Roman"/>
          <w:b/>
          <w:bCs/>
          <w:sz w:val="16"/>
          <w:szCs w:val="16"/>
        </w:rPr>
        <w:t>Cele i podstawy prawne wykorzystania:</w:t>
      </w:r>
    </w:p>
    <w:tbl>
      <w:tblPr>
        <w:tblStyle w:val="Tabela-Siatka11"/>
        <w:tblW w:w="10345"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3257"/>
        <w:gridCol w:w="1843"/>
        <w:gridCol w:w="5245"/>
      </w:tblGrid>
      <w:tr w:rsidR="00923C9C" w:rsidRPr="00923C9C" w14:paraId="08450A34" w14:textId="77777777" w:rsidTr="00701A67">
        <w:tc>
          <w:tcPr>
            <w:tcW w:w="3257" w:type="dxa"/>
            <w:shd w:val="clear" w:color="auto" w:fill="FFFFFF" w:themeFill="background1"/>
          </w:tcPr>
          <w:p w14:paraId="3F2705B8" w14:textId="77777777" w:rsidR="00572391" w:rsidRPr="00923C9C" w:rsidRDefault="00572391" w:rsidP="00DF3C96">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Cele</w:t>
            </w:r>
          </w:p>
        </w:tc>
        <w:tc>
          <w:tcPr>
            <w:tcW w:w="1843" w:type="dxa"/>
            <w:shd w:val="clear" w:color="auto" w:fill="FFFFFF" w:themeFill="background1"/>
          </w:tcPr>
          <w:p w14:paraId="57133F1B" w14:textId="77777777" w:rsidR="00572391" w:rsidRPr="00923C9C" w:rsidRDefault="00572391" w:rsidP="00DF3C96">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Uzasadnienie</w:t>
            </w:r>
          </w:p>
        </w:tc>
        <w:tc>
          <w:tcPr>
            <w:tcW w:w="5245" w:type="dxa"/>
            <w:shd w:val="clear" w:color="auto" w:fill="FFFFFF" w:themeFill="background1"/>
          </w:tcPr>
          <w:p w14:paraId="1868D1CB" w14:textId="77777777" w:rsidR="00572391" w:rsidRPr="00923C9C" w:rsidRDefault="00572391" w:rsidP="00DF3C96">
            <w:pPr>
              <w:spacing w:before="60" w:after="60"/>
              <w:ind w:right="-117"/>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Podstawa prawna</w:t>
            </w:r>
          </w:p>
        </w:tc>
      </w:tr>
      <w:tr w:rsidR="00923C9C" w:rsidRPr="00923C9C" w14:paraId="71478144" w14:textId="77777777" w:rsidTr="00701A67">
        <w:trPr>
          <w:trHeight w:val="584"/>
        </w:trPr>
        <w:tc>
          <w:tcPr>
            <w:tcW w:w="3257" w:type="dxa"/>
            <w:vMerge w:val="restart"/>
            <w:shd w:val="clear" w:color="auto" w:fill="FFFFFF" w:themeFill="background1"/>
          </w:tcPr>
          <w:p w14:paraId="5BA51BDF" w14:textId="77777777" w:rsidR="00572391" w:rsidRPr="00923C9C" w:rsidRDefault="00572391" w:rsidP="00DF3C96">
            <w:pPr>
              <w:spacing w:before="60" w:after="60"/>
              <w:jc w:val="center"/>
              <w:rPr>
                <w:rFonts w:ascii="Times New Roman" w:hAnsi="Times New Roman" w:cs="Times New Roman"/>
                <w:sz w:val="16"/>
                <w:szCs w:val="16"/>
              </w:rPr>
            </w:pPr>
            <w:r w:rsidRPr="00923C9C">
              <w:rPr>
                <w:rFonts w:ascii="Times New Roman" w:hAnsi="Times New Roman" w:cs="Times New Roman"/>
                <w:sz w:val="16"/>
                <w:szCs w:val="16"/>
              </w:rPr>
              <w:t>Przeprowadzenie postępowania rekrutacyjnego.</w:t>
            </w:r>
          </w:p>
        </w:tc>
        <w:tc>
          <w:tcPr>
            <w:tcW w:w="1843" w:type="dxa"/>
            <w:shd w:val="clear" w:color="auto" w:fill="FFFFFF" w:themeFill="background1"/>
          </w:tcPr>
          <w:p w14:paraId="682B0F94" w14:textId="77777777" w:rsidR="00572391" w:rsidRPr="00923C9C" w:rsidRDefault="00572391" w:rsidP="00DF3C96">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nasz obowiązek prawny.</w:t>
            </w:r>
          </w:p>
        </w:tc>
        <w:tc>
          <w:tcPr>
            <w:tcW w:w="5245" w:type="dxa"/>
            <w:shd w:val="clear" w:color="auto" w:fill="FFFFFF" w:themeFill="background1"/>
          </w:tcPr>
          <w:p w14:paraId="57018B3D" w14:textId="4CF57DC8" w:rsidR="00572391" w:rsidRPr="00923C9C" w:rsidRDefault="00572391" w:rsidP="00DF3C96">
            <w:pPr>
              <w:spacing w:before="60" w:after="60"/>
              <w:ind w:left="40" w:right="38"/>
              <w:jc w:val="both"/>
              <w:rPr>
                <w:rFonts w:ascii="Times New Roman" w:hAnsi="Times New Roman" w:cs="Times New Roman"/>
                <w:sz w:val="16"/>
                <w:szCs w:val="16"/>
              </w:rPr>
            </w:pPr>
            <w:r w:rsidRPr="00923C9C">
              <w:rPr>
                <w:rFonts w:ascii="Times New Roman" w:hAnsi="Times New Roman" w:cs="Times New Roman"/>
                <w:sz w:val="16"/>
                <w:szCs w:val="16"/>
              </w:rPr>
              <w:t>Na podstawie art. 6 ust. 1 lit. c) RODO w związku z art. 22</w:t>
            </w:r>
            <w:r w:rsidRPr="00923C9C">
              <w:rPr>
                <w:rFonts w:ascii="Times New Roman" w:hAnsi="Times New Roman" w:cs="Times New Roman"/>
                <w:sz w:val="16"/>
                <w:szCs w:val="16"/>
                <w:vertAlign w:val="superscript"/>
              </w:rPr>
              <w:t>1</w:t>
            </w:r>
            <w:r w:rsidRPr="00923C9C">
              <w:rPr>
                <w:rFonts w:ascii="Times New Roman" w:hAnsi="Times New Roman" w:cs="Times New Roman"/>
                <w:sz w:val="16"/>
                <w:szCs w:val="16"/>
              </w:rPr>
              <w:t>§1</w:t>
            </w:r>
            <w:r w:rsidR="00B13C99" w:rsidRPr="00923C9C">
              <w:rPr>
                <w:rFonts w:ascii="Times New Roman" w:hAnsi="Times New Roman" w:cs="Times New Roman"/>
                <w:sz w:val="16"/>
                <w:szCs w:val="16"/>
              </w:rPr>
              <w:t>,</w:t>
            </w:r>
            <w:r w:rsidRPr="00923C9C">
              <w:rPr>
                <w:rFonts w:ascii="Times New Roman" w:hAnsi="Times New Roman" w:cs="Times New Roman"/>
                <w:sz w:val="16"/>
                <w:szCs w:val="16"/>
              </w:rPr>
              <w:t xml:space="preserve"> §2</w:t>
            </w:r>
            <w:r w:rsidR="00B13C99" w:rsidRPr="00923C9C">
              <w:rPr>
                <w:rFonts w:ascii="Times New Roman" w:hAnsi="Times New Roman" w:cs="Times New Roman"/>
                <w:sz w:val="16"/>
                <w:szCs w:val="16"/>
              </w:rPr>
              <w:t xml:space="preserve"> oraz §4</w:t>
            </w:r>
            <w:r w:rsidRPr="00923C9C">
              <w:rPr>
                <w:rFonts w:ascii="Times New Roman" w:hAnsi="Times New Roman" w:cs="Times New Roman"/>
                <w:sz w:val="16"/>
                <w:szCs w:val="16"/>
              </w:rPr>
              <w:t xml:space="preserve"> Ustawy z dnia 26 czerwca 1974 r. - Kodeks pracy</w:t>
            </w:r>
            <w:r w:rsidR="00261FC7" w:rsidRPr="00923C9C">
              <w:rPr>
                <w:rFonts w:ascii="Times New Roman" w:hAnsi="Times New Roman" w:cs="Times New Roman"/>
                <w:sz w:val="16"/>
                <w:szCs w:val="16"/>
              </w:rPr>
              <w:t xml:space="preserve">, </w:t>
            </w:r>
            <w:r w:rsidRPr="00923C9C">
              <w:rPr>
                <w:rFonts w:ascii="Times New Roman" w:hAnsi="Times New Roman" w:cs="Times New Roman"/>
                <w:sz w:val="16"/>
                <w:szCs w:val="16"/>
              </w:rPr>
              <w:t xml:space="preserve"> oraz ustawami szczególnymi wskazanymi w ogłoszeniu, określającymi dodatkowe wymagania, które musi spełnić kandydat ubiegający się o zajęcie danego </w:t>
            </w:r>
            <w:r w:rsidR="00BF4EA2" w:rsidRPr="00923C9C">
              <w:rPr>
                <w:rFonts w:ascii="Times New Roman" w:hAnsi="Times New Roman" w:cs="Times New Roman"/>
                <w:sz w:val="16"/>
                <w:szCs w:val="16"/>
              </w:rPr>
              <w:t>stanowiska.</w:t>
            </w:r>
          </w:p>
        </w:tc>
      </w:tr>
      <w:tr w:rsidR="00923C9C" w:rsidRPr="00923C9C" w14:paraId="334431EE" w14:textId="77777777" w:rsidTr="00701A67">
        <w:trPr>
          <w:trHeight w:val="2399"/>
        </w:trPr>
        <w:tc>
          <w:tcPr>
            <w:tcW w:w="3257" w:type="dxa"/>
            <w:vMerge/>
            <w:shd w:val="clear" w:color="auto" w:fill="FFFFFF" w:themeFill="background1"/>
          </w:tcPr>
          <w:p w14:paraId="5F37134C" w14:textId="77777777" w:rsidR="00572391" w:rsidRPr="00923C9C" w:rsidRDefault="00572391" w:rsidP="00DF3C96">
            <w:pPr>
              <w:spacing w:before="60" w:after="60"/>
              <w:jc w:val="center"/>
              <w:rPr>
                <w:rFonts w:ascii="Times New Roman" w:hAnsi="Times New Roman" w:cs="Times New Roman"/>
                <w:sz w:val="16"/>
                <w:szCs w:val="16"/>
              </w:rPr>
            </w:pPr>
          </w:p>
        </w:tc>
        <w:tc>
          <w:tcPr>
            <w:tcW w:w="1843" w:type="dxa"/>
            <w:shd w:val="clear" w:color="auto" w:fill="FFFFFF" w:themeFill="background1"/>
          </w:tcPr>
          <w:p w14:paraId="5EEC45B7" w14:textId="77777777" w:rsidR="00572391" w:rsidRPr="00923C9C" w:rsidRDefault="00572391" w:rsidP="00DF3C96">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prawo do dobrowolnego udostępnienia danych osobowych.</w:t>
            </w:r>
          </w:p>
        </w:tc>
        <w:tc>
          <w:tcPr>
            <w:tcW w:w="5245" w:type="dxa"/>
            <w:shd w:val="clear" w:color="auto" w:fill="FFFFFF" w:themeFill="background1"/>
          </w:tcPr>
          <w:p w14:paraId="293B6808" w14:textId="77777777" w:rsidR="00572391" w:rsidRPr="00923C9C" w:rsidRDefault="00572391" w:rsidP="00DF3C96">
            <w:pPr>
              <w:spacing w:before="60" w:after="60"/>
              <w:ind w:left="40" w:right="38"/>
              <w:jc w:val="both"/>
              <w:rPr>
                <w:rFonts w:ascii="Times New Roman" w:hAnsi="Times New Roman" w:cs="Times New Roman"/>
                <w:b/>
                <w:bCs/>
                <w:sz w:val="16"/>
                <w:szCs w:val="16"/>
              </w:rPr>
            </w:pPr>
            <w:r w:rsidRPr="00923C9C">
              <w:rPr>
                <w:rFonts w:ascii="Times New Roman" w:hAnsi="Times New Roman" w:cs="Times New Roman"/>
                <w:b/>
                <w:bCs/>
                <w:sz w:val="16"/>
                <w:szCs w:val="16"/>
              </w:rPr>
              <w:t>Dane osobowe określone w treści ogłoszenia, jako dodatkowe (nieobowiązkowe), a także dane osobowe podawane zwyczajowo lub w uznaniu kandydata mogące mieć wpływ na lepszą ocenę jego aplikacji niezawarte w treści w ogłoszenia, przetwarzane są w oparciu o:</w:t>
            </w:r>
          </w:p>
          <w:p w14:paraId="6712B99F" w14:textId="77777777" w:rsidR="00572391" w:rsidRPr="00923C9C" w:rsidRDefault="00572391" w:rsidP="00DF3C96">
            <w:pPr>
              <w:spacing w:before="60" w:after="60"/>
              <w:ind w:left="40" w:right="38"/>
              <w:jc w:val="both"/>
              <w:rPr>
                <w:rFonts w:ascii="Times New Roman" w:hAnsi="Times New Roman" w:cs="Times New Roman"/>
                <w:sz w:val="16"/>
                <w:szCs w:val="16"/>
              </w:rPr>
            </w:pPr>
            <w:r w:rsidRPr="00923C9C">
              <w:rPr>
                <w:rFonts w:ascii="Times New Roman" w:hAnsi="Times New Roman" w:cs="Times New Roman"/>
                <w:sz w:val="16"/>
                <w:szCs w:val="16"/>
              </w:rPr>
              <w:t>Art. 6 ust. 1 lit. a) RODO w związku z przepisami art. 22</w:t>
            </w:r>
            <w:r w:rsidRPr="00923C9C">
              <w:rPr>
                <w:rFonts w:ascii="Times New Roman" w:hAnsi="Times New Roman" w:cs="Times New Roman"/>
                <w:sz w:val="16"/>
                <w:szCs w:val="16"/>
                <w:vertAlign w:val="superscript"/>
              </w:rPr>
              <w:t>1a</w:t>
            </w:r>
            <w:r w:rsidRPr="00923C9C">
              <w:rPr>
                <w:rFonts w:ascii="Times New Roman" w:hAnsi="Times New Roman" w:cs="Times New Roman"/>
                <w:sz w:val="16"/>
                <w:szCs w:val="16"/>
              </w:rPr>
              <w:t xml:space="preserve"> Ustawy z dnia 26 czerwca 1974 r. - Kodeks pracy.</w:t>
            </w:r>
          </w:p>
          <w:p w14:paraId="5467E3E0" w14:textId="77777777" w:rsidR="00572391" w:rsidRPr="00923C9C" w:rsidRDefault="00572391" w:rsidP="00DF3C96">
            <w:pPr>
              <w:spacing w:before="60" w:after="60"/>
              <w:ind w:left="37" w:right="38" w:firstLine="3"/>
              <w:jc w:val="both"/>
              <w:rPr>
                <w:rFonts w:ascii="Times New Roman" w:hAnsi="Times New Roman" w:cs="Times New Roman"/>
                <w:b/>
                <w:bCs/>
                <w:sz w:val="16"/>
                <w:szCs w:val="16"/>
              </w:rPr>
            </w:pPr>
            <w:r w:rsidRPr="00923C9C">
              <w:rPr>
                <w:rFonts w:ascii="Times New Roman" w:hAnsi="Times New Roman" w:cs="Times New Roman"/>
                <w:b/>
                <w:bCs/>
                <w:sz w:val="16"/>
                <w:szCs w:val="16"/>
              </w:rPr>
              <w:t>Dane osobowe o stanie zdrowia (orzeczenie o niepełnosprawności lub orzeczenie o stopniu niepełnosprawności) podawane są przez kandydata dobrowolnie i przetwarzane są w oparciu o:</w:t>
            </w:r>
          </w:p>
          <w:p w14:paraId="309DDD6B" w14:textId="1B3EFDF2" w:rsidR="00572391" w:rsidRPr="00923C9C" w:rsidRDefault="00572391" w:rsidP="00DF3C96">
            <w:pPr>
              <w:spacing w:before="60" w:after="60"/>
              <w:ind w:left="40" w:right="38"/>
              <w:jc w:val="both"/>
              <w:rPr>
                <w:rFonts w:ascii="Times New Roman" w:hAnsi="Times New Roman" w:cs="Times New Roman"/>
                <w:sz w:val="16"/>
                <w:szCs w:val="16"/>
              </w:rPr>
            </w:pPr>
            <w:r w:rsidRPr="00923C9C">
              <w:rPr>
                <w:rFonts w:ascii="Times New Roman" w:hAnsi="Times New Roman" w:cs="Times New Roman"/>
                <w:sz w:val="16"/>
                <w:szCs w:val="16"/>
              </w:rPr>
              <w:t>Art. 6 ust. 1 lit. a) w związku z art. 9 ust. 2 lit. a) RODO, art. 22</w:t>
            </w:r>
            <w:r w:rsidRPr="00923C9C">
              <w:rPr>
                <w:rFonts w:ascii="Times New Roman" w:hAnsi="Times New Roman" w:cs="Times New Roman"/>
                <w:sz w:val="16"/>
                <w:szCs w:val="16"/>
                <w:vertAlign w:val="superscript"/>
              </w:rPr>
              <w:t>1b</w:t>
            </w:r>
            <w:r w:rsidRPr="00923C9C">
              <w:rPr>
                <w:rFonts w:ascii="Times New Roman" w:hAnsi="Times New Roman" w:cs="Times New Roman"/>
                <w:sz w:val="16"/>
                <w:szCs w:val="16"/>
              </w:rPr>
              <w:t xml:space="preserve"> Ustawy z dnia 26 czerwca 1974 r. - Kodeks pracy w związku z art. 2b Ustawy z dnia 27 sierpnia 1997 r. o rehabilitacji zawodowej i społecznej oraz zatrudnianiu osób niepełnosprawnych.</w:t>
            </w:r>
          </w:p>
        </w:tc>
      </w:tr>
      <w:tr w:rsidR="00923C9C" w:rsidRPr="00923C9C" w14:paraId="0E7BE5A2" w14:textId="77777777" w:rsidTr="00701A67">
        <w:trPr>
          <w:trHeight w:val="584"/>
        </w:trPr>
        <w:tc>
          <w:tcPr>
            <w:tcW w:w="3257" w:type="dxa"/>
            <w:shd w:val="clear" w:color="auto" w:fill="FFFFFF" w:themeFill="background1"/>
          </w:tcPr>
          <w:p w14:paraId="033D5849" w14:textId="77777777" w:rsidR="00572391" w:rsidRPr="00923C9C" w:rsidRDefault="00572391" w:rsidP="00DF3C96">
            <w:pPr>
              <w:spacing w:before="60" w:after="60"/>
              <w:jc w:val="center"/>
              <w:rPr>
                <w:rFonts w:ascii="Times New Roman" w:hAnsi="Times New Roman" w:cs="Times New Roman"/>
                <w:sz w:val="16"/>
                <w:szCs w:val="16"/>
              </w:rPr>
            </w:pPr>
            <w:r w:rsidRPr="00923C9C">
              <w:rPr>
                <w:rFonts w:ascii="Times New Roman" w:hAnsi="Times New Roman" w:cs="Times New Roman"/>
                <w:sz w:val="16"/>
                <w:szCs w:val="16"/>
              </w:rPr>
              <w:t>Ochrona roszczeń i przed roszczeniami</w:t>
            </w:r>
          </w:p>
        </w:tc>
        <w:tc>
          <w:tcPr>
            <w:tcW w:w="1843" w:type="dxa"/>
            <w:shd w:val="clear" w:color="auto" w:fill="FFFFFF" w:themeFill="background1"/>
          </w:tcPr>
          <w:p w14:paraId="63708D3C" w14:textId="77777777" w:rsidR="00572391" w:rsidRPr="00923C9C" w:rsidRDefault="00572391" w:rsidP="00DF3C96">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 xml:space="preserve">Realizujemy nasz prawnie uzasadniony interes </w:t>
            </w:r>
          </w:p>
        </w:tc>
        <w:tc>
          <w:tcPr>
            <w:tcW w:w="5245" w:type="dxa"/>
            <w:shd w:val="clear" w:color="auto" w:fill="FFFFFF" w:themeFill="background1"/>
          </w:tcPr>
          <w:p w14:paraId="6FE710C9" w14:textId="77777777" w:rsidR="00572391" w:rsidRPr="00923C9C" w:rsidRDefault="00572391" w:rsidP="00DF3C96">
            <w:pPr>
              <w:tabs>
                <w:tab w:val="left" w:pos="1139"/>
              </w:tabs>
              <w:spacing w:before="60" w:after="60"/>
              <w:ind w:left="40" w:right="38"/>
              <w:jc w:val="both"/>
              <w:rPr>
                <w:rFonts w:ascii="Times New Roman" w:hAnsi="Times New Roman" w:cs="Times New Roman"/>
                <w:sz w:val="16"/>
                <w:szCs w:val="16"/>
              </w:rPr>
            </w:pPr>
            <w:r w:rsidRPr="00923C9C">
              <w:rPr>
                <w:rFonts w:ascii="Times New Roman" w:hAnsi="Times New Roman" w:cs="Times New Roman"/>
                <w:sz w:val="16"/>
                <w:szCs w:val="16"/>
              </w:rPr>
              <w:t>Art. 6 ust. 1 lit. f) RODO w zakresie danych osobowych podawanych dobrowolnie oraz aplikacji kandydatów, którym nie złożono propozycji zatrudnienia na danym stanowisku.</w:t>
            </w:r>
          </w:p>
        </w:tc>
      </w:tr>
    </w:tbl>
    <w:p w14:paraId="42254002" w14:textId="359C20AB" w:rsidR="00572391" w:rsidRPr="00923C9C" w:rsidRDefault="00572391" w:rsidP="002007B1">
      <w:pPr>
        <w:pStyle w:val="Akapitzlist"/>
        <w:numPr>
          <w:ilvl w:val="0"/>
          <w:numId w:val="33"/>
        </w:numPr>
        <w:spacing w:before="60" w:after="60" w:line="240" w:lineRule="auto"/>
        <w:ind w:left="284" w:right="130" w:hanging="142"/>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 xml:space="preserve">Źródło pochodzenia danych: </w:t>
      </w:r>
      <w:r w:rsidRPr="00923C9C">
        <w:rPr>
          <w:rFonts w:ascii="Times New Roman" w:hAnsi="Times New Roman" w:cs="Times New Roman"/>
          <w:sz w:val="16"/>
          <w:szCs w:val="16"/>
        </w:rPr>
        <w:t xml:space="preserve">Dane osobowe pochodzą bezpośrednio z aplikacji przesyłanych przez kandydatów wyrażających wolę udziału w postępowaniu rekrutacyjnym </w:t>
      </w:r>
      <w:r w:rsidR="00C57E44" w:rsidRPr="00923C9C">
        <w:rPr>
          <w:rFonts w:ascii="Times New Roman" w:hAnsi="Times New Roman" w:cs="Times New Roman"/>
          <w:sz w:val="16"/>
          <w:szCs w:val="16"/>
        </w:rPr>
        <w:t>.</w:t>
      </w:r>
    </w:p>
    <w:p w14:paraId="2A15637F" w14:textId="77777777" w:rsidR="00572391" w:rsidRPr="00923C9C" w:rsidRDefault="00572391" w:rsidP="002007B1">
      <w:pPr>
        <w:numPr>
          <w:ilvl w:val="0"/>
          <w:numId w:val="33"/>
        </w:numPr>
        <w:spacing w:before="60" w:after="60" w:line="240" w:lineRule="auto"/>
        <w:ind w:left="284" w:right="130" w:hanging="142"/>
        <w:jc w:val="both"/>
        <w:rPr>
          <w:rFonts w:ascii="Times New Roman" w:hAnsi="Times New Roman" w:cs="Times New Roman"/>
          <w:b/>
          <w:bCs/>
          <w:sz w:val="16"/>
          <w:szCs w:val="16"/>
        </w:rPr>
      </w:pPr>
      <w:r w:rsidRPr="00923C9C">
        <w:rPr>
          <w:rFonts w:ascii="Times New Roman" w:hAnsi="Times New Roman" w:cs="Times New Roman"/>
          <w:b/>
          <w:bCs/>
          <w:sz w:val="16"/>
          <w:szCs w:val="16"/>
        </w:rPr>
        <w:t>Kto otrzyma dane:</w:t>
      </w:r>
    </w:p>
    <w:tbl>
      <w:tblPr>
        <w:tblStyle w:val="Tabela-Siatka"/>
        <w:tblW w:w="0" w:type="auto"/>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3399"/>
        <w:gridCol w:w="6951"/>
      </w:tblGrid>
      <w:tr w:rsidR="00923C9C" w:rsidRPr="00923C9C" w14:paraId="2F03AC1F" w14:textId="77777777" w:rsidTr="00701A67">
        <w:tc>
          <w:tcPr>
            <w:tcW w:w="3399" w:type="dxa"/>
            <w:shd w:val="clear" w:color="auto" w:fill="FFFFFF" w:themeFill="background1"/>
          </w:tcPr>
          <w:p w14:paraId="1196BFA7" w14:textId="77777777" w:rsidR="00572391" w:rsidRPr="00923C9C" w:rsidRDefault="00572391" w:rsidP="00DF3C96">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Odbiorcy</w:t>
            </w:r>
          </w:p>
        </w:tc>
        <w:tc>
          <w:tcPr>
            <w:tcW w:w="6951" w:type="dxa"/>
            <w:shd w:val="clear" w:color="auto" w:fill="FFFFFF" w:themeFill="background1"/>
          </w:tcPr>
          <w:p w14:paraId="5F432C34" w14:textId="77777777" w:rsidR="00572391" w:rsidRPr="00923C9C" w:rsidRDefault="00572391" w:rsidP="00DF3C96">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Dlaczego przekazujemy dane</w:t>
            </w:r>
          </w:p>
        </w:tc>
      </w:tr>
      <w:tr w:rsidR="00923C9C" w:rsidRPr="00923C9C" w14:paraId="4A421613" w14:textId="77777777" w:rsidTr="00701A67">
        <w:tc>
          <w:tcPr>
            <w:tcW w:w="3399" w:type="dxa"/>
            <w:shd w:val="clear" w:color="auto" w:fill="FFFFFF" w:themeFill="background1"/>
          </w:tcPr>
          <w:p w14:paraId="3AEEE3F3" w14:textId="77777777" w:rsidR="00572391" w:rsidRPr="00923C9C" w:rsidRDefault="00572391" w:rsidP="00DF3C96">
            <w:pPr>
              <w:spacing w:before="60" w:after="60"/>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Kancelarie adwokackie, radcowskie i doradztwa prawnego.</w:t>
            </w:r>
          </w:p>
        </w:tc>
        <w:tc>
          <w:tcPr>
            <w:tcW w:w="6951" w:type="dxa"/>
            <w:shd w:val="clear" w:color="auto" w:fill="FFFFFF" w:themeFill="background1"/>
          </w:tcPr>
          <w:p w14:paraId="79ABAE13" w14:textId="77777777" w:rsidR="00572391" w:rsidRPr="00923C9C" w:rsidRDefault="00572391" w:rsidP="00DF3C96">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uzyskać pomoc prawną w przypadku wynikłych problemów lub wynikających z niego roszczeń.</w:t>
            </w:r>
          </w:p>
        </w:tc>
      </w:tr>
      <w:tr w:rsidR="00923C9C" w:rsidRPr="00923C9C" w14:paraId="4F3EC1FC" w14:textId="77777777" w:rsidTr="00701A67">
        <w:tc>
          <w:tcPr>
            <w:tcW w:w="3399" w:type="dxa"/>
            <w:shd w:val="clear" w:color="auto" w:fill="FFFFFF" w:themeFill="background1"/>
          </w:tcPr>
          <w:p w14:paraId="6455A474" w14:textId="77777777" w:rsidR="00572391" w:rsidRPr="00923C9C" w:rsidRDefault="00572391" w:rsidP="00DF3C96">
            <w:pPr>
              <w:spacing w:before="60" w:after="60"/>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bezpiecznych podpisów elektronicznych dla osób zatrudnionych.</w:t>
            </w:r>
          </w:p>
        </w:tc>
        <w:tc>
          <w:tcPr>
            <w:tcW w:w="6951" w:type="dxa"/>
            <w:shd w:val="clear" w:color="auto" w:fill="FFFFFF" w:themeFill="background1"/>
          </w:tcPr>
          <w:p w14:paraId="4492CFE8" w14:textId="77777777" w:rsidR="00572391" w:rsidRPr="00923C9C" w:rsidRDefault="00572391" w:rsidP="00DF3C96">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uwiarygadniać dokumenty.</w:t>
            </w:r>
          </w:p>
        </w:tc>
      </w:tr>
      <w:tr w:rsidR="00923C9C" w:rsidRPr="00923C9C" w14:paraId="2C1D4040" w14:textId="77777777" w:rsidTr="00701A67">
        <w:tc>
          <w:tcPr>
            <w:tcW w:w="3399" w:type="dxa"/>
            <w:shd w:val="clear" w:color="auto" w:fill="FFFFFF" w:themeFill="background1"/>
          </w:tcPr>
          <w:p w14:paraId="35A4BE0F" w14:textId="77777777" w:rsidR="00572391" w:rsidRPr="00923C9C" w:rsidRDefault="00572391" w:rsidP="00DF3C96">
            <w:pPr>
              <w:spacing w:before="60" w:after="60"/>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programów do elektronicznego zarządzania dokumentacją.</w:t>
            </w:r>
          </w:p>
        </w:tc>
        <w:tc>
          <w:tcPr>
            <w:tcW w:w="6951" w:type="dxa"/>
            <w:shd w:val="clear" w:color="auto" w:fill="FFFFFF" w:themeFill="background1"/>
          </w:tcPr>
          <w:p w14:paraId="0C1C134E" w14:textId="77777777" w:rsidR="00572391" w:rsidRPr="00923C9C" w:rsidRDefault="00572391" w:rsidP="00DF3C96">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bezpiecznie przechowywać dokumentację w formie cyfrowej.</w:t>
            </w:r>
          </w:p>
        </w:tc>
      </w:tr>
      <w:tr w:rsidR="00923C9C" w:rsidRPr="00923C9C" w14:paraId="2D9A0513" w14:textId="77777777" w:rsidTr="00701A67">
        <w:tc>
          <w:tcPr>
            <w:tcW w:w="3399" w:type="dxa"/>
            <w:shd w:val="clear" w:color="auto" w:fill="FFFFFF" w:themeFill="background1"/>
          </w:tcPr>
          <w:p w14:paraId="79369177" w14:textId="77777777" w:rsidR="00572391" w:rsidRPr="00923C9C" w:rsidRDefault="00572391" w:rsidP="00DF3C96">
            <w:pPr>
              <w:spacing w:before="60" w:after="60"/>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Operatorzy pocztowi.</w:t>
            </w:r>
          </w:p>
        </w:tc>
        <w:tc>
          <w:tcPr>
            <w:tcW w:w="6951" w:type="dxa"/>
            <w:shd w:val="clear" w:color="auto" w:fill="FFFFFF" w:themeFill="background1"/>
          </w:tcPr>
          <w:p w14:paraId="3D77879A" w14:textId="77777777" w:rsidR="00572391" w:rsidRPr="00923C9C" w:rsidRDefault="00572391" w:rsidP="00DF3C96">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możliwa jest wymiana korespondencji w formie tradycyjnej.</w:t>
            </w:r>
          </w:p>
        </w:tc>
      </w:tr>
      <w:tr w:rsidR="00923C9C" w:rsidRPr="00923C9C" w14:paraId="1B1A80C8" w14:textId="77777777" w:rsidTr="00701A67">
        <w:tc>
          <w:tcPr>
            <w:tcW w:w="3399" w:type="dxa"/>
            <w:shd w:val="clear" w:color="auto" w:fill="FFFFFF" w:themeFill="background1"/>
          </w:tcPr>
          <w:p w14:paraId="08C1737C" w14:textId="77777777" w:rsidR="00572391" w:rsidRPr="00923C9C" w:rsidRDefault="00572391" w:rsidP="00DF3C96">
            <w:pPr>
              <w:spacing w:before="60" w:after="60"/>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poczty e-mail.</w:t>
            </w:r>
          </w:p>
        </w:tc>
        <w:tc>
          <w:tcPr>
            <w:tcW w:w="6951" w:type="dxa"/>
            <w:shd w:val="clear" w:color="auto" w:fill="FFFFFF" w:themeFill="background1"/>
          </w:tcPr>
          <w:p w14:paraId="00781DC3" w14:textId="77777777" w:rsidR="00572391" w:rsidRPr="00923C9C" w:rsidRDefault="00572391" w:rsidP="00DF3C96">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prowadzić korespondencję elektroniczną z kandydatami na pracowników, osobami zatrudnionymi lub instytucjami publicznymi.</w:t>
            </w:r>
          </w:p>
        </w:tc>
      </w:tr>
      <w:tr w:rsidR="00923C9C" w:rsidRPr="00923C9C" w14:paraId="0170F952" w14:textId="77777777" w:rsidTr="00701A67">
        <w:tc>
          <w:tcPr>
            <w:tcW w:w="3399" w:type="dxa"/>
            <w:shd w:val="clear" w:color="auto" w:fill="FFFFFF" w:themeFill="background1"/>
          </w:tcPr>
          <w:p w14:paraId="62CB424F" w14:textId="77777777" w:rsidR="00572391" w:rsidRPr="00923C9C" w:rsidRDefault="00572391" w:rsidP="00DF3C96">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usługi publikacji ogłoszeń o pracę, dostawcy systemów do zarządzania rekrutacjami, dostawcy usług IT (takich jak hosting) oraz dostawcom systemów informatycznych.</w:t>
            </w:r>
          </w:p>
        </w:tc>
        <w:tc>
          <w:tcPr>
            <w:tcW w:w="6951" w:type="dxa"/>
            <w:shd w:val="clear" w:color="auto" w:fill="FFFFFF" w:themeFill="background1"/>
          </w:tcPr>
          <w:p w14:paraId="2ABBCB3F" w14:textId="77777777" w:rsidR="00572391" w:rsidRPr="00923C9C" w:rsidRDefault="00572391" w:rsidP="00DF3C96">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sprawnie analizować dostarczoną aplikację, zarządzać dokumentacją, jak i też poszukiwać najlepszych kandydatów wykorzystując szersze możliwości ich poszukiwania.</w:t>
            </w:r>
          </w:p>
        </w:tc>
      </w:tr>
    </w:tbl>
    <w:p w14:paraId="66197290" w14:textId="77777777" w:rsidR="00572391" w:rsidRPr="00923C9C" w:rsidRDefault="00572391" w:rsidP="002007B1">
      <w:pPr>
        <w:numPr>
          <w:ilvl w:val="0"/>
          <w:numId w:val="33"/>
        </w:numPr>
        <w:spacing w:before="60" w:after="60" w:line="240" w:lineRule="auto"/>
        <w:jc w:val="both"/>
        <w:rPr>
          <w:rFonts w:ascii="Times New Roman" w:hAnsi="Times New Roman" w:cs="Times New Roman"/>
          <w:b/>
          <w:bCs/>
          <w:sz w:val="16"/>
          <w:szCs w:val="16"/>
        </w:rPr>
      </w:pPr>
      <w:r w:rsidRPr="00923C9C">
        <w:rPr>
          <w:rFonts w:ascii="Times New Roman" w:hAnsi="Times New Roman" w:cs="Times New Roman"/>
          <w:b/>
          <w:bCs/>
          <w:sz w:val="16"/>
          <w:szCs w:val="16"/>
        </w:rPr>
        <w:t>Okres przechowywania danych osobowych:</w:t>
      </w:r>
    </w:p>
    <w:tbl>
      <w:tblPr>
        <w:tblW w:w="10348"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2693"/>
        <w:gridCol w:w="7655"/>
      </w:tblGrid>
      <w:tr w:rsidR="00923C9C" w:rsidRPr="00923C9C" w14:paraId="22E6A41B" w14:textId="77777777" w:rsidTr="00701A67">
        <w:trPr>
          <w:trHeight w:val="145"/>
        </w:trPr>
        <w:tc>
          <w:tcPr>
            <w:tcW w:w="2693" w:type="dxa"/>
            <w:shd w:val="clear" w:color="auto" w:fill="FFFFFF" w:themeFill="background1"/>
            <w:hideMark/>
          </w:tcPr>
          <w:p w14:paraId="794CEBDB" w14:textId="77777777" w:rsidR="00572391" w:rsidRPr="00923C9C" w:rsidRDefault="00572391" w:rsidP="00DF3C96">
            <w:pPr>
              <w:spacing w:before="60" w:after="60" w:line="240" w:lineRule="auto"/>
              <w:jc w:val="center"/>
              <w:textAlignment w:val="baseline"/>
              <w:rPr>
                <w:rFonts w:ascii="Times New Roman" w:eastAsia="Times New Roman" w:hAnsi="Times New Roman" w:cs="Times New Roman"/>
                <w:b/>
                <w:bCs/>
                <w:sz w:val="16"/>
                <w:szCs w:val="16"/>
                <w:lang w:eastAsia="pl-PL"/>
              </w:rPr>
            </w:pPr>
            <w:r w:rsidRPr="00923C9C">
              <w:rPr>
                <w:rFonts w:ascii="Times New Roman" w:eastAsia="Times New Roman" w:hAnsi="Times New Roman" w:cs="Times New Roman"/>
                <w:b/>
                <w:bCs/>
                <w:sz w:val="16"/>
                <w:szCs w:val="16"/>
                <w:lang w:eastAsia="pl-PL"/>
              </w:rPr>
              <w:t>Czyje dane przechowujemy</w:t>
            </w:r>
          </w:p>
        </w:tc>
        <w:tc>
          <w:tcPr>
            <w:tcW w:w="7655" w:type="dxa"/>
            <w:shd w:val="clear" w:color="auto" w:fill="FFFFFF" w:themeFill="background1"/>
            <w:hideMark/>
          </w:tcPr>
          <w:p w14:paraId="17012B4B" w14:textId="77777777" w:rsidR="00572391" w:rsidRPr="00923C9C" w:rsidRDefault="00572391" w:rsidP="00DF3C96">
            <w:pPr>
              <w:spacing w:before="60" w:after="60" w:line="240" w:lineRule="auto"/>
              <w:jc w:val="center"/>
              <w:textAlignment w:val="baseline"/>
              <w:rPr>
                <w:rFonts w:ascii="Times New Roman" w:eastAsia="Times New Roman" w:hAnsi="Times New Roman" w:cs="Times New Roman"/>
                <w:b/>
                <w:bCs/>
                <w:sz w:val="16"/>
                <w:szCs w:val="16"/>
                <w:lang w:eastAsia="pl-PL"/>
              </w:rPr>
            </w:pPr>
            <w:r w:rsidRPr="00923C9C">
              <w:rPr>
                <w:rFonts w:ascii="Times New Roman" w:eastAsia="Times New Roman" w:hAnsi="Times New Roman" w:cs="Times New Roman"/>
                <w:b/>
                <w:bCs/>
                <w:sz w:val="16"/>
                <w:szCs w:val="16"/>
                <w:lang w:eastAsia="pl-PL"/>
              </w:rPr>
              <w:t>Okres przechowywania i podstawa prawna</w:t>
            </w:r>
          </w:p>
        </w:tc>
      </w:tr>
      <w:tr w:rsidR="00923C9C" w:rsidRPr="00923C9C" w14:paraId="2B5468C8" w14:textId="77777777" w:rsidTr="00701A67">
        <w:trPr>
          <w:trHeight w:val="900"/>
        </w:trPr>
        <w:tc>
          <w:tcPr>
            <w:tcW w:w="2693" w:type="dxa"/>
            <w:shd w:val="clear" w:color="auto" w:fill="FFFFFF" w:themeFill="background1"/>
            <w:hideMark/>
          </w:tcPr>
          <w:p w14:paraId="18E7E81A" w14:textId="77777777" w:rsidR="00572391" w:rsidRPr="00923C9C" w:rsidRDefault="00572391" w:rsidP="00DF3C96">
            <w:pPr>
              <w:spacing w:before="60" w:after="60" w:line="240" w:lineRule="auto"/>
              <w:jc w:val="center"/>
              <w:textAlignment w:val="baseline"/>
              <w:rPr>
                <w:rFonts w:ascii="Times New Roman" w:eastAsia="Times New Roman" w:hAnsi="Times New Roman" w:cs="Times New Roman"/>
                <w:sz w:val="16"/>
                <w:szCs w:val="16"/>
                <w:lang w:eastAsia="pl-PL"/>
              </w:rPr>
            </w:pPr>
            <w:r w:rsidRPr="00923C9C">
              <w:rPr>
                <w:rFonts w:ascii="Times New Roman" w:eastAsia="Times New Roman" w:hAnsi="Times New Roman" w:cs="Times New Roman"/>
                <w:sz w:val="16"/>
                <w:szCs w:val="16"/>
                <w:lang w:eastAsia="pl-PL"/>
              </w:rPr>
              <w:t>Kandydat, któremu złożono propozycję nawiązania stosunku pracy.</w:t>
            </w:r>
          </w:p>
        </w:tc>
        <w:tc>
          <w:tcPr>
            <w:tcW w:w="7655" w:type="dxa"/>
            <w:shd w:val="clear" w:color="auto" w:fill="FFFFFF" w:themeFill="background1"/>
          </w:tcPr>
          <w:p w14:paraId="13BFF5D4" w14:textId="77777777" w:rsidR="00572391" w:rsidRPr="00923C9C" w:rsidRDefault="00572391" w:rsidP="002007B1">
            <w:pPr>
              <w:pStyle w:val="Akapitzlist"/>
              <w:numPr>
                <w:ilvl w:val="0"/>
                <w:numId w:val="34"/>
              </w:numPr>
              <w:spacing w:before="60" w:after="60" w:line="240" w:lineRule="auto"/>
              <w:ind w:left="279" w:right="133" w:hanging="139"/>
              <w:contextualSpacing w:val="0"/>
              <w:jc w:val="both"/>
              <w:textAlignment w:val="baseline"/>
              <w:rPr>
                <w:rFonts w:ascii="Times New Roman" w:eastAsia="Times New Roman" w:hAnsi="Times New Roman" w:cs="Times New Roman"/>
                <w:sz w:val="16"/>
                <w:szCs w:val="16"/>
                <w:lang w:eastAsia="pl-PL"/>
              </w:rPr>
            </w:pPr>
            <w:r w:rsidRPr="00923C9C">
              <w:rPr>
                <w:rFonts w:ascii="Times New Roman" w:eastAsia="Times New Roman" w:hAnsi="Times New Roman" w:cs="Times New Roman"/>
                <w:sz w:val="16"/>
                <w:szCs w:val="16"/>
                <w:lang w:eastAsia="pl-PL"/>
              </w:rPr>
              <w:t xml:space="preserve">Dane osobowe kandydata podane w postępowaniu rekrutacyjnym, który zdecyduje się na nawiązanie </w:t>
            </w:r>
            <w:r w:rsidRPr="00923C9C">
              <w:rPr>
                <w:rFonts w:ascii="Times New Roman" w:eastAsia="Times New Roman" w:hAnsi="Times New Roman" w:cs="Times New Roman"/>
                <w:b/>
                <w:bCs/>
                <w:sz w:val="16"/>
                <w:szCs w:val="16"/>
                <w:lang w:eastAsia="pl-PL"/>
              </w:rPr>
              <w:t>stosunku pracy</w:t>
            </w:r>
            <w:r w:rsidRPr="00923C9C">
              <w:rPr>
                <w:rFonts w:ascii="Times New Roman" w:eastAsia="Times New Roman" w:hAnsi="Times New Roman" w:cs="Times New Roman"/>
                <w:sz w:val="16"/>
                <w:szCs w:val="16"/>
                <w:lang w:eastAsia="pl-PL"/>
              </w:rPr>
              <w:t xml:space="preserve"> będą przechowywane przez okres zatrudnienia, a następnie przez </w:t>
            </w:r>
            <w:r w:rsidRPr="00923C9C">
              <w:rPr>
                <w:rFonts w:ascii="Times New Roman" w:eastAsia="Times New Roman" w:hAnsi="Times New Roman" w:cs="Times New Roman"/>
                <w:b/>
                <w:bCs/>
                <w:sz w:val="16"/>
                <w:szCs w:val="16"/>
                <w:lang w:eastAsia="pl-PL"/>
              </w:rPr>
              <w:t>10 lat</w:t>
            </w:r>
            <w:r w:rsidRPr="00923C9C">
              <w:rPr>
                <w:rFonts w:ascii="Times New Roman" w:eastAsia="Times New Roman" w:hAnsi="Times New Roman" w:cs="Times New Roman"/>
                <w:sz w:val="16"/>
                <w:szCs w:val="16"/>
                <w:lang w:eastAsia="pl-PL"/>
              </w:rPr>
              <w:t xml:space="preserve"> licząc od końca roku kalendarzowego, w którym stosunek pracy wygasł lub uległ rozwiązaniu. </w:t>
            </w:r>
            <w:r w:rsidRPr="00923C9C">
              <w:rPr>
                <w:rFonts w:ascii="Times New Roman" w:eastAsia="Times New Roman" w:hAnsi="Times New Roman" w:cs="Times New Roman"/>
                <w:b/>
                <w:bCs/>
                <w:sz w:val="16"/>
                <w:szCs w:val="16"/>
                <w:lang w:eastAsia="pl-PL"/>
              </w:rPr>
              <w:t>Podstawa prawna:</w:t>
            </w:r>
            <w:r w:rsidRPr="00923C9C">
              <w:rPr>
                <w:rFonts w:ascii="Times New Roman" w:eastAsia="Times New Roman" w:hAnsi="Times New Roman" w:cs="Times New Roman"/>
                <w:sz w:val="16"/>
                <w:szCs w:val="16"/>
                <w:lang w:eastAsia="pl-PL"/>
              </w:rPr>
              <w:t xml:space="preserve"> art. 94 ust. 9b Ustawy z dnia 26 czerwca 1974 r. - Kodeks pracy.</w:t>
            </w:r>
          </w:p>
          <w:p w14:paraId="1B5BC9AB" w14:textId="55BB110E" w:rsidR="00572391" w:rsidRPr="00923C9C" w:rsidRDefault="00572391" w:rsidP="002007B1">
            <w:pPr>
              <w:pStyle w:val="Akapitzlist"/>
              <w:numPr>
                <w:ilvl w:val="0"/>
                <w:numId w:val="34"/>
              </w:numPr>
              <w:spacing w:before="60" w:after="60" w:line="240" w:lineRule="auto"/>
              <w:ind w:left="280" w:right="133" w:hanging="141"/>
              <w:contextualSpacing w:val="0"/>
              <w:jc w:val="both"/>
              <w:textAlignment w:val="baseline"/>
              <w:rPr>
                <w:rFonts w:ascii="Times New Roman" w:eastAsia="Times New Roman" w:hAnsi="Times New Roman" w:cs="Times New Roman"/>
                <w:sz w:val="16"/>
                <w:szCs w:val="16"/>
                <w:lang w:eastAsia="pl-PL"/>
              </w:rPr>
            </w:pPr>
            <w:r w:rsidRPr="00923C9C">
              <w:rPr>
                <w:rFonts w:ascii="Times New Roman" w:eastAsia="Times New Roman" w:hAnsi="Times New Roman" w:cs="Times New Roman"/>
                <w:sz w:val="16"/>
                <w:szCs w:val="16"/>
                <w:lang w:eastAsia="pl-PL"/>
              </w:rPr>
              <w:t xml:space="preserve">Listy płac, karty wynagrodzeń albo inne dowody, na podstawie których następuje ustalenie podstawy wymiaru emerytury lub renty zgłoszonych do ubezpieczeń przechowywane będą </w:t>
            </w:r>
            <w:r w:rsidRPr="00923C9C">
              <w:rPr>
                <w:rFonts w:ascii="Times New Roman" w:eastAsia="Times New Roman" w:hAnsi="Times New Roman" w:cs="Times New Roman"/>
                <w:b/>
                <w:bCs/>
                <w:sz w:val="16"/>
                <w:szCs w:val="16"/>
                <w:lang w:eastAsia="pl-PL"/>
              </w:rPr>
              <w:t>10 lat</w:t>
            </w:r>
            <w:r w:rsidRPr="00923C9C">
              <w:rPr>
                <w:rFonts w:ascii="Times New Roman" w:eastAsia="Times New Roman" w:hAnsi="Times New Roman" w:cs="Times New Roman"/>
                <w:sz w:val="16"/>
                <w:szCs w:val="16"/>
                <w:lang w:eastAsia="pl-PL"/>
              </w:rPr>
              <w:t xml:space="preserve"> od końca roku kalendarzowego w którym umowa uległa rozwiązaniu lub wygaśnięciu. </w:t>
            </w:r>
            <w:r w:rsidRPr="00923C9C">
              <w:rPr>
                <w:rFonts w:ascii="Times New Roman" w:eastAsia="Times New Roman" w:hAnsi="Times New Roman" w:cs="Times New Roman"/>
                <w:b/>
                <w:bCs/>
                <w:sz w:val="16"/>
                <w:szCs w:val="16"/>
                <w:lang w:eastAsia="pl-PL"/>
              </w:rPr>
              <w:t>Podstawa prawna:</w:t>
            </w:r>
            <w:r w:rsidRPr="00923C9C">
              <w:rPr>
                <w:rFonts w:ascii="Times New Roman" w:eastAsia="Times New Roman" w:hAnsi="Times New Roman" w:cs="Times New Roman"/>
                <w:sz w:val="16"/>
                <w:szCs w:val="16"/>
                <w:lang w:eastAsia="pl-PL"/>
              </w:rPr>
              <w:t xml:space="preserve"> art. 125a ust. 4a Ustawy z dnia 17 grudnia 1998 r. o emeryturach i rentach z Funduszu Ubezpieczeń Społecznych.</w:t>
            </w:r>
          </w:p>
        </w:tc>
      </w:tr>
    </w:tbl>
    <w:p w14:paraId="7EAFF611" w14:textId="104F2E1C" w:rsidR="00572391" w:rsidRDefault="00572391" w:rsidP="002007B1">
      <w:pPr>
        <w:numPr>
          <w:ilvl w:val="0"/>
          <w:numId w:val="33"/>
        </w:numPr>
        <w:spacing w:before="60" w:after="60" w:line="240" w:lineRule="auto"/>
        <w:ind w:left="426" w:hanging="284"/>
        <w:jc w:val="both"/>
        <w:rPr>
          <w:rFonts w:ascii="Times New Roman" w:hAnsi="Times New Roman" w:cs="Times New Roman"/>
          <w:b/>
          <w:bCs/>
          <w:sz w:val="16"/>
          <w:szCs w:val="16"/>
        </w:rPr>
      </w:pPr>
      <w:r w:rsidRPr="00923C9C">
        <w:rPr>
          <w:rFonts w:ascii="Times New Roman" w:hAnsi="Times New Roman" w:cs="Times New Roman"/>
          <w:b/>
          <w:bCs/>
          <w:sz w:val="16"/>
          <w:szCs w:val="16"/>
        </w:rPr>
        <w:lastRenderedPageBreak/>
        <w:t xml:space="preserve">Państwa uprawnienia: </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5094"/>
        <w:gridCol w:w="3836"/>
      </w:tblGrid>
      <w:tr w:rsidR="00701A67" w:rsidRPr="00923C9C" w14:paraId="1CABEEA6" w14:textId="77777777" w:rsidTr="005B595C">
        <w:trPr>
          <w:tblHeader/>
        </w:trPr>
        <w:tc>
          <w:tcPr>
            <w:tcW w:w="1418" w:type="dxa"/>
            <w:shd w:val="clear" w:color="auto" w:fill="FFFFFF" w:themeFill="background1"/>
            <w:hideMark/>
          </w:tcPr>
          <w:p w14:paraId="087BF491" w14:textId="77777777" w:rsidR="00701A67" w:rsidRPr="00923C9C" w:rsidRDefault="00701A67" w:rsidP="005B595C">
            <w:pPr>
              <w:spacing w:before="60" w:after="60"/>
              <w:ind w:left="38"/>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Uprawnienia</w:t>
            </w:r>
          </w:p>
        </w:tc>
        <w:tc>
          <w:tcPr>
            <w:tcW w:w="5094" w:type="dxa"/>
            <w:shd w:val="clear" w:color="auto" w:fill="FFFFFF" w:themeFill="background1"/>
            <w:hideMark/>
          </w:tcPr>
          <w:p w14:paraId="166205B7" w14:textId="77777777" w:rsidR="00701A67" w:rsidRPr="00923C9C" w:rsidRDefault="00701A67" w:rsidP="005B595C">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Na czym polegają</w:t>
            </w:r>
          </w:p>
        </w:tc>
        <w:tc>
          <w:tcPr>
            <w:tcW w:w="3836" w:type="dxa"/>
            <w:shd w:val="clear" w:color="auto" w:fill="FFFFFF" w:themeFill="background1"/>
            <w:hideMark/>
          </w:tcPr>
          <w:p w14:paraId="4982094F" w14:textId="77777777" w:rsidR="00701A67" w:rsidRPr="00923C9C" w:rsidRDefault="00701A67" w:rsidP="005B595C">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Jak skorzystać</w:t>
            </w:r>
          </w:p>
        </w:tc>
      </w:tr>
      <w:tr w:rsidR="00701A67" w:rsidRPr="00923C9C" w14:paraId="534FAD52" w14:textId="77777777" w:rsidTr="005B595C">
        <w:tc>
          <w:tcPr>
            <w:tcW w:w="1418" w:type="dxa"/>
            <w:vAlign w:val="center"/>
            <w:hideMark/>
          </w:tcPr>
          <w:p w14:paraId="0AEF0CB5" w14:textId="77777777" w:rsidR="00701A67" w:rsidRPr="00923C9C" w:rsidRDefault="00701A67"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Dostępu do danych</w:t>
            </w:r>
          </w:p>
        </w:tc>
        <w:tc>
          <w:tcPr>
            <w:tcW w:w="5094" w:type="dxa"/>
            <w:hideMark/>
          </w:tcPr>
          <w:p w14:paraId="0FC72A4A" w14:textId="77777777" w:rsidR="00701A67" w:rsidRPr="00ED7B87" w:rsidRDefault="00701A67"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66AE04A4" w14:textId="77777777" w:rsidR="00701A67" w:rsidRPr="00ED7B87" w:rsidRDefault="00701A67"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Dostępu do danych udzielamy w formie sprawozdania. Nie przekazujemy kopii zgromadzonej dokumentacji. </w:t>
            </w:r>
          </w:p>
          <w:p w14:paraId="3CF4E46A" w14:textId="77777777" w:rsidR="00701A67" w:rsidRPr="00923C9C" w:rsidRDefault="00701A67" w:rsidP="005B595C">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Odmówimy dostępu do danych, jeżeli realizacja tego uprawnienia mogłaby naruszać prawa i wolności osób trzecich.</w:t>
            </w:r>
          </w:p>
        </w:tc>
        <w:tc>
          <w:tcPr>
            <w:tcW w:w="3836" w:type="dxa"/>
          </w:tcPr>
          <w:p w14:paraId="19EB925F" w14:textId="77777777" w:rsidR="00701A67" w:rsidRPr="00ED7B87" w:rsidRDefault="00701A67"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7D5B1482" w14:textId="77777777" w:rsidR="00701A67" w:rsidRPr="00ED7B87" w:rsidRDefault="00701A67"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2A2EC2CD" w14:textId="77777777" w:rsidR="00701A67" w:rsidRPr="00ED7B87" w:rsidRDefault="00701A67"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5EF40AD0" w14:textId="77777777" w:rsidR="00701A67" w:rsidRPr="00923C9C" w:rsidRDefault="00701A67" w:rsidP="005B595C">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701A67" w:rsidRPr="00923C9C" w14:paraId="3E4AF0B9" w14:textId="77777777" w:rsidTr="005B595C">
        <w:tc>
          <w:tcPr>
            <w:tcW w:w="1418" w:type="dxa"/>
            <w:vAlign w:val="center"/>
            <w:hideMark/>
          </w:tcPr>
          <w:p w14:paraId="32B901E0" w14:textId="77777777" w:rsidR="00701A67" w:rsidRPr="00923C9C" w:rsidRDefault="00701A67"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Sprostowania danych</w:t>
            </w:r>
          </w:p>
        </w:tc>
        <w:tc>
          <w:tcPr>
            <w:tcW w:w="5094" w:type="dxa"/>
            <w:hideMark/>
          </w:tcPr>
          <w:p w14:paraId="7E89B51B" w14:textId="77777777" w:rsidR="00701A67" w:rsidRPr="00ED7B87" w:rsidRDefault="00701A67"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poprawienia nieprawidłowych informacji na swój temat. Aktualizacja nieaktualnych. Uzupełnienie brakujących.</w:t>
            </w:r>
          </w:p>
          <w:p w14:paraId="03F5B8A2" w14:textId="77777777" w:rsidR="00701A67" w:rsidRDefault="00701A67" w:rsidP="005B595C">
            <w:pPr>
              <w:spacing w:before="60" w:after="60"/>
              <w:ind w:left="38"/>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p w14:paraId="04B8E104" w14:textId="77777777" w:rsidR="00701A67" w:rsidRPr="00923C9C" w:rsidRDefault="00701A67" w:rsidP="005B595C">
            <w:pPr>
              <w:spacing w:before="60" w:after="60"/>
              <w:ind w:left="38" w:right="31"/>
              <w:jc w:val="both"/>
              <w:rPr>
                <w:rFonts w:ascii="Times New Roman" w:eastAsiaTheme="minorHAnsi" w:hAnsi="Times New Roman" w:cs="Times New Roman"/>
                <w:sz w:val="16"/>
                <w:szCs w:val="16"/>
              </w:rPr>
            </w:pPr>
            <w:r w:rsidRPr="0033708D">
              <w:rPr>
                <w:rFonts w:ascii="Times New Roman" w:hAnsi="Times New Roman" w:cs="Times New Roman"/>
                <w:sz w:val="16"/>
                <w:szCs w:val="16"/>
              </w:rPr>
              <w:t>Skorzystanie z prawa do sprostowania lub uzupełnienia danych osobowych nie może skutkować zmianą postanowień umowy w zakresie niezgodnym z ustawą Prawo zamówień publicznych.</w:t>
            </w:r>
          </w:p>
        </w:tc>
        <w:tc>
          <w:tcPr>
            <w:tcW w:w="3836" w:type="dxa"/>
          </w:tcPr>
          <w:p w14:paraId="439D18D7" w14:textId="77777777" w:rsidR="00701A67" w:rsidRPr="00ED7B87" w:rsidRDefault="00701A67"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7CCEC765" w14:textId="77777777" w:rsidR="00701A67" w:rsidRPr="00ED7B87" w:rsidRDefault="00701A67"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23C45EFC" w14:textId="77777777" w:rsidR="00701A67" w:rsidRPr="00ED7B87" w:rsidRDefault="00701A67"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3F7CB599" w14:textId="77777777" w:rsidR="00701A67" w:rsidRPr="00ED7B87" w:rsidRDefault="00701A67"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2E4F966F" w14:textId="77777777" w:rsidR="00701A67" w:rsidRPr="00923C9C" w:rsidRDefault="00701A67" w:rsidP="005B595C">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wskazać dokładnie które informacje uważane są za błędne lub nieaktualne albo brakujące.</w:t>
            </w:r>
          </w:p>
        </w:tc>
      </w:tr>
      <w:tr w:rsidR="00701A67" w:rsidRPr="00923C9C" w14:paraId="329C9730" w14:textId="77777777" w:rsidTr="005B595C">
        <w:tc>
          <w:tcPr>
            <w:tcW w:w="1418" w:type="dxa"/>
            <w:tcBorders>
              <w:bottom w:val="single" w:sz="12" w:space="0" w:color="auto"/>
            </w:tcBorders>
            <w:vAlign w:val="center"/>
          </w:tcPr>
          <w:p w14:paraId="5C01BF39" w14:textId="77777777" w:rsidR="00701A67" w:rsidRPr="002530D0" w:rsidRDefault="00701A67"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Usunięcia danych</w:t>
            </w:r>
          </w:p>
        </w:tc>
        <w:tc>
          <w:tcPr>
            <w:tcW w:w="5094" w:type="dxa"/>
            <w:tcBorders>
              <w:bottom w:val="single" w:sz="12" w:space="0" w:color="auto"/>
            </w:tcBorders>
          </w:tcPr>
          <w:p w14:paraId="4A11DBA0" w14:textId="77777777" w:rsidR="00701A67" w:rsidRPr="00ED7B87" w:rsidRDefault="00701A67"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o skasowanie danych osobowych.</w:t>
            </w:r>
          </w:p>
          <w:p w14:paraId="2A2374E0" w14:textId="77777777" w:rsidR="00701A67" w:rsidRPr="00ED7B87" w:rsidRDefault="00701A67"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usunięcia danych przysługuje wyłącznie, gdy dane osobowe: </w:t>
            </w:r>
          </w:p>
          <w:p w14:paraId="2D47707F" w14:textId="77777777" w:rsidR="00701A67" w:rsidRPr="00ED7B87" w:rsidRDefault="00701A67"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nie są nam już potrzebne do osiągnięcia założonych celów albo </w:t>
            </w:r>
          </w:p>
          <w:p w14:paraId="28B377AD" w14:textId="77777777" w:rsidR="00701A67" w:rsidRPr="00ED7B87" w:rsidRDefault="00701A67"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są wykorzystywane niezgodnie z prawem albo </w:t>
            </w:r>
          </w:p>
          <w:p w14:paraId="080302E4" w14:textId="77777777" w:rsidR="00701A67" w:rsidRPr="00ED7B87" w:rsidRDefault="00701A67"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w konkretnym przypadku istnieje prawny obowiązek ich usunięcia albo </w:t>
            </w:r>
          </w:p>
          <w:p w14:paraId="76928C8A" w14:textId="77777777" w:rsidR="00701A67" w:rsidRPr="00923C9C" w:rsidRDefault="00701A67" w:rsidP="005B595C">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wniesiono sprzeciw, który rozpatrzyliśmy pozytywnie.</w:t>
            </w:r>
          </w:p>
        </w:tc>
        <w:tc>
          <w:tcPr>
            <w:tcW w:w="3836" w:type="dxa"/>
            <w:tcBorders>
              <w:bottom w:val="single" w:sz="12" w:space="0" w:color="auto"/>
            </w:tcBorders>
          </w:tcPr>
          <w:p w14:paraId="6F266E4F" w14:textId="77777777" w:rsidR="00701A67" w:rsidRPr="00ED7B87" w:rsidRDefault="00701A67"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3062C75C" w14:textId="77777777" w:rsidR="00701A67" w:rsidRPr="00ED7B87" w:rsidRDefault="00701A67"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5886D53C" w14:textId="77777777" w:rsidR="00701A67" w:rsidRPr="00ED7B87" w:rsidRDefault="00701A67"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47AF3D35" w14:textId="77777777" w:rsidR="00701A67" w:rsidRPr="00ED7B87" w:rsidRDefault="00701A67"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28CBEF00" w14:textId="77777777" w:rsidR="00701A67" w:rsidRPr="00923C9C" w:rsidRDefault="00701A67" w:rsidP="005B595C">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701A67" w:rsidRPr="00923C9C" w14:paraId="47D083C5" w14:textId="77777777" w:rsidTr="005B595C">
        <w:tc>
          <w:tcPr>
            <w:tcW w:w="1418" w:type="dxa"/>
            <w:tcBorders>
              <w:top w:val="single" w:sz="12" w:space="0" w:color="auto"/>
              <w:left w:val="single" w:sz="12" w:space="0" w:color="auto"/>
              <w:bottom w:val="single" w:sz="12" w:space="0" w:color="auto"/>
            </w:tcBorders>
            <w:vAlign w:val="center"/>
          </w:tcPr>
          <w:p w14:paraId="3C60CB27" w14:textId="77777777" w:rsidR="00701A67" w:rsidRPr="00923C9C" w:rsidRDefault="00701A67"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Sprzeciwu</w:t>
            </w:r>
          </w:p>
        </w:tc>
        <w:tc>
          <w:tcPr>
            <w:tcW w:w="5094" w:type="dxa"/>
            <w:tcBorders>
              <w:top w:val="single" w:sz="12" w:space="0" w:color="auto"/>
              <w:bottom w:val="single" w:sz="12" w:space="0" w:color="auto"/>
            </w:tcBorders>
          </w:tcPr>
          <w:p w14:paraId="685E7247" w14:textId="77777777" w:rsidR="00701A67" w:rsidRPr="00ED7B87" w:rsidRDefault="00701A67"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abyśmy nie wykorzystywali więcej danych osobowych we wskazanym celu.</w:t>
            </w:r>
          </w:p>
          <w:p w14:paraId="0A530934" w14:textId="77777777" w:rsidR="00701A67" w:rsidRPr="00ED7B87" w:rsidRDefault="00701A67"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ograniczenia przetwarzania przysługuje wyłącznie wówczas, gdy: </w:t>
            </w:r>
          </w:p>
          <w:p w14:paraId="2E94C996" w14:textId="77777777" w:rsidR="00701A67" w:rsidRPr="00ED7B87" w:rsidRDefault="00701A67"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kwestionowana jest prawidłowość danych albo </w:t>
            </w:r>
          </w:p>
          <w:p w14:paraId="1D065417" w14:textId="77777777" w:rsidR="00701A67" w:rsidRPr="00ED7B87" w:rsidRDefault="00701A67"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dane osobowe są wykorzystywane niezgodnie z prawem lecz Pan/Panie nie zdecydował się na usunięcie danych albo </w:t>
            </w:r>
          </w:p>
          <w:p w14:paraId="16D4AC9B" w14:textId="77777777" w:rsidR="00701A67" w:rsidRPr="00ED7B87" w:rsidRDefault="00701A67"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dane osobowe nie są nam już potrzebne lecz są one potrzebne Panu/Pani do dochodzenia roszczeń lub obrony przed roszczeniami albo </w:t>
            </w:r>
          </w:p>
          <w:p w14:paraId="77EE7D43" w14:textId="77777777" w:rsidR="00701A67" w:rsidRPr="00923C9C" w:rsidRDefault="00701A67" w:rsidP="005B595C">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wnieść sprzeciw – ograniczenie przetwarzania następuje do czasu rozpatrzenia sprzeciwu.</w:t>
            </w:r>
          </w:p>
        </w:tc>
        <w:tc>
          <w:tcPr>
            <w:tcW w:w="3836" w:type="dxa"/>
            <w:tcBorders>
              <w:top w:val="single" w:sz="12" w:space="0" w:color="auto"/>
              <w:bottom w:val="single" w:sz="12" w:space="0" w:color="auto"/>
              <w:right w:val="single" w:sz="12" w:space="0" w:color="auto"/>
            </w:tcBorders>
          </w:tcPr>
          <w:p w14:paraId="13487412" w14:textId="77777777" w:rsidR="00701A67" w:rsidRPr="00ED7B87" w:rsidRDefault="00701A67" w:rsidP="005B595C">
            <w:pPr>
              <w:spacing w:before="60" w:after="60"/>
              <w:ind w:right="130"/>
              <w:jc w:val="both"/>
              <w:rPr>
                <w:rFonts w:ascii="Times New Roman" w:eastAsiaTheme="minorHAnsi" w:hAnsi="Times New Roman" w:cs="Times New Roman"/>
                <w:sz w:val="16"/>
                <w:szCs w:val="16"/>
              </w:rPr>
            </w:pPr>
            <w:r>
              <w:rPr>
                <w:rFonts w:ascii="Times New Roman" w:eastAsiaTheme="minorHAnsi" w:hAnsi="Times New Roman" w:cs="Times New Roman"/>
                <w:sz w:val="16"/>
                <w:szCs w:val="16"/>
              </w:rPr>
              <w:t>1</w:t>
            </w:r>
            <w:r w:rsidRPr="00ED7B87">
              <w:rPr>
                <w:rFonts w:ascii="Times New Roman" w:eastAsiaTheme="minorHAnsi" w:hAnsi="Times New Roman" w:cs="Times New Roman"/>
                <w:sz w:val="16"/>
                <w:szCs w:val="16"/>
              </w:rPr>
              <w:t>. Należy złożyć podanie. Dane kontaktowe znajdują się w punkcie 1. i 2.</w:t>
            </w:r>
          </w:p>
          <w:p w14:paraId="5D998C69" w14:textId="77777777" w:rsidR="00701A67" w:rsidRPr="00ED7B87" w:rsidRDefault="00701A67"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66AC88FC" w14:textId="77777777" w:rsidR="00701A67" w:rsidRPr="00ED7B87" w:rsidRDefault="00701A67"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04101A85" w14:textId="77777777" w:rsidR="00701A67" w:rsidRPr="00ED7B87" w:rsidRDefault="00701A67"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w jakim zakresie mamy ograniczyć korzystanie z danych osobowych. Można oznaczyć pojedyncze cele, dla realizacji których wykorzystujemy dane osobowe albo wszystkie.</w:t>
            </w:r>
          </w:p>
          <w:p w14:paraId="78D6142A" w14:textId="77777777" w:rsidR="00701A67" w:rsidRPr="00923C9C" w:rsidRDefault="00701A67" w:rsidP="005B595C">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701A67" w:rsidRPr="00923C9C" w14:paraId="2DBA322C" w14:textId="77777777" w:rsidTr="005B595C">
        <w:tc>
          <w:tcPr>
            <w:tcW w:w="1418" w:type="dxa"/>
            <w:tcBorders>
              <w:top w:val="single" w:sz="12" w:space="0" w:color="auto"/>
              <w:left w:val="single" w:sz="8" w:space="0" w:color="auto"/>
              <w:bottom w:val="single" w:sz="8" w:space="0" w:color="auto"/>
            </w:tcBorders>
          </w:tcPr>
          <w:p w14:paraId="255C07CA" w14:textId="77777777" w:rsidR="00701A67" w:rsidRPr="00923C9C" w:rsidRDefault="00701A67" w:rsidP="005B595C">
            <w:pPr>
              <w:spacing w:before="60" w:after="60"/>
              <w:ind w:left="38"/>
              <w:jc w:val="center"/>
              <w:rPr>
                <w:rFonts w:ascii="Times New Roman" w:eastAsia="Times New Roman" w:hAnsi="Times New Roman" w:cs="Times New Roman"/>
                <w:b/>
                <w:bCs/>
                <w:sz w:val="16"/>
                <w:szCs w:val="16"/>
                <w:lang w:eastAsia="pl-PL"/>
              </w:rPr>
            </w:pPr>
            <w:r w:rsidRPr="00923C9C">
              <w:rPr>
                <w:rFonts w:ascii="Times New Roman" w:eastAsia="Times New Roman" w:hAnsi="Times New Roman" w:cs="Times New Roman"/>
                <w:b/>
                <w:bCs/>
                <w:sz w:val="16"/>
                <w:szCs w:val="16"/>
                <w:lang w:eastAsia="pl-PL"/>
              </w:rPr>
              <w:t>Cofnięcia zgody</w:t>
            </w:r>
          </w:p>
        </w:tc>
        <w:tc>
          <w:tcPr>
            <w:tcW w:w="5094" w:type="dxa"/>
            <w:tcBorders>
              <w:top w:val="single" w:sz="12" w:space="0" w:color="auto"/>
              <w:bottom w:val="single" w:sz="8" w:space="0" w:color="auto"/>
            </w:tcBorders>
          </w:tcPr>
          <w:p w14:paraId="56A3A773" w14:textId="77777777" w:rsidR="00701A67" w:rsidRPr="00923C9C" w:rsidRDefault="00701A67" w:rsidP="005B595C">
            <w:pPr>
              <w:spacing w:before="60" w:after="60"/>
              <w:textAlignment w:val="baseline"/>
              <w:rPr>
                <w:rFonts w:ascii="Times New Roman" w:eastAsia="Times New Roman" w:hAnsi="Times New Roman" w:cs="Times New Roman"/>
                <w:sz w:val="16"/>
                <w:szCs w:val="16"/>
                <w:lang w:eastAsia="pl-PL"/>
              </w:rPr>
            </w:pPr>
            <w:r w:rsidRPr="00923C9C">
              <w:rPr>
                <w:rFonts w:ascii="Times New Roman" w:eastAsia="Times New Roman" w:hAnsi="Times New Roman" w:cs="Times New Roman"/>
                <w:sz w:val="16"/>
                <w:szCs w:val="16"/>
                <w:lang w:eastAsia="pl-PL"/>
              </w:rPr>
              <w:t>Cofnięcie zgody może nastąpić w dowolnie wybranym momencie, nie niosąc za sobą wpływu na zgodność z prawem przetwarzania, którego dokonano na podstawie zgody udzielonej przed jej cofnięciem.</w:t>
            </w:r>
          </w:p>
        </w:tc>
        <w:tc>
          <w:tcPr>
            <w:tcW w:w="3836" w:type="dxa"/>
            <w:tcBorders>
              <w:top w:val="single" w:sz="12" w:space="0" w:color="auto"/>
              <w:bottom w:val="single" w:sz="8" w:space="0" w:color="auto"/>
              <w:right w:val="single" w:sz="8" w:space="0" w:color="auto"/>
            </w:tcBorders>
          </w:tcPr>
          <w:p w14:paraId="5F5BC32A" w14:textId="77777777" w:rsidR="00701A67" w:rsidRPr="00ED7B87" w:rsidRDefault="00701A67" w:rsidP="005B595C">
            <w:pPr>
              <w:spacing w:before="60" w:after="60"/>
              <w:ind w:right="130"/>
              <w:jc w:val="both"/>
              <w:rPr>
                <w:rFonts w:ascii="Times New Roman" w:eastAsiaTheme="minorHAnsi" w:hAnsi="Times New Roman" w:cs="Times New Roman"/>
                <w:sz w:val="16"/>
                <w:szCs w:val="16"/>
              </w:rPr>
            </w:pPr>
            <w:r>
              <w:rPr>
                <w:rFonts w:ascii="Times New Roman" w:eastAsiaTheme="minorHAnsi" w:hAnsi="Times New Roman" w:cs="Times New Roman"/>
                <w:sz w:val="16"/>
                <w:szCs w:val="16"/>
              </w:rPr>
              <w:t>1</w:t>
            </w:r>
            <w:r w:rsidRPr="00ED7B87">
              <w:rPr>
                <w:rFonts w:ascii="Times New Roman" w:eastAsiaTheme="minorHAnsi" w:hAnsi="Times New Roman" w:cs="Times New Roman"/>
                <w:sz w:val="16"/>
                <w:szCs w:val="16"/>
              </w:rPr>
              <w:t>. Należy złożyć podanie. Dane kontaktowe znajdują się w punkcie 1. i 2.</w:t>
            </w:r>
          </w:p>
          <w:p w14:paraId="5E5AFAAC" w14:textId="77777777" w:rsidR="00701A67" w:rsidRPr="00ED7B87" w:rsidRDefault="00701A67"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634F7F36" w14:textId="77777777" w:rsidR="00701A67" w:rsidRPr="00ED7B87" w:rsidRDefault="00701A67"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7BD01594" w14:textId="77777777" w:rsidR="00701A67" w:rsidRPr="00923C9C" w:rsidRDefault="00701A67" w:rsidP="005B595C">
            <w:pPr>
              <w:spacing w:before="60" w:after="60"/>
              <w:jc w:val="both"/>
              <w:rPr>
                <w:rFonts w:ascii="Times New Roman" w:eastAsiaTheme="minorHAnsi" w:hAnsi="Times New Roman" w:cs="Times New Roman"/>
                <w:sz w:val="16"/>
                <w:szCs w:val="16"/>
              </w:rPr>
            </w:pPr>
            <w:r>
              <w:rPr>
                <w:rFonts w:ascii="Times New Roman" w:eastAsiaTheme="minorHAnsi" w:hAnsi="Times New Roman" w:cs="Times New Roman"/>
                <w:sz w:val="16"/>
                <w:szCs w:val="16"/>
              </w:rPr>
              <w:t>4. </w:t>
            </w:r>
            <w:r w:rsidRPr="002E14ED">
              <w:rPr>
                <w:rFonts w:ascii="Times New Roman" w:eastAsiaTheme="minorHAnsi" w:hAnsi="Times New Roman" w:cs="Times New Roman"/>
                <w:sz w:val="16"/>
                <w:szCs w:val="16"/>
              </w:rPr>
              <w:t xml:space="preserve">Należy określić swoje żądanie. W treści podania należy napisać, w jakim zakresie </w:t>
            </w:r>
            <w:r w:rsidRPr="00923C9C">
              <w:rPr>
                <w:rFonts w:ascii="Times New Roman" w:eastAsiaTheme="minorHAnsi" w:hAnsi="Times New Roman" w:cs="Times New Roman"/>
                <w:sz w:val="16"/>
                <w:szCs w:val="16"/>
              </w:rPr>
              <w:t>mają zostać usunięte. Mogą to być poszczególne informacje albo wszystkie dane osobowe, zgromadzone w związku z udzieloną zgodą.</w:t>
            </w:r>
          </w:p>
          <w:p w14:paraId="78D8BC3C" w14:textId="77777777" w:rsidR="00701A67" w:rsidRPr="00923C9C" w:rsidRDefault="00701A67" w:rsidP="005B595C">
            <w:pPr>
              <w:spacing w:before="60" w:after="60"/>
              <w:textAlignment w:val="baseline"/>
              <w:rPr>
                <w:rFonts w:ascii="Times New Roman" w:eastAsia="Times New Roman" w:hAnsi="Times New Roman" w:cs="Times New Roman"/>
                <w:sz w:val="16"/>
                <w:szCs w:val="16"/>
                <w:lang w:eastAsia="pl-PL"/>
              </w:rPr>
            </w:pPr>
            <w:r>
              <w:rPr>
                <w:rFonts w:ascii="Times New Roman" w:eastAsiaTheme="minorHAnsi" w:hAnsi="Times New Roman" w:cs="Times New Roman"/>
                <w:sz w:val="16"/>
                <w:szCs w:val="16"/>
              </w:rPr>
              <w:lastRenderedPageBreak/>
              <w:t>5. </w:t>
            </w:r>
            <w:r w:rsidRPr="00ED7B87">
              <w:rPr>
                <w:rFonts w:ascii="Times New Roman" w:eastAsiaTheme="minorHAnsi" w:hAnsi="Times New Roman" w:cs="Times New Roman"/>
                <w:sz w:val="16"/>
                <w:szCs w:val="16"/>
              </w:rPr>
              <w:t>Należy uzasadnić swoje stanowisko. Pomoże nam to prawidłowo ocenić żądanie</w:t>
            </w:r>
          </w:p>
        </w:tc>
      </w:tr>
      <w:tr w:rsidR="00701A67" w:rsidRPr="00923C9C" w14:paraId="10A09463" w14:textId="77777777" w:rsidTr="005B595C">
        <w:tc>
          <w:tcPr>
            <w:tcW w:w="1418" w:type="dxa"/>
            <w:tcBorders>
              <w:top w:val="single" w:sz="8" w:space="0" w:color="auto"/>
              <w:bottom w:val="single" w:sz="6" w:space="0" w:color="auto"/>
            </w:tcBorders>
            <w:vAlign w:val="center"/>
          </w:tcPr>
          <w:p w14:paraId="5B239CDF" w14:textId="77777777" w:rsidR="00701A67" w:rsidRPr="00923C9C" w:rsidRDefault="00701A67"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lastRenderedPageBreak/>
              <w:t>Ograniczenia przetwarzania</w:t>
            </w:r>
          </w:p>
        </w:tc>
        <w:tc>
          <w:tcPr>
            <w:tcW w:w="5094" w:type="dxa"/>
            <w:tcBorders>
              <w:top w:val="single" w:sz="8" w:space="0" w:color="auto"/>
              <w:bottom w:val="single" w:sz="6" w:space="0" w:color="auto"/>
            </w:tcBorders>
          </w:tcPr>
          <w:p w14:paraId="0045FD85" w14:textId="77777777" w:rsidR="00701A67" w:rsidRPr="00ED7B87" w:rsidRDefault="00701A67" w:rsidP="005B595C">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181B7704" w14:textId="77777777" w:rsidR="00701A67" w:rsidRPr="00ED7B87" w:rsidRDefault="00701A67" w:rsidP="005B595C">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70B1818F" w14:textId="77777777" w:rsidR="00701A67" w:rsidRPr="00923C9C" w:rsidRDefault="00701A67" w:rsidP="005B595C">
            <w:pPr>
              <w:spacing w:before="60" w:after="60"/>
              <w:ind w:left="38" w:right="31"/>
              <w:jc w:val="both"/>
              <w:rPr>
                <w:rFonts w:ascii="Times New Roman" w:eastAsiaTheme="minorHAnsi" w:hAnsi="Times New Roman" w:cs="Times New Roman"/>
                <w:sz w:val="16"/>
                <w:szCs w:val="16"/>
              </w:rPr>
            </w:pPr>
            <w:r w:rsidRPr="00ED7B87">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3836" w:type="dxa"/>
            <w:tcBorders>
              <w:top w:val="single" w:sz="8" w:space="0" w:color="auto"/>
              <w:bottom w:val="single" w:sz="6" w:space="0" w:color="auto"/>
            </w:tcBorders>
          </w:tcPr>
          <w:p w14:paraId="64C4407E" w14:textId="77777777" w:rsidR="00701A67" w:rsidRPr="00ED7B87" w:rsidRDefault="00701A67"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57EB0341" w14:textId="77777777" w:rsidR="00701A67" w:rsidRPr="00ED7B87" w:rsidRDefault="00701A67"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6DE8BA83" w14:textId="77777777" w:rsidR="00701A67" w:rsidRPr="00ED7B87" w:rsidRDefault="00701A67"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144834FE" w14:textId="77777777" w:rsidR="00701A67" w:rsidRPr="00ED7B87" w:rsidRDefault="00701A67" w:rsidP="005B595C">
            <w:pPr>
              <w:spacing w:before="60" w:after="60"/>
              <w:ind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3125C26D" w14:textId="77777777" w:rsidR="00701A67" w:rsidRPr="00923C9C" w:rsidRDefault="00701A67" w:rsidP="005B595C">
            <w:pPr>
              <w:spacing w:before="60" w:after="60"/>
              <w:jc w:val="both"/>
              <w:rPr>
                <w:rFonts w:ascii="Times New Roman" w:eastAsiaTheme="minorHAnsi" w:hAnsi="Times New Roman" w:cs="Times New Roman"/>
                <w:sz w:val="16"/>
                <w:szCs w:val="16"/>
              </w:rPr>
            </w:pPr>
            <w:r w:rsidRPr="00ED7B87">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tr w:rsidR="00701A67" w:rsidRPr="00923C9C" w14:paraId="771E4C72" w14:textId="77777777" w:rsidTr="005B595C">
        <w:tc>
          <w:tcPr>
            <w:tcW w:w="1418" w:type="dxa"/>
            <w:tcBorders>
              <w:top w:val="single" w:sz="6" w:space="0" w:color="auto"/>
              <w:bottom w:val="single" w:sz="4" w:space="0" w:color="auto"/>
            </w:tcBorders>
            <w:vAlign w:val="center"/>
            <w:hideMark/>
          </w:tcPr>
          <w:p w14:paraId="7B6943B2" w14:textId="77777777" w:rsidR="00701A67" w:rsidRPr="00923C9C" w:rsidRDefault="00701A67"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Skargi do Prezesa Urzędu Ochrony Danych Osobowych</w:t>
            </w:r>
          </w:p>
        </w:tc>
        <w:tc>
          <w:tcPr>
            <w:tcW w:w="5094" w:type="dxa"/>
            <w:tcBorders>
              <w:top w:val="single" w:sz="6" w:space="0" w:color="auto"/>
              <w:bottom w:val="single" w:sz="4" w:space="0" w:color="auto"/>
            </w:tcBorders>
            <w:hideMark/>
          </w:tcPr>
          <w:p w14:paraId="10570A8A" w14:textId="77777777" w:rsidR="00701A67" w:rsidRPr="00923C9C" w:rsidRDefault="00701A67" w:rsidP="005B595C">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3836" w:type="dxa"/>
            <w:tcBorders>
              <w:top w:val="single" w:sz="6" w:space="0" w:color="auto"/>
              <w:bottom w:val="single" w:sz="4" w:space="0" w:color="auto"/>
            </w:tcBorders>
            <w:hideMark/>
          </w:tcPr>
          <w:p w14:paraId="763C01CF" w14:textId="77777777" w:rsidR="00701A67" w:rsidRPr="00923C9C" w:rsidRDefault="00701A67" w:rsidP="005B595C">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Należy skontaktować się z Urzędem Ochrony Danych Osobowych.</w:t>
            </w:r>
          </w:p>
        </w:tc>
      </w:tr>
    </w:tbl>
    <w:p w14:paraId="32729F62" w14:textId="77777777" w:rsidR="00572391" w:rsidRPr="00923C9C" w:rsidRDefault="00572391" w:rsidP="002007B1">
      <w:pPr>
        <w:numPr>
          <w:ilvl w:val="0"/>
          <w:numId w:val="33"/>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Czy muszę podać dane:</w:t>
      </w:r>
      <w:r w:rsidRPr="00923C9C">
        <w:rPr>
          <w:rFonts w:ascii="Times New Roman" w:eastAsiaTheme="minorHAnsi" w:hAnsi="Times New Roman" w:cs="Times New Roman"/>
          <w:sz w:val="16"/>
          <w:szCs w:val="16"/>
        </w:rPr>
        <w:t xml:space="preserve"> Podanie danych osobowych (</w:t>
      </w:r>
      <w:r w:rsidRPr="00923C9C">
        <w:rPr>
          <w:rFonts w:ascii="Times New Roman" w:eastAsiaTheme="minorHAnsi" w:hAnsi="Times New Roman" w:cs="Times New Roman"/>
          <w:i/>
          <w:iCs/>
          <w:sz w:val="16"/>
          <w:szCs w:val="16"/>
        </w:rPr>
        <w:t>określonych, jako obowiązkowe</w:t>
      </w:r>
      <w:r w:rsidRPr="00923C9C">
        <w:rPr>
          <w:rFonts w:ascii="Times New Roman" w:eastAsiaTheme="minorHAnsi" w:hAnsi="Times New Roman" w:cs="Times New Roman"/>
          <w:sz w:val="16"/>
          <w:szCs w:val="16"/>
        </w:rPr>
        <w:t>) jest warunkiem niezbędnym do wzięcia udziału w procesie rekrutacyjnym. Administrator prowadzi postępowanie rekrutacyjne zgodnie z zasadą minimalizacji danych oraz ograniczenia przechowywania. Oznacza to, że wymaga podania wyłącznie takich danych, które są niezbędne do wyboru najlepszej oferty w celu zawarcia i wykonania umowy.</w:t>
      </w:r>
    </w:p>
    <w:p w14:paraId="72594758" w14:textId="77777777" w:rsidR="00572391" w:rsidRPr="00923C9C" w:rsidRDefault="00572391" w:rsidP="00572391">
      <w:pPr>
        <w:spacing w:before="60" w:after="60" w:line="240" w:lineRule="auto"/>
        <w:ind w:left="426" w:right="130"/>
        <w:jc w:val="both"/>
        <w:rPr>
          <w:rFonts w:ascii="Times New Roman" w:hAnsi="Times New Roman" w:cs="Times New Roman"/>
          <w:sz w:val="16"/>
          <w:szCs w:val="16"/>
        </w:rPr>
      </w:pPr>
      <w:r w:rsidRPr="00923C9C">
        <w:rPr>
          <w:rFonts w:ascii="Times New Roman" w:eastAsiaTheme="minorHAnsi" w:hAnsi="Times New Roman" w:cs="Times New Roman"/>
          <w:sz w:val="16"/>
          <w:szCs w:val="16"/>
        </w:rPr>
        <w:t>Wszelkie dane nadmiarowe (</w:t>
      </w:r>
      <w:r w:rsidRPr="00923C9C">
        <w:rPr>
          <w:rFonts w:ascii="Times New Roman" w:eastAsiaTheme="minorHAnsi" w:hAnsi="Times New Roman" w:cs="Times New Roman"/>
          <w:i/>
          <w:iCs/>
          <w:sz w:val="16"/>
          <w:szCs w:val="16"/>
        </w:rPr>
        <w:t>niewymienione w treści ogłoszenia, podawane zwyczajowo przez kandydata albo określone jako dodatkowe / nieobowiązkowe</w:t>
      </w:r>
      <w:r w:rsidRPr="00923C9C">
        <w:rPr>
          <w:rFonts w:ascii="Times New Roman" w:eastAsiaTheme="minorHAnsi" w:hAnsi="Times New Roman" w:cs="Times New Roman"/>
          <w:sz w:val="16"/>
          <w:szCs w:val="16"/>
        </w:rPr>
        <w:t>), przesyłane przez Kandydatów w treści aplikacji, przetwarzane są na podstawie dobrowolnej zgody, którą wyrażają przesyłając dokumenty opatrzone stosowną informacją, np. „</w:t>
      </w:r>
      <w:r w:rsidRPr="00923C9C">
        <w:rPr>
          <w:rFonts w:ascii="Times New Roman" w:eastAsiaTheme="minorHAnsi" w:hAnsi="Times New Roman" w:cs="Times New Roman"/>
          <w:i/>
          <w:iCs/>
          <w:sz w:val="16"/>
          <w:szCs w:val="16"/>
        </w:rPr>
        <w:t>wyrażam zgodę na przetwarzanie danych osobowych podawanych dobrowolnie, zawartych w treści dokumentów aplikacyjnych, na potrzeby toczącego się podstępowania rekrutacyjnego”.</w:t>
      </w:r>
    </w:p>
    <w:p w14:paraId="6612E584" w14:textId="36560BD2" w:rsidR="00572391" w:rsidRPr="00923C9C" w:rsidRDefault="00572391" w:rsidP="002007B1">
      <w:pPr>
        <w:numPr>
          <w:ilvl w:val="0"/>
          <w:numId w:val="33"/>
        </w:numPr>
        <w:spacing w:before="60" w:after="60" w:line="240" w:lineRule="auto"/>
        <w:ind w:left="426" w:right="130" w:hanging="284"/>
        <w:jc w:val="both"/>
        <w:rPr>
          <w:rFonts w:ascii="Times New Roman" w:hAnsi="Times New Roman" w:cs="Times New Roman"/>
          <w:sz w:val="16"/>
          <w:szCs w:val="16"/>
        </w:rPr>
      </w:pPr>
      <w:r w:rsidRPr="00923C9C">
        <w:rPr>
          <w:rFonts w:ascii="Times New Roman" w:hAnsi="Times New Roman" w:cs="Times New Roman"/>
          <w:b/>
          <w:bCs/>
          <w:sz w:val="16"/>
          <w:szCs w:val="16"/>
        </w:rPr>
        <w:t>Konsekwencje odmowy:</w:t>
      </w:r>
      <w:r w:rsidRPr="00923C9C">
        <w:rPr>
          <w:rFonts w:ascii="Times New Roman" w:hAnsi="Times New Roman" w:cs="Times New Roman"/>
          <w:sz w:val="16"/>
          <w:szCs w:val="16"/>
        </w:rPr>
        <w:t xml:space="preserve"> W przypadku informacji określonych, jako obowiązkowe – odrzucenie aplikacji w wyniku stwierdzenia niespełnienia wymogów lub w wyniku braku kontaktu z wybranym kandydatem, a przez to niestawieniem się w terminie do podpisania umowy, natomiast w zakresie danych nadmiarowych – brak konsekwencji (w przypadku niezłożenia orzeczenia o niepełnosprawności lub stopniu niepełnosprawności – </w:t>
      </w:r>
      <w:r w:rsidR="000D3802" w:rsidRPr="00923C9C">
        <w:rPr>
          <w:rFonts w:ascii="Times New Roman" w:hAnsi="Times New Roman" w:cs="Times New Roman"/>
          <w:sz w:val="16"/>
          <w:szCs w:val="16"/>
        </w:rPr>
        <w:t>brak podstaw do przyznania ulg wynikających z posiadania orzeczenia o niepełnosprawności lub stopnia niepełnosprawności.</w:t>
      </w:r>
    </w:p>
    <w:p w14:paraId="7DFBDE2E" w14:textId="77777777" w:rsidR="00572391" w:rsidRPr="00923C9C" w:rsidRDefault="00572391" w:rsidP="002007B1">
      <w:pPr>
        <w:numPr>
          <w:ilvl w:val="0"/>
          <w:numId w:val="33"/>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Zautomatyzowane podejmowanie decyzji: </w:t>
      </w:r>
      <w:r w:rsidRPr="00923C9C">
        <w:rPr>
          <w:rFonts w:ascii="Times New Roman" w:eastAsiaTheme="minorHAnsi" w:hAnsi="Times New Roman" w:cs="Times New Roman"/>
          <w:sz w:val="16"/>
          <w:szCs w:val="16"/>
          <w:u w:val="single"/>
        </w:rPr>
        <w:t>Nie podejmujemy decyzji w sposób zautomatyzowany.</w:t>
      </w:r>
      <w:r w:rsidRPr="00923C9C">
        <w:rPr>
          <w:rFonts w:ascii="Times New Roman" w:eastAsiaTheme="minorHAnsi" w:hAnsi="Times New Roman" w:cs="Times New Roman"/>
          <w:sz w:val="16"/>
          <w:szCs w:val="16"/>
        </w:rPr>
        <w:t xml:space="preserve"> Wszelkie dotyczące Państwa decyzje podejmują ludzie – pracownicy odpowiedzialni za prowadzenie spraw opisanych w Polityce prywatności. Zautomatyzowane podejmowanie decyzji polega na prawomocnym rozstrzyganiu spraw przez algorytm sztucznej inteligencji. </w:t>
      </w:r>
    </w:p>
    <w:p w14:paraId="428773C3" w14:textId="1FBF547C" w:rsidR="009A22D3" w:rsidRDefault="00572391" w:rsidP="002007B1">
      <w:pPr>
        <w:numPr>
          <w:ilvl w:val="0"/>
          <w:numId w:val="33"/>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Profilowanie: </w:t>
      </w:r>
      <w:r w:rsidRPr="00923C9C">
        <w:rPr>
          <w:rFonts w:ascii="Times New Roman" w:eastAsiaTheme="minorHAnsi" w:hAnsi="Times New Roman" w:cs="Times New Roman"/>
          <w:sz w:val="16"/>
          <w:szCs w:val="16"/>
          <w:u w:val="single"/>
        </w:rPr>
        <w:t>Nie dokonujemy profilowania.</w:t>
      </w:r>
      <w:r w:rsidRPr="00923C9C">
        <w:rPr>
          <w:rFonts w:ascii="Times New Roman" w:eastAsiaTheme="minorHAnsi" w:hAnsi="Times New Roman" w:cs="Times New Roman"/>
          <w:sz w:val="16"/>
          <w:szCs w:val="16"/>
        </w:rPr>
        <w:t xml:space="preserve"> Profilowanie to forma automatycznego wykorzystywania danych osobowych do oceny wybranych cech człowieka na podstawie zgromadzonych o nim informacji.</w:t>
      </w:r>
    </w:p>
    <w:p w14:paraId="0A18CB2D" w14:textId="77777777" w:rsidR="009A22D3" w:rsidRDefault="009A22D3">
      <w:pPr>
        <w:rPr>
          <w:rFonts w:ascii="Times New Roman" w:eastAsiaTheme="minorHAnsi" w:hAnsi="Times New Roman" w:cs="Times New Roman"/>
          <w:sz w:val="16"/>
          <w:szCs w:val="16"/>
        </w:rPr>
      </w:pPr>
      <w:r>
        <w:rPr>
          <w:rFonts w:ascii="Times New Roman" w:eastAsiaTheme="minorHAnsi" w:hAnsi="Times New Roman" w:cs="Times New Roman"/>
          <w:sz w:val="16"/>
          <w:szCs w:val="16"/>
        </w:rPr>
        <w:br w:type="page"/>
      </w:r>
    </w:p>
    <w:p w14:paraId="2E6F8AC5" w14:textId="29E66481" w:rsidR="00753D8D" w:rsidRPr="00923C9C" w:rsidRDefault="00104853" w:rsidP="00753D8D">
      <w:pPr>
        <w:pStyle w:val="Nagwek1"/>
        <w:numPr>
          <w:ilvl w:val="0"/>
          <w:numId w:val="0"/>
        </w:numPr>
        <w:ind w:left="360"/>
        <w:rPr>
          <w:rFonts w:cs="Times New Roman"/>
        </w:rPr>
      </w:pPr>
      <w:bookmarkStart w:id="2" w:name="_Toc106019959"/>
      <w:r w:rsidRPr="0F78C96D">
        <w:rPr>
          <w:rFonts w:cs="Times New Roman"/>
        </w:rPr>
        <w:lastRenderedPageBreak/>
        <w:t xml:space="preserve">OBSŁUGA </w:t>
      </w:r>
      <w:r w:rsidR="00753D8D" w:rsidRPr="0F78C96D">
        <w:rPr>
          <w:rFonts w:cs="Times New Roman"/>
        </w:rPr>
        <w:t>ZATRUDNIENI</w:t>
      </w:r>
      <w:r w:rsidRPr="0F78C96D">
        <w:rPr>
          <w:rFonts w:cs="Times New Roman"/>
        </w:rPr>
        <w:t>A</w:t>
      </w:r>
      <w:bookmarkEnd w:id="2"/>
    </w:p>
    <w:p w14:paraId="24CF796D" w14:textId="6220A20D" w:rsidR="004E576F" w:rsidRPr="00923C9C" w:rsidRDefault="00FE6A02" w:rsidP="00753D8D">
      <w:pPr>
        <w:pStyle w:val="Nagwek2"/>
        <w:rPr>
          <w:rFonts w:cs="Times New Roman"/>
        </w:rPr>
      </w:pPr>
      <w:bookmarkStart w:id="3" w:name="_Toc106019960"/>
      <w:r w:rsidRPr="00923C9C">
        <w:rPr>
          <w:rFonts w:cs="Times New Roman"/>
        </w:rPr>
        <w:t>UMOWA O PRACĘ</w:t>
      </w:r>
      <w:bookmarkEnd w:id="3"/>
    </w:p>
    <w:p w14:paraId="2BCB819E" w14:textId="0D96E9D3" w:rsidR="00103561" w:rsidRPr="00923C9C" w:rsidRDefault="00103561" w:rsidP="002007B1">
      <w:pPr>
        <w:numPr>
          <w:ilvl w:val="0"/>
          <w:numId w:val="31"/>
        </w:numPr>
        <w:spacing w:before="60" w:after="60" w:line="240" w:lineRule="auto"/>
        <w:ind w:left="426" w:hanging="284"/>
        <w:jc w:val="both"/>
        <w:rPr>
          <w:rFonts w:ascii="Times New Roman" w:hAnsi="Times New Roman" w:cs="Times New Roman"/>
          <w:sz w:val="16"/>
          <w:szCs w:val="16"/>
        </w:rPr>
      </w:pPr>
      <w:r w:rsidRPr="00923C9C">
        <w:rPr>
          <w:rFonts w:ascii="Times New Roman" w:hAnsi="Times New Roman" w:cs="Times New Roman"/>
          <w:b/>
          <w:bCs/>
          <w:sz w:val="16"/>
          <w:szCs w:val="16"/>
        </w:rPr>
        <w:t>Cele i podstawy prawne wykorzystania</w:t>
      </w:r>
    </w:p>
    <w:tbl>
      <w:tblPr>
        <w:tblStyle w:val="Tabela-Siatka"/>
        <w:tblW w:w="4870" w:type="pct"/>
        <w:jc w:val="center"/>
        <w:tblInd w:w="0" w:type="dxa"/>
        <w:tblLook w:val="04A0" w:firstRow="1" w:lastRow="0" w:firstColumn="1" w:lastColumn="0" w:noHBand="0" w:noVBand="1"/>
      </w:tblPr>
      <w:tblGrid>
        <w:gridCol w:w="1536"/>
        <w:gridCol w:w="3846"/>
        <w:gridCol w:w="4952"/>
      </w:tblGrid>
      <w:tr w:rsidR="00923C9C" w:rsidRPr="00923C9C" w14:paraId="0D821182" w14:textId="77777777" w:rsidTr="00C026E7">
        <w:trPr>
          <w:tblHeader/>
          <w:jc w:val="center"/>
        </w:trPr>
        <w:tc>
          <w:tcPr>
            <w:tcW w:w="743" w:type="pct"/>
            <w:shd w:val="clear" w:color="auto" w:fill="auto"/>
          </w:tcPr>
          <w:p w14:paraId="2DE176B2" w14:textId="45621C40" w:rsidR="009D1C60" w:rsidRPr="00923C9C" w:rsidRDefault="009D1C60" w:rsidP="009D5207">
            <w:pPr>
              <w:pStyle w:val="TNagwki"/>
              <w:spacing w:before="60" w:after="60"/>
              <w:rPr>
                <w:rFonts w:ascii="Times New Roman" w:hAnsi="Times New Roman" w:cs="Times New Roman"/>
              </w:rPr>
            </w:pPr>
            <w:r w:rsidRPr="00923C9C">
              <w:rPr>
                <w:rFonts w:ascii="Times New Roman" w:hAnsi="Times New Roman" w:cs="Times New Roman"/>
              </w:rPr>
              <w:t>Obszar działalności</w:t>
            </w:r>
          </w:p>
        </w:tc>
        <w:tc>
          <w:tcPr>
            <w:tcW w:w="1861" w:type="pct"/>
            <w:shd w:val="clear" w:color="auto" w:fill="auto"/>
          </w:tcPr>
          <w:p w14:paraId="3D9348DB" w14:textId="77777777" w:rsidR="009D1C60" w:rsidRPr="00923C9C" w:rsidRDefault="009D1C60" w:rsidP="009D5207">
            <w:pPr>
              <w:pStyle w:val="TNagwki"/>
              <w:spacing w:before="60" w:after="60"/>
              <w:rPr>
                <w:rFonts w:ascii="Times New Roman" w:hAnsi="Times New Roman" w:cs="Times New Roman"/>
              </w:rPr>
            </w:pPr>
            <w:r w:rsidRPr="00923C9C">
              <w:rPr>
                <w:rFonts w:ascii="Times New Roman" w:hAnsi="Times New Roman" w:cs="Times New Roman"/>
              </w:rPr>
              <w:t>Cele</w:t>
            </w:r>
          </w:p>
        </w:tc>
        <w:tc>
          <w:tcPr>
            <w:tcW w:w="2396" w:type="pct"/>
            <w:shd w:val="clear" w:color="auto" w:fill="auto"/>
          </w:tcPr>
          <w:p w14:paraId="565ECA41" w14:textId="77777777" w:rsidR="009D1C60" w:rsidRPr="00923C9C" w:rsidRDefault="009D1C60" w:rsidP="009D5207">
            <w:pPr>
              <w:pStyle w:val="TNagwki"/>
              <w:spacing w:before="60" w:after="60"/>
              <w:rPr>
                <w:rFonts w:ascii="Times New Roman" w:hAnsi="Times New Roman" w:cs="Times New Roman"/>
              </w:rPr>
            </w:pPr>
            <w:r w:rsidRPr="00923C9C">
              <w:rPr>
                <w:rFonts w:ascii="Times New Roman" w:hAnsi="Times New Roman" w:cs="Times New Roman"/>
              </w:rPr>
              <w:t>Przesłanki</w:t>
            </w:r>
          </w:p>
        </w:tc>
      </w:tr>
      <w:tr w:rsidR="00923C9C" w:rsidRPr="00923C9C" w14:paraId="1AF2FA5E" w14:textId="77777777" w:rsidTr="00C026E7">
        <w:trPr>
          <w:jc w:val="center"/>
        </w:trPr>
        <w:tc>
          <w:tcPr>
            <w:tcW w:w="743" w:type="pct"/>
            <w:vMerge w:val="restart"/>
            <w:shd w:val="clear" w:color="auto" w:fill="auto"/>
          </w:tcPr>
          <w:p w14:paraId="51E65F4C"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Nawiązywanie stosunku pracy.</w:t>
            </w:r>
          </w:p>
        </w:tc>
        <w:tc>
          <w:tcPr>
            <w:tcW w:w="1861" w:type="pct"/>
          </w:tcPr>
          <w:p w14:paraId="0DE2D3DC"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Zawieramy umowy o pracę z kandydatami wyłonionymi do zatrudnienia w wyniku postępowania rekrutacyjnego.</w:t>
            </w:r>
          </w:p>
        </w:tc>
        <w:tc>
          <w:tcPr>
            <w:tcW w:w="2396" w:type="pct"/>
          </w:tcPr>
          <w:p w14:paraId="51E64BF4"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Realizacja tego celu jest niezbędna do zawarcia i wykonania umowy o pracę, której jesteście Państwo stroną.</w:t>
            </w:r>
          </w:p>
          <w:p w14:paraId="0AFCAFDA" w14:textId="42E805EA"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Podstawa prawna: art. 6. ust. 1. lit. b) RODO w związku z przepisami art. 22. Ustawy z dnia 26 czerwca 1974 r. Kodeks pracy</w:t>
            </w:r>
            <w:r w:rsidR="00AD35C0">
              <w:rPr>
                <w:rFonts w:ascii="Times New Roman" w:hAnsi="Times New Roman" w:cs="Times New Roman"/>
              </w:rPr>
              <w:t xml:space="preserve"> oraz </w:t>
            </w:r>
            <w:r w:rsidR="0074421B">
              <w:rPr>
                <w:rFonts w:ascii="Times New Roman" w:hAnsi="Times New Roman" w:cs="Times New Roman"/>
              </w:rPr>
              <w:t xml:space="preserve">(w zależności od pragmatyki służbowej) </w:t>
            </w:r>
            <w:r w:rsidR="00AD35C0" w:rsidRPr="00AD35C0">
              <w:rPr>
                <w:rFonts w:ascii="Times New Roman" w:hAnsi="Times New Roman" w:cs="Times New Roman"/>
              </w:rPr>
              <w:t>Ustawy z dnia 26 stycznia 1982 r – Karta nauczyciela</w:t>
            </w:r>
            <w:r w:rsidR="00AD35C0">
              <w:rPr>
                <w:rFonts w:ascii="Times New Roman" w:hAnsi="Times New Roman" w:cs="Times New Roman"/>
              </w:rPr>
              <w:t xml:space="preserve"> albo </w:t>
            </w:r>
            <w:r w:rsidR="00AD35C0" w:rsidRPr="00AD35C0">
              <w:rPr>
                <w:rFonts w:ascii="Times New Roman" w:hAnsi="Times New Roman" w:cs="Times New Roman"/>
              </w:rPr>
              <w:t>Ustawy z dnia 21 listopada 2008 r. o pracownikach samorządowych</w:t>
            </w:r>
            <w:r w:rsidR="0074421B">
              <w:rPr>
                <w:rFonts w:ascii="Times New Roman" w:hAnsi="Times New Roman" w:cs="Times New Roman"/>
              </w:rPr>
              <w:t xml:space="preserve"> </w:t>
            </w:r>
          </w:p>
        </w:tc>
      </w:tr>
      <w:tr w:rsidR="00923C9C" w:rsidRPr="00923C9C" w14:paraId="65479C25" w14:textId="77777777" w:rsidTr="00C026E7">
        <w:trPr>
          <w:jc w:val="center"/>
        </w:trPr>
        <w:tc>
          <w:tcPr>
            <w:tcW w:w="743" w:type="pct"/>
            <w:vMerge/>
          </w:tcPr>
          <w:p w14:paraId="767B9627" w14:textId="77777777" w:rsidR="009D1C60" w:rsidRPr="00923C9C" w:rsidRDefault="009D1C60" w:rsidP="009D5207">
            <w:pPr>
              <w:pStyle w:val="TTekst"/>
              <w:spacing w:before="60" w:after="60"/>
              <w:jc w:val="left"/>
              <w:rPr>
                <w:rFonts w:ascii="Times New Roman" w:hAnsi="Times New Roman" w:cs="Times New Roman"/>
              </w:rPr>
            </w:pPr>
          </w:p>
        </w:tc>
        <w:tc>
          <w:tcPr>
            <w:tcW w:w="1861" w:type="pct"/>
          </w:tcPr>
          <w:p w14:paraId="7E3C443C" w14:textId="77777777" w:rsidR="009D1C60" w:rsidRPr="00923C9C" w:rsidRDefault="009D1C60" w:rsidP="009D5207">
            <w:pPr>
              <w:pStyle w:val="TTekst"/>
              <w:spacing w:before="60" w:after="60"/>
              <w:jc w:val="left"/>
              <w:rPr>
                <w:rFonts w:ascii="Times New Roman" w:hAnsi="Times New Roman" w:cs="Times New Roman"/>
                <w:b/>
                <w:bCs/>
              </w:rPr>
            </w:pPr>
            <w:r w:rsidRPr="00923C9C">
              <w:rPr>
                <w:rFonts w:ascii="Times New Roman" w:hAnsi="Times New Roman" w:cs="Times New Roman"/>
              </w:rPr>
              <w:t>Zawieramy umowy o pracę z pracownikami zatrudnionymi na czas określony, z którymi decydujemy się przedłużyć współpracę.</w:t>
            </w:r>
          </w:p>
        </w:tc>
        <w:tc>
          <w:tcPr>
            <w:tcW w:w="2396" w:type="pct"/>
          </w:tcPr>
          <w:p w14:paraId="6912AB8E"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Realizacja tego celu jest niezbędna do zawarcia i wykonania umowy o pracę, której jesteście Państwo stroną.</w:t>
            </w:r>
          </w:p>
          <w:p w14:paraId="0C4C46DF" w14:textId="2F3107ED"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Podstawa prawna: art. 6. ust. 1. lit. b) RODO w związku z przepisami art. 22</w:t>
            </w:r>
            <w:r w:rsidR="007E78C7" w:rsidRPr="00923C9C">
              <w:rPr>
                <w:rFonts w:ascii="Times New Roman" w:hAnsi="Times New Roman" w:cs="Times New Roman"/>
              </w:rPr>
              <w:t xml:space="preserve"> – 22</w:t>
            </w:r>
            <w:r w:rsidR="007E78C7" w:rsidRPr="00923C9C">
              <w:rPr>
                <w:rFonts w:ascii="Times New Roman" w:hAnsi="Times New Roman" w:cs="Times New Roman"/>
                <w:vertAlign w:val="superscript"/>
              </w:rPr>
              <w:t>1a</w:t>
            </w:r>
            <w:r w:rsidRPr="00923C9C">
              <w:rPr>
                <w:rFonts w:ascii="Times New Roman" w:hAnsi="Times New Roman" w:cs="Times New Roman"/>
              </w:rPr>
              <w:t>. Ustawy z dnia 26 czerwca 1974 r. Kodeks pracy</w:t>
            </w:r>
            <w:r w:rsidR="00AD35C0">
              <w:rPr>
                <w:rFonts w:ascii="Times New Roman" w:hAnsi="Times New Roman" w:cs="Times New Roman"/>
              </w:rPr>
              <w:t xml:space="preserve"> </w:t>
            </w:r>
            <w:r w:rsidR="00C026E7" w:rsidRPr="00C026E7">
              <w:rPr>
                <w:rFonts w:ascii="Times New Roman" w:hAnsi="Times New Roman" w:cs="Times New Roman"/>
              </w:rPr>
              <w:t>oraz (w zależności od pragmatyki służbowej) Ustawy z dnia 26 stycznia 1982 r – Karta nauczyciela albo Ustawy z dnia 21 listopada 2008 r. o pracownikach samorządowych</w:t>
            </w:r>
          </w:p>
        </w:tc>
      </w:tr>
      <w:tr w:rsidR="00923C9C" w:rsidRPr="00923C9C" w14:paraId="351D9AA0" w14:textId="77777777" w:rsidTr="00C026E7">
        <w:trPr>
          <w:jc w:val="center"/>
        </w:trPr>
        <w:tc>
          <w:tcPr>
            <w:tcW w:w="743" w:type="pct"/>
            <w:vMerge w:val="restart"/>
            <w:shd w:val="clear" w:color="auto" w:fill="auto"/>
          </w:tcPr>
          <w:p w14:paraId="073E2E0F"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Zarządzanie zasobami ludzkimi</w:t>
            </w:r>
          </w:p>
        </w:tc>
        <w:tc>
          <w:tcPr>
            <w:tcW w:w="1861" w:type="pct"/>
          </w:tcPr>
          <w:p w14:paraId="7779972A"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Prowadzimy akta pracownicze. </w:t>
            </w:r>
          </w:p>
          <w:p w14:paraId="1A828C8D" w14:textId="77777777" w:rsidR="00322E92"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W aktach pracowniczych przechowujemy dane osobowe związane z: </w:t>
            </w:r>
          </w:p>
          <w:p w14:paraId="20DF9F0C" w14:textId="77777777" w:rsidR="00322E92"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1)</w:t>
            </w:r>
            <w:r w:rsidRPr="00923C9C">
              <w:rPr>
                <w:rFonts w:ascii="Times New Roman" w:hAnsi="Times New Roman" w:cs="Times New Roman"/>
                <w:b/>
              </w:rPr>
              <w:t> </w:t>
            </w:r>
            <w:r w:rsidRPr="00923C9C">
              <w:rPr>
                <w:rFonts w:ascii="Times New Roman" w:hAnsi="Times New Roman" w:cs="Times New Roman"/>
              </w:rPr>
              <w:t>ubieganiem się o zatrudnienie,</w:t>
            </w:r>
          </w:p>
          <w:p w14:paraId="0EA91C6C" w14:textId="3DE5592A"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2) przeprowadzaniem badań medycyny pracy, 3) nawiązaniem stosunku pracy i przebiegiem zatrudnienia; 4) wygaśnięciem oraz rozwiązaniem stosunku pracy; 5) stosowaniem kar porządkowych.</w:t>
            </w:r>
          </w:p>
        </w:tc>
        <w:tc>
          <w:tcPr>
            <w:tcW w:w="2396" w:type="pct"/>
          </w:tcPr>
          <w:p w14:paraId="08B41FF3" w14:textId="229A76E1"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Realizacja tego celu jest obowiązkiem prawnym </w:t>
            </w:r>
          </w:p>
          <w:p w14:paraId="013A500C"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Podstawy prawne: art. 6. ust. 1. lit. c) RODO w związku z przepisami Rozporządzenia Ministra Rodziny, Pracy i Polityki Społecznej z dnia 10 grudnia 2018 r. w sprawie dokumentacji pracowniczej.</w:t>
            </w:r>
          </w:p>
        </w:tc>
      </w:tr>
      <w:tr w:rsidR="00923C9C" w:rsidRPr="00923C9C" w14:paraId="198555A1" w14:textId="77777777" w:rsidTr="00C026E7">
        <w:trPr>
          <w:trHeight w:val="862"/>
          <w:jc w:val="center"/>
        </w:trPr>
        <w:tc>
          <w:tcPr>
            <w:tcW w:w="743" w:type="pct"/>
            <w:vMerge/>
          </w:tcPr>
          <w:p w14:paraId="4BC1C3CB" w14:textId="77777777" w:rsidR="009D1C60" w:rsidRPr="00923C9C" w:rsidRDefault="009D1C60" w:rsidP="009D5207">
            <w:pPr>
              <w:pStyle w:val="TTekst"/>
              <w:spacing w:before="60" w:after="60"/>
              <w:jc w:val="left"/>
              <w:rPr>
                <w:rFonts w:ascii="Times New Roman" w:hAnsi="Times New Roman" w:cs="Times New Roman"/>
              </w:rPr>
            </w:pPr>
          </w:p>
        </w:tc>
        <w:tc>
          <w:tcPr>
            <w:tcW w:w="1861" w:type="pct"/>
          </w:tcPr>
          <w:p w14:paraId="638115A7"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Planujemy podział pracy, zarządzamy zadaniami, rozliczamy pracowników z wykonywania obowiązków służbowych. </w:t>
            </w:r>
          </w:p>
          <w:p w14:paraId="6A289429"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Celem jest osiągnięcie organizacji pracy zapewniającej obywatelom załatwianie spraw w dogodnym dla nich czasie,.</w:t>
            </w:r>
          </w:p>
        </w:tc>
        <w:tc>
          <w:tcPr>
            <w:tcW w:w="2396" w:type="pct"/>
          </w:tcPr>
          <w:p w14:paraId="31C8E9B3" w14:textId="1ACF4851"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Realizacja tego celu jest obowiązkiem prawnym </w:t>
            </w:r>
          </w:p>
          <w:p w14:paraId="03BA34B9" w14:textId="0DE7AE42"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Podstawy prawne: art. 6. ust. 1. lit. c) RODO </w:t>
            </w:r>
            <w:r w:rsidR="00AD35C0">
              <w:rPr>
                <w:rFonts w:ascii="Times New Roman" w:hAnsi="Times New Roman" w:cs="Times New Roman"/>
              </w:rPr>
              <w:t>w związku z przepisami</w:t>
            </w:r>
            <w:r w:rsidR="00AD35C0" w:rsidRPr="00AD35C0">
              <w:rPr>
                <w:rFonts w:ascii="Times New Roman" w:hAnsi="Times New Roman" w:cs="Times New Roman"/>
              </w:rPr>
              <w:t xml:space="preserve"> </w:t>
            </w:r>
            <w:r w:rsidR="00C026E7" w:rsidRPr="00C026E7">
              <w:rPr>
                <w:rFonts w:ascii="Times New Roman" w:hAnsi="Times New Roman" w:cs="Times New Roman"/>
              </w:rPr>
              <w:t>(w zależności od pragmatyki służbowej) Ustawy z dnia 26 stycznia 1982 r – Karta nauczyciela albo Ustawy z dnia 21 listopada 2008 r. o pracownikach samorządowych</w:t>
            </w:r>
          </w:p>
        </w:tc>
      </w:tr>
      <w:tr w:rsidR="00923C9C" w:rsidRPr="00923C9C" w14:paraId="15AAA388" w14:textId="77777777" w:rsidTr="00C026E7">
        <w:trPr>
          <w:trHeight w:val="862"/>
          <w:jc w:val="center"/>
        </w:trPr>
        <w:tc>
          <w:tcPr>
            <w:tcW w:w="743" w:type="pct"/>
            <w:vMerge/>
          </w:tcPr>
          <w:p w14:paraId="2B32D2B6" w14:textId="77777777" w:rsidR="009D1C60" w:rsidRPr="00923C9C" w:rsidRDefault="009D1C60" w:rsidP="009D5207">
            <w:pPr>
              <w:pStyle w:val="TTekst"/>
              <w:spacing w:before="60" w:after="60"/>
              <w:jc w:val="left"/>
              <w:rPr>
                <w:rFonts w:ascii="Times New Roman" w:hAnsi="Times New Roman" w:cs="Times New Roman"/>
              </w:rPr>
            </w:pPr>
          </w:p>
        </w:tc>
        <w:tc>
          <w:tcPr>
            <w:tcW w:w="1861" w:type="pct"/>
          </w:tcPr>
          <w:p w14:paraId="57CA660F"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W uzasadnionych przypadkach możemy tymczasowo powierzyć pracownikowi wykonywanie innej pracy, niż określona w umowie. </w:t>
            </w:r>
          </w:p>
          <w:p w14:paraId="0ABA3467"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Możemy powierzyć pracownikowi wykonywanie innej pracy, jeżeli jest ona zgodna z jego kompetencjami zawodowymi. Powierzenie nie wpływa negatywnie na wynagrodzenie pracownika. Okres powierzenia nie może przekroczyć 3 miesięcy w skali roku.</w:t>
            </w:r>
          </w:p>
        </w:tc>
        <w:tc>
          <w:tcPr>
            <w:tcW w:w="2396" w:type="pct"/>
          </w:tcPr>
          <w:p w14:paraId="24791CED" w14:textId="735EAD5E"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Realizacja tego celu jest uzasadnionym interesem prawnym</w:t>
            </w:r>
          </w:p>
          <w:p w14:paraId="55576AD7" w14:textId="7D232859"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Podstawy prawne: art. 6. ust. 1. lit. f) RODO w związku </w:t>
            </w:r>
            <w:r w:rsidR="00C026E7">
              <w:rPr>
                <w:rFonts w:ascii="Times New Roman" w:hAnsi="Times New Roman" w:cs="Times New Roman"/>
              </w:rPr>
              <w:t xml:space="preserve">z przepisami </w:t>
            </w:r>
            <w:r w:rsidR="00C026E7" w:rsidRPr="00C026E7">
              <w:rPr>
                <w:rFonts w:ascii="Times New Roman" w:hAnsi="Times New Roman" w:cs="Times New Roman"/>
              </w:rPr>
              <w:t>(w zależności od pragmatyki służbowej) Ustawy z dnia 26 stycznia 1982 r – Karta nauczyciela albo Ustawy z dnia 21 listopada 2008 r. o pracownikach samorządowych</w:t>
            </w:r>
            <w:r w:rsidR="00AD35C0" w:rsidRPr="00AD35C0">
              <w:rPr>
                <w:rFonts w:ascii="Times New Roman" w:hAnsi="Times New Roman" w:cs="Times New Roman"/>
              </w:rPr>
              <w:t>.</w:t>
            </w:r>
          </w:p>
        </w:tc>
      </w:tr>
      <w:tr w:rsidR="00923C9C" w:rsidRPr="00923C9C" w14:paraId="047F00AA" w14:textId="77777777" w:rsidTr="00C026E7">
        <w:trPr>
          <w:trHeight w:val="862"/>
          <w:jc w:val="center"/>
        </w:trPr>
        <w:tc>
          <w:tcPr>
            <w:tcW w:w="743" w:type="pct"/>
            <w:vMerge/>
          </w:tcPr>
          <w:p w14:paraId="4E5061B0" w14:textId="77777777" w:rsidR="009D1C60" w:rsidRPr="00923C9C" w:rsidRDefault="009D1C60" w:rsidP="009D5207">
            <w:pPr>
              <w:pStyle w:val="TTekst"/>
              <w:spacing w:before="60" w:after="60"/>
              <w:jc w:val="left"/>
              <w:rPr>
                <w:rFonts w:ascii="Times New Roman" w:hAnsi="Times New Roman" w:cs="Times New Roman"/>
              </w:rPr>
            </w:pPr>
          </w:p>
        </w:tc>
        <w:tc>
          <w:tcPr>
            <w:tcW w:w="1861" w:type="pct"/>
          </w:tcPr>
          <w:p w14:paraId="7CC06923"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Prowadzimy ewidencję czasu pracy.</w:t>
            </w:r>
          </w:p>
        </w:tc>
        <w:tc>
          <w:tcPr>
            <w:tcW w:w="2396" w:type="pct"/>
          </w:tcPr>
          <w:p w14:paraId="7C8E5980" w14:textId="04DA1D2D"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Realizacja tego celu jest obowiązkiem prawnym</w:t>
            </w:r>
          </w:p>
          <w:p w14:paraId="7C0C7204"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Podstawy prawne: art. 6. ust. 1. lit. c) RODO w związku z art. 149. §1. Ustawy z dnia 26 czerwca 1974 r. kodeks pracy.</w:t>
            </w:r>
          </w:p>
        </w:tc>
      </w:tr>
      <w:tr w:rsidR="00923C9C" w:rsidRPr="00923C9C" w14:paraId="28781AA6" w14:textId="77777777" w:rsidTr="00C026E7">
        <w:trPr>
          <w:trHeight w:val="862"/>
          <w:jc w:val="center"/>
        </w:trPr>
        <w:tc>
          <w:tcPr>
            <w:tcW w:w="743" w:type="pct"/>
            <w:vMerge/>
          </w:tcPr>
          <w:p w14:paraId="17491AF4" w14:textId="77777777" w:rsidR="009D1C60" w:rsidRPr="00923C9C" w:rsidRDefault="009D1C60" w:rsidP="009D5207">
            <w:pPr>
              <w:pStyle w:val="TTekst"/>
              <w:spacing w:before="60" w:after="60"/>
              <w:jc w:val="left"/>
              <w:rPr>
                <w:rFonts w:ascii="Times New Roman" w:hAnsi="Times New Roman" w:cs="Times New Roman"/>
              </w:rPr>
            </w:pPr>
          </w:p>
        </w:tc>
        <w:tc>
          <w:tcPr>
            <w:tcW w:w="1861" w:type="pct"/>
          </w:tcPr>
          <w:p w14:paraId="6A9BC806"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Planujemy zastępstwa oraz kształtujemy politykę zastępstw.</w:t>
            </w:r>
          </w:p>
        </w:tc>
        <w:tc>
          <w:tcPr>
            <w:tcW w:w="2396" w:type="pct"/>
          </w:tcPr>
          <w:p w14:paraId="75556FA9" w14:textId="0D71C948"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Realizacja tego celu jest uzasadnionym interesem </w:t>
            </w:r>
            <w:r w:rsidR="00322E92" w:rsidRPr="00923C9C">
              <w:rPr>
                <w:rFonts w:ascii="Times New Roman" w:hAnsi="Times New Roman" w:cs="Times New Roman"/>
              </w:rPr>
              <w:t>prawnym</w:t>
            </w:r>
          </w:p>
          <w:p w14:paraId="69A98C4B"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Podstawy prawne: art. 6. ust. 1. lit. f) RODO.</w:t>
            </w:r>
          </w:p>
        </w:tc>
      </w:tr>
      <w:tr w:rsidR="00923C9C" w:rsidRPr="00923C9C" w14:paraId="0CCA26FA" w14:textId="77777777" w:rsidTr="00C026E7">
        <w:trPr>
          <w:trHeight w:val="862"/>
          <w:jc w:val="center"/>
        </w:trPr>
        <w:tc>
          <w:tcPr>
            <w:tcW w:w="743" w:type="pct"/>
            <w:vMerge/>
          </w:tcPr>
          <w:p w14:paraId="22A32062" w14:textId="77777777" w:rsidR="009D1C60" w:rsidRPr="00923C9C" w:rsidRDefault="009D1C60" w:rsidP="009D5207">
            <w:pPr>
              <w:pStyle w:val="TTekst"/>
              <w:spacing w:before="60" w:after="60"/>
              <w:jc w:val="left"/>
              <w:rPr>
                <w:rFonts w:ascii="Times New Roman" w:hAnsi="Times New Roman" w:cs="Times New Roman"/>
              </w:rPr>
            </w:pPr>
          </w:p>
        </w:tc>
        <w:tc>
          <w:tcPr>
            <w:tcW w:w="1861" w:type="pct"/>
          </w:tcPr>
          <w:p w14:paraId="671E0D6A"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Udzielamy pełnomocnictw.</w:t>
            </w:r>
          </w:p>
        </w:tc>
        <w:tc>
          <w:tcPr>
            <w:tcW w:w="2396" w:type="pct"/>
          </w:tcPr>
          <w:p w14:paraId="06F59618" w14:textId="77B7BE58"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Realizacja tego celu jest uzasadnionym interesem prawnym</w:t>
            </w:r>
          </w:p>
          <w:p w14:paraId="168BD07E"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Podstawy prawne: art. 6. ust. 1. lit. f) RODO w związku z przepisami Ustawy z dnia 23 kwietnia 1964 r. Kodeks cywilny</w:t>
            </w:r>
          </w:p>
        </w:tc>
      </w:tr>
      <w:tr w:rsidR="00923C9C" w:rsidRPr="00923C9C" w14:paraId="53679782" w14:textId="77777777" w:rsidTr="00C026E7">
        <w:trPr>
          <w:trHeight w:val="61"/>
          <w:jc w:val="center"/>
        </w:trPr>
        <w:tc>
          <w:tcPr>
            <w:tcW w:w="743" w:type="pct"/>
            <w:vMerge w:val="restart"/>
            <w:shd w:val="clear" w:color="auto" w:fill="auto"/>
          </w:tcPr>
          <w:p w14:paraId="12F2060E"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lastRenderedPageBreak/>
              <w:t>Obsługa płac.</w:t>
            </w:r>
          </w:p>
        </w:tc>
        <w:tc>
          <w:tcPr>
            <w:tcW w:w="1861" w:type="pct"/>
          </w:tcPr>
          <w:p w14:paraId="69DEFD2F"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Wypłacamy wynagrodzenia i świadczenia pieniężne związane z wynagrodzeniem – np. nagrody, premie i odprawy.</w:t>
            </w:r>
          </w:p>
        </w:tc>
        <w:tc>
          <w:tcPr>
            <w:tcW w:w="2396" w:type="pct"/>
          </w:tcPr>
          <w:p w14:paraId="2AA3D376"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Realizacja tego celu jest niezbędna do wykonania umowy o pracę, której jesteście Państwo stroną.</w:t>
            </w:r>
          </w:p>
          <w:p w14:paraId="69F4121B"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Podstawa prawna: art. 6. ust. 1. lit. b) w związku z umową o pracę oraz przepisami art. 85. Ustawy z dnia 26 czerwca 1974 r. Kodeks pracy, regulaminu pracy i regulaminu wynagradzania.</w:t>
            </w:r>
          </w:p>
        </w:tc>
      </w:tr>
      <w:tr w:rsidR="00923C9C" w:rsidRPr="00923C9C" w14:paraId="077343FD" w14:textId="77777777" w:rsidTr="00C026E7">
        <w:trPr>
          <w:trHeight w:val="58"/>
          <w:jc w:val="center"/>
        </w:trPr>
        <w:tc>
          <w:tcPr>
            <w:tcW w:w="743" w:type="pct"/>
            <w:vMerge/>
          </w:tcPr>
          <w:p w14:paraId="482C402D" w14:textId="77777777" w:rsidR="009D1C60" w:rsidRPr="00923C9C" w:rsidRDefault="009D1C60" w:rsidP="009D5207">
            <w:pPr>
              <w:pStyle w:val="TTekst"/>
              <w:spacing w:before="60" w:after="60"/>
              <w:jc w:val="left"/>
              <w:rPr>
                <w:rFonts w:ascii="Times New Roman" w:hAnsi="Times New Roman" w:cs="Times New Roman"/>
              </w:rPr>
            </w:pPr>
          </w:p>
        </w:tc>
        <w:tc>
          <w:tcPr>
            <w:tcW w:w="1861" w:type="pct"/>
          </w:tcPr>
          <w:p w14:paraId="64A6D20A"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Rozliczamy ewentualne potrącenia cywilnoprawne, obciążające wynagrodzenie (np. obciążenia komornicze)</w:t>
            </w:r>
          </w:p>
        </w:tc>
        <w:tc>
          <w:tcPr>
            <w:tcW w:w="2396" w:type="pct"/>
          </w:tcPr>
          <w:p w14:paraId="6ED4C5B6" w14:textId="41F77744"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Realizacja tego celu jest obowiązkiem prawnym </w:t>
            </w:r>
          </w:p>
          <w:p w14:paraId="73B1CF86"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Podstawa prawna: art. 6. ust. 1. lit. c) RODO w związku z przepisami działu trzeciego rozdział II Ustawy z dnia 26 czerwca 1974 r. Kodeks pracy oraz przepisami Ustawy z dnia 23 kwietnia 1964 r. Kodeks cywilny.</w:t>
            </w:r>
          </w:p>
        </w:tc>
      </w:tr>
      <w:tr w:rsidR="00923C9C" w:rsidRPr="00923C9C" w14:paraId="57E66D1E" w14:textId="77777777" w:rsidTr="00C026E7">
        <w:trPr>
          <w:trHeight w:val="58"/>
          <w:jc w:val="center"/>
        </w:trPr>
        <w:tc>
          <w:tcPr>
            <w:tcW w:w="743" w:type="pct"/>
            <w:vMerge w:val="restart"/>
            <w:shd w:val="clear" w:color="auto" w:fill="auto"/>
          </w:tcPr>
          <w:p w14:paraId="6C040192"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Podatki i składki.</w:t>
            </w:r>
          </w:p>
        </w:tc>
        <w:tc>
          <w:tcPr>
            <w:tcW w:w="1861" w:type="pct"/>
          </w:tcPr>
          <w:p w14:paraId="70BD34DF" w14:textId="77777777" w:rsidR="009D1C60" w:rsidRPr="00923C9C" w:rsidRDefault="009D1C60" w:rsidP="009D5207">
            <w:pPr>
              <w:pStyle w:val="TTekst"/>
              <w:spacing w:before="60" w:after="60"/>
              <w:jc w:val="left"/>
              <w:rPr>
                <w:rFonts w:ascii="Times New Roman" w:hAnsi="Times New Roman" w:cs="Times New Roman"/>
                <w:b/>
                <w:bCs/>
              </w:rPr>
            </w:pPr>
            <w:r w:rsidRPr="00923C9C">
              <w:rPr>
                <w:rFonts w:ascii="Times New Roman" w:hAnsi="Times New Roman" w:cs="Times New Roman"/>
              </w:rPr>
              <w:t>Naliczamy, pobieramy i odprowadzamy zaliczki na podatek dochodowy od osób fizycznych (PIT).</w:t>
            </w:r>
          </w:p>
        </w:tc>
        <w:tc>
          <w:tcPr>
            <w:tcW w:w="2396" w:type="pct"/>
          </w:tcPr>
          <w:p w14:paraId="25A25283" w14:textId="4DA74372"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Realizacja tego celu jest obowiązkiem prawnym </w:t>
            </w:r>
          </w:p>
          <w:p w14:paraId="5F443D09"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Podstawa prawna: art. 6. ust. 1. lit. c) RODO w związku przepisami Ustawy z dnia 29 sierpnia 1997 r. Ordynacja podatkowa oraz Ustawy z dnia 26 lipca 1991 r. o podatku dochodowym od osób fizycznych.</w:t>
            </w:r>
          </w:p>
        </w:tc>
      </w:tr>
      <w:tr w:rsidR="00923C9C" w:rsidRPr="00923C9C" w14:paraId="52FBFE8F" w14:textId="77777777" w:rsidTr="00C026E7">
        <w:trPr>
          <w:trHeight w:val="58"/>
          <w:jc w:val="center"/>
        </w:trPr>
        <w:tc>
          <w:tcPr>
            <w:tcW w:w="743" w:type="pct"/>
            <w:vMerge/>
          </w:tcPr>
          <w:p w14:paraId="3DF4F27D" w14:textId="77777777" w:rsidR="009D1C60" w:rsidRPr="00923C9C" w:rsidRDefault="009D1C60" w:rsidP="009D5207">
            <w:pPr>
              <w:pStyle w:val="TTekst"/>
              <w:spacing w:before="60" w:after="60"/>
              <w:jc w:val="left"/>
              <w:rPr>
                <w:rFonts w:ascii="Times New Roman" w:hAnsi="Times New Roman" w:cs="Times New Roman"/>
              </w:rPr>
            </w:pPr>
          </w:p>
        </w:tc>
        <w:tc>
          <w:tcPr>
            <w:tcW w:w="1861" w:type="pct"/>
          </w:tcPr>
          <w:p w14:paraId="79077009" w14:textId="77777777" w:rsidR="009D1C60" w:rsidRPr="00923C9C" w:rsidRDefault="009D1C60" w:rsidP="009D5207">
            <w:pPr>
              <w:pStyle w:val="TTekst"/>
              <w:spacing w:before="60" w:after="60"/>
              <w:jc w:val="left"/>
              <w:rPr>
                <w:rFonts w:ascii="Times New Roman" w:hAnsi="Times New Roman" w:cs="Times New Roman"/>
                <w:b/>
                <w:bCs/>
              </w:rPr>
            </w:pPr>
            <w:r w:rsidRPr="00923C9C">
              <w:rPr>
                <w:rFonts w:ascii="Times New Roman" w:hAnsi="Times New Roman" w:cs="Times New Roman"/>
              </w:rPr>
              <w:t>Naliczamy, pobieramy i odprowadzamy składki na ubezpieczenie zdrowotne (ZUS).</w:t>
            </w:r>
          </w:p>
        </w:tc>
        <w:tc>
          <w:tcPr>
            <w:tcW w:w="2396" w:type="pct"/>
          </w:tcPr>
          <w:p w14:paraId="2D62062D" w14:textId="56833112"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Realizacja tego celu jest obowiązkiem prawnym</w:t>
            </w:r>
          </w:p>
          <w:p w14:paraId="2493BE65"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Podstawa prawna: art. 6. ust. 1. lit. c) RODO w związku z przepisami Ustawy z dnia 17 grudnia 1998 r. o emeryturach i rentach z Funduszu Ubezpieczeń Społecznych.</w:t>
            </w:r>
          </w:p>
        </w:tc>
      </w:tr>
      <w:tr w:rsidR="00923C9C" w:rsidRPr="00923C9C" w14:paraId="6E251283" w14:textId="77777777" w:rsidTr="00C026E7">
        <w:trPr>
          <w:trHeight w:val="390"/>
          <w:jc w:val="center"/>
        </w:trPr>
        <w:tc>
          <w:tcPr>
            <w:tcW w:w="743" w:type="pct"/>
            <w:vMerge w:val="restart"/>
            <w:shd w:val="clear" w:color="auto" w:fill="auto"/>
          </w:tcPr>
          <w:p w14:paraId="29EF326F"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Prowadzenie rachunkowości</w:t>
            </w:r>
          </w:p>
        </w:tc>
        <w:tc>
          <w:tcPr>
            <w:tcW w:w="1861" w:type="pct"/>
          </w:tcPr>
          <w:p w14:paraId="586EA33D"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Prowadzimy księgi rachunkowe zgodnie z przyjętą polityką rachunkowości.</w:t>
            </w:r>
          </w:p>
        </w:tc>
        <w:tc>
          <w:tcPr>
            <w:tcW w:w="2396" w:type="pct"/>
          </w:tcPr>
          <w:p w14:paraId="27794FFA" w14:textId="47E341BE"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Realizacja tego celu jest obowiązkiem prawnym</w:t>
            </w:r>
          </w:p>
          <w:p w14:paraId="73FDE41D"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Podstawa prawna: art. 6. ust. 1. lit. c) RODO w związku z przepisami Ustawy z dnia 29 września 1994 r. o rachunkowości.</w:t>
            </w:r>
          </w:p>
        </w:tc>
      </w:tr>
      <w:tr w:rsidR="00923C9C" w:rsidRPr="00923C9C" w14:paraId="1634DA4C" w14:textId="77777777" w:rsidTr="00C026E7">
        <w:trPr>
          <w:trHeight w:val="390"/>
          <w:jc w:val="center"/>
        </w:trPr>
        <w:tc>
          <w:tcPr>
            <w:tcW w:w="743" w:type="pct"/>
            <w:vMerge/>
          </w:tcPr>
          <w:p w14:paraId="1F440DAC" w14:textId="77777777" w:rsidR="009D1C60" w:rsidRPr="00923C9C" w:rsidRDefault="009D1C60" w:rsidP="009D5207">
            <w:pPr>
              <w:pStyle w:val="TTekst"/>
              <w:spacing w:before="60" w:after="60"/>
              <w:jc w:val="left"/>
              <w:rPr>
                <w:rFonts w:ascii="Times New Roman" w:hAnsi="Times New Roman" w:cs="Times New Roman"/>
              </w:rPr>
            </w:pPr>
          </w:p>
        </w:tc>
        <w:tc>
          <w:tcPr>
            <w:tcW w:w="1861" w:type="pct"/>
          </w:tcPr>
          <w:p w14:paraId="10CD507C"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Gromadzimy i przechowujemy dowody księgowe (np. paragony, faktury, ewidencje przebiegu pojazdów).</w:t>
            </w:r>
          </w:p>
        </w:tc>
        <w:tc>
          <w:tcPr>
            <w:tcW w:w="2396" w:type="pct"/>
          </w:tcPr>
          <w:p w14:paraId="2F956616" w14:textId="745E030B"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Realizacja tego celu jest obowiązkiem prawnym </w:t>
            </w:r>
          </w:p>
          <w:p w14:paraId="117A26F2"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Podstawa prawna: art. 6. ust. 1. lit. c) RODO w związku z przepisami Ustawy z dnia 29 września 1994 r. o rachunkowości.</w:t>
            </w:r>
          </w:p>
        </w:tc>
      </w:tr>
      <w:tr w:rsidR="00923C9C" w:rsidRPr="00923C9C" w14:paraId="22970DA2" w14:textId="77777777" w:rsidTr="00C026E7">
        <w:trPr>
          <w:jc w:val="center"/>
        </w:trPr>
        <w:tc>
          <w:tcPr>
            <w:tcW w:w="743" w:type="pct"/>
            <w:vMerge w:val="restart"/>
            <w:shd w:val="clear" w:color="auto" w:fill="auto"/>
          </w:tcPr>
          <w:p w14:paraId="04A75AEC"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Rozwój zawodowy pracowników</w:t>
            </w:r>
          </w:p>
        </w:tc>
        <w:tc>
          <w:tcPr>
            <w:tcW w:w="1861" w:type="pct"/>
          </w:tcPr>
          <w:p w14:paraId="2357C3E3"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Ustanawiamy i realizujemy wymogi szkoleniowe.</w:t>
            </w:r>
          </w:p>
        </w:tc>
        <w:tc>
          <w:tcPr>
            <w:tcW w:w="2396" w:type="pct"/>
          </w:tcPr>
          <w:p w14:paraId="79029F1F" w14:textId="1AF8EE8E"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Realizacja tego celu jest uzasadnionym interesem prawnym</w:t>
            </w:r>
          </w:p>
          <w:p w14:paraId="749F6949"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Podstawa prawna: art. 6. ust. 1. lit. f) RODO w związku z przepisami regulaminu pracy</w:t>
            </w:r>
          </w:p>
        </w:tc>
      </w:tr>
      <w:tr w:rsidR="00923C9C" w:rsidRPr="00923C9C" w14:paraId="1E00D90B" w14:textId="77777777" w:rsidTr="00C026E7">
        <w:trPr>
          <w:jc w:val="center"/>
        </w:trPr>
        <w:tc>
          <w:tcPr>
            <w:tcW w:w="743" w:type="pct"/>
            <w:vMerge/>
          </w:tcPr>
          <w:p w14:paraId="17F2B9EC" w14:textId="77777777" w:rsidR="009D1C60" w:rsidRPr="00923C9C" w:rsidRDefault="009D1C60" w:rsidP="009D5207">
            <w:pPr>
              <w:pStyle w:val="TTekst"/>
              <w:spacing w:before="60" w:after="60"/>
              <w:jc w:val="left"/>
              <w:rPr>
                <w:rFonts w:ascii="Times New Roman" w:hAnsi="Times New Roman" w:cs="Times New Roman"/>
              </w:rPr>
            </w:pPr>
          </w:p>
        </w:tc>
        <w:tc>
          <w:tcPr>
            <w:tcW w:w="1861" w:type="pct"/>
          </w:tcPr>
          <w:p w14:paraId="55D363CE"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Przeprowadzamy oceny okresowe pracowników zatrudnionych na stanowisku urzędniczym.</w:t>
            </w:r>
          </w:p>
        </w:tc>
        <w:tc>
          <w:tcPr>
            <w:tcW w:w="2396" w:type="pct"/>
          </w:tcPr>
          <w:p w14:paraId="29A8C435" w14:textId="0C0B3F5F"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Realizacja tego celu jest obowiązkiem prawnym</w:t>
            </w:r>
          </w:p>
          <w:p w14:paraId="4A7BEE15"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Podstawa prawna: art. 6. ust. 1. lit. c) RODO w związku z przepisami: </w:t>
            </w:r>
          </w:p>
          <w:p w14:paraId="5EFCA989" w14:textId="677C12ED" w:rsidR="009D1C60" w:rsidRPr="00923C9C" w:rsidRDefault="00C026E7" w:rsidP="0074421B">
            <w:pPr>
              <w:pStyle w:val="TTekst"/>
              <w:spacing w:before="60" w:after="60"/>
              <w:jc w:val="left"/>
              <w:rPr>
                <w:rFonts w:ascii="Times New Roman" w:hAnsi="Times New Roman" w:cs="Times New Roman"/>
              </w:rPr>
            </w:pPr>
            <w:r w:rsidRPr="00C026E7">
              <w:rPr>
                <w:rFonts w:ascii="Times New Roman" w:hAnsi="Times New Roman" w:cs="Times New Roman"/>
              </w:rPr>
              <w:t>(w zależności od pragmatyki służbowej) Ustawy z dnia 26 stycznia 1982 r – Karta nauczyciela albo Ustawy z dnia 21 listopada 2008 r. o pracownikach samorządowych</w:t>
            </w:r>
          </w:p>
        </w:tc>
      </w:tr>
      <w:tr w:rsidR="00923C9C" w:rsidRPr="00923C9C" w14:paraId="623AAE69" w14:textId="77777777" w:rsidTr="00C026E7">
        <w:trPr>
          <w:trHeight w:val="731"/>
          <w:jc w:val="center"/>
        </w:trPr>
        <w:tc>
          <w:tcPr>
            <w:tcW w:w="743" w:type="pct"/>
            <w:vMerge/>
          </w:tcPr>
          <w:p w14:paraId="21934088" w14:textId="77777777" w:rsidR="009D1C60" w:rsidRPr="00923C9C" w:rsidRDefault="009D1C60" w:rsidP="009D5207">
            <w:pPr>
              <w:pStyle w:val="TTekst"/>
              <w:spacing w:before="60" w:after="60"/>
              <w:jc w:val="left"/>
              <w:rPr>
                <w:rFonts w:ascii="Times New Roman" w:hAnsi="Times New Roman" w:cs="Times New Roman"/>
              </w:rPr>
            </w:pPr>
          </w:p>
        </w:tc>
        <w:tc>
          <w:tcPr>
            <w:tcW w:w="1861" w:type="pct"/>
          </w:tcPr>
          <w:p w14:paraId="291F6A77"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Dokonujemy awansów wewnętrznych. </w:t>
            </w:r>
          </w:p>
        </w:tc>
        <w:tc>
          <w:tcPr>
            <w:tcW w:w="2396" w:type="pct"/>
          </w:tcPr>
          <w:p w14:paraId="35440E87" w14:textId="6ABA3ADD"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Realizacja tego celu jest uzasadnionym interesem prawnym </w:t>
            </w:r>
          </w:p>
          <w:p w14:paraId="0EEE2CD5" w14:textId="46439173"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Podstawa prawna: art. 6. ust. 1. lit. f) RODO </w:t>
            </w:r>
            <w:r w:rsidR="0074421B" w:rsidRPr="0074421B">
              <w:rPr>
                <w:rFonts w:ascii="Times New Roman" w:hAnsi="Times New Roman" w:cs="Times New Roman"/>
              </w:rPr>
              <w:t>w związku</w:t>
            </w:r>
            <w:r w:rsidR="00C026E7">
              <w:rPr>
                <w:rFonts w:ascii="Times New Roman" w:hAnsi="Times New Roman" w:cs="Times New Roman"/>
              </w:rPr>
              <w:t xml:space="preserve"> z</w:t>
            </w:r>
            <w:r w:rsidR="0074421B" w:rsidRPr="0074421B">
              <w:rPr>
                <w:rFonts w:ascii="Times New Roman" w:hAnsi="Times New Roman" w:cs="Times New Roman"/>
              </w:rPr>
              <w:t xml:space="preserve"> </w:t>
            </w:r>
            <w:r w:rsidR="00C026E7" w:rsidRPr="00C026E7">
              <w:rPr>
                <w:rFonts w:ascii="Times New Roman" w:hAnsi="Times New Roman" w:cs="Times New Roman"/>
              </w:rPr>
              <w:t>(w zależności od pragmatyki służbowej) Ustawy z dnia 26 stycznia 1982 r – Karta nauczyciela albo Ustawy z dnia 21 listopada 2008 r. o pracownikach samorządowych</w:t>
            </w:r>
          </w:p>
        </w:tc>
      </w:tr>
      <w:tr w:rsidR="00923C9C" w:rsidRPr="00923C9C" w14:paraId="059D2360" w14:textId="77777777" w:rsidTr="00C026E7">
        <w:trPr>
          <w:jc w:val="center"/>
        </w:trPr>
        <w:tc>
          <w:tcPr>
            <w:tcW w:w="743" w:type="pct"/>
            <w:vMerge/>
          </w:tcPr>
          <w:p w14:paraId="0041D37B" w14:textId="77777777" w:rsidR="009D1C60" w:rsidRPr="00923C9C" w:rsidRDefault="009D1C60" w:rsidP="009D5207">
            <w:pPr>
              <w:pStyle w:val="TTekst"/>
              <w:spacing w:before="60" w:after="60"/>
              <w:jc w:val="left"/>
              <w:rPr>
                <w:rFonts w:ascii="Times New Roman" w:hAnsi="Times New Roman" w:cs="Times New Roman"/>
              </w:rPr>
            </w:pPr>
          </w:p>
        </w:tc>
        <w:tc>
          <w:tcPr>
            <w:tcW w:w="1861" w:type="pct"/>
          </w:tcPr>
          <w:p w14:paraId="785AC748"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Zawieramy z pracownikami umowy o podnoszenie kwalifikacji zawodowych.</w:t>
            </w:r>
          </w:p>
        </w:tc>
        <w:tc>
          <w:tcPr>
            <w:tcW w:w="2396" w:type="pct"/>
          </w:tcPr>
          <w:p w14:paraId="4D9C1ECD" w14:textId="057122EE"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Realizacja tego celu jest obowiązkiem prawnym </w:t>
            </w:r>
          </w:p>
          <w:p w14:paraId="79567A42"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Podstawa prawna: art. 6. ust. 1. lit. b) RODO w związku z przepisami działu czwartego rozdział trzeci Ustawy z dnia 26 czerwca 1974 r. Kodeks pracy.</w:t>
            </w:r>
          </w:p>
        </w:tc>
      </w:tr>
      <w:tr w:rsidR="00923C9C" w:rsidRPr="00923C9C" w14:paraId="653E36DB" w14:textId="77777777" w:rsidTr="00C026E7">
        <w:trPr>
          <w:jc w:val="center"/>
        </w:trPr>
        <w:tc>
          <w:tcPr>
            <w:tcW w:w="743" w:type="pct"/>
            <w:vMerge/>
          </w:tcPr>
          <w:p w14:paraId="7862D4D7" w14:textId="77777777" w:rsidR="009D1C60" w:rsidRPr="00923C9C" w:rsidRDefault="009D1C60" w:rsidP="009D5207">
            <w:pPr>
              <w:pStyle w:val="TTekst"/>
              <w:spacing w:before="60" w:after="60"/>
              <w:jc w:val="left"/>
              <w:rPr>
                <w:rFonts w:ascii="Times New Roman" w:hAnsi="Times New Roman" w:cs="Times New Roman"/>
              </w:rPr>
            </w:pPr>
          </w:p>
        </w:tc>
        <w:tc>
          <w:tcPr>
            <w:tcW w:w="1861" w:type="pct"/>
          </w:tcPr>
          <w:p w14:paraId="028C3A70"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Przyznajemy świadczenia związane z podnoszeniem kwalifikacji zawodowych (np. pokrywamy koszty kształcenia, przyznajemy urlopy szkoleniowe).</w:t>
            </w:r>
          </w:p>
        </w:tc>
        <w:tc>
          <w:tcPr>
            <w:tcW w:w="2396" w:type="pct"/>
          </w:tcPr>
          <w:p w14:paraId="58AA97C1"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Realizacja tego celu jest niezbędna do wykonania umów o podnoszenie kwalifikacji zawodowych, której możecie być Państwo stroną.</w:t>
            </w:r>
          </w:p>
          <w:p w14:paraId="238CA261"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Podstawa prawna: art. 6. ust. 1. lit. b) RODO w związku z postanowieniami umowy o podnoszenie kwalifikacji zawodowych.</w:t>
            </w:r>
          </w:p>
        </w:tc>
      </w:tr>
      <w:tr w:rsidR="00923C9C" w:rsidRPr="00923C9C" w14:paraId="43A7ED1A" w14:textId="77777777" w:rsidTr="00C026E7">
        <w:trPr>
          <w:trHeight w:val="1054"/>
          <w:jc w:val="center"/>
        </w:trPr>
        <w:tc>
          <w:tcPr>
            <w:tcW w:w="743" w:type="pct"/>
            <w:vMerge w:val="restart"/>
            <w:shd w:val="clear" w:color="auto" w:fill="auto"/>
          </w:tcPr>
          <w:p w14:paraId="2AB90D7E"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Obsługa roszczeń związanych z zatrudnieniem</w:t>
            </w:r>
          </w:p>
        </w:tc>
        <w:tc>
          <w:tcPr>
            <w:tcW w:w="1861" w:type="pct"/>
          </w:tcPr>
          <w:p w14:paraId="18477584"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Ustalamy istnienie roszczeń, związanych z wypadkami pracowniczymi i chorobami zawodowymi. Dochodzimy należnych roszczeń. Czynimy zadość uzasadnionym roszczeniom pracowników. Bronimy się przed nieuzasadnionymi roszczeniami.</w:t>
            </w:r>
          </w:p>
        </w:tc>
        <w:tc>
          <w:tcPr>
            <w:tcW w:w="2396" w:type="pct"/>
          </w:tcPr>
          <w:p w14:paraId="0873FB29" w14:textId="0404326D"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Realizacja tego celu jest uzasadnionym interesem prawnym</w:t>
            </w:r>
          </w:p>
          <w:p w14:paraId="6476FBD4"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Podstawa prawna: art. 6. ust. 1. lit. f) i art. 9. ust. 2. lit. f) RODO w związku z przepisami Ustawy z dnia 23 kwietnia 1964 r. Kodeks cywilny.</w:t>
            </w:r>
          </w:p>
        </w:tc>
      </w:tr>
      <w:tr w:rsidR="00923C9C" w:rsidRPr="00923C9C" w14:paraId="2F4F58BD" w14:textId="77777777" w:rsidTr="00C026E7">
        <w:trPr>
          <w:trHeight w:val="1054"/>
          <w:jc w:val="center"/>
        </w:trPr>
        <w:tc>
          <w:tcPr>
            <w:tcW w:w="743" w:type="pct"/>
            <w:vMerge/>
          </w:tcPr>
          <w:p w14:paraId="1C3FC64E" w14:textId="77777777" w:rsidR="009D1C60" w:rsidRPr="00923C9C" w:rsidRDefault="009D1C60" w:rsidP="009D5207">
            <w:pPr>
              <w:pStyle w:val="TTekst"/>
              <w:spacing w:before="60" w:after="60"/>
              <w:jc w:val="left"/>
              <w:rPr>
                <w:rFonts w:ascii="Times New Roman" w:hAnsi="Times New Roman" w:cs="Times New Roman"/>
              </w:rPr>
            </w:pPr>
          </w:p>
        </w:tc>
        <w:tc>
          <w:tcPr>
            <w:tcW w:w="1861" w:type="pct"/>
          </w:tcPr>
          <w:p w14:paraId="55A7593B"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Ustalamy istnienie roszczeń związanych z ewentualnym zakazem konkurencji. Dochodzimy należnych roszczeń. Czynimy zadość uzasadnionym roszczeniom. Bronimy się przed nieuzasadnionymi roszczeniami. </w:t>
            </w:r>
          </w:p>
        </w:tc>
        <w:tc>
          <w:tcPr>
            <w:tcW w:w="2396" w:type="pct"/>
          </w:tcPr>
          <w:p w14:paraId="1016FD6F" w14:textId="5385E1CC"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Realizacja tego celu jest uzasadnionym interesem prawnym</w:t>
            </w:r>
          </w:p>
          <w:p w14:paraId="5D054C5C"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Podstawa prawna: art. 6. ust. 1. lit. f) RODO w związku z przepisami działu czternastego dział </w:t>
            </w:r>
            <w:proofErr w:type="spellStart"/>
            <w:r w:rsidRPr="00923C9C">
              <w:rPr>
                <w:rFonts w:ascii="Times New Roman" w:hAnsi="Times New Roman" w:cs="Times New Roman"/>
              </w:rPr>
              <w:t>IIa</w:t>
            </w:r>
            <w:proofErr w:type="spellEnd"/>
            <w:r w:rsidRPr="00923C9C">
              <w:rPr>
                <w:rFonts w:ascii="Times New Roman" w:hAnsi="Times New Roman" w:cs="Times New Roman"/>
              </w:rPr>
              <w:t xml:space="preserve"> Ustawy z dnia 26 czerwca 1974 r. Kodeks pracy.</w:t>
            </w:r>
          </w:p>
        </w:tc>
      </w:tr>
      <w:tr w:rsidR="00923C9C" w:rsidRPr="00923C9C" w14:paraId="0689963A" w14:textId="77777777" w:rsidTr="00C026E7">
        <w:trPr>
          <w:trHeight w:val="1054"/>
          <w:jc w:val="center"/>
        </w:trPr>
        <w:tc>
          <w:tcPr>
            <w:tcW w:w="743" w:type="pct"/>
            <w:vMerge/>
          </w:tcPr>
          <w:p w14:paraId="120C130B" w14:textId="77777777" w:rsidR="009D1C60" w:rsidRPr="00923C9C" w:rsidRDefault="009D1C60" w:rsidP="009D5207">
            <w:pPr>
              <w:pStyle w:val="TTekst"/>
              <w:spacing w:before="60" w:after="60"/>
              <w:jc w:val="left"/>
              <w:rPr>
                <w:rFonts w:ascii="Times New Roman" w:hAnsi="Times New Roman" w:cs="Times New Roman"/>
              </w:rPr>
            </w:pPr>
          </w:p>
        </w:tc>
        <w:tc>
          <w:tcPr>
            <w:tcW w:w="1861" w:type="pct"/>
          </w:tcPr>
          <w:p w14:paraId="7443524D"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Ustalamy istnienie jakichkolwiek innych roszczeń związanych z zatrudnieniem. Dochodzimy należnych roszczeń. Czynimy zadość uzasadnionym roszczeniom pracowników. Bronimy się przed nieuzasadnionymi roszczeniami.</w:t>
            </w:r>
          </w:p>
        </w:tc>
        <w:tc>
          <w:tcPr>
            <w:tcW w:w="2396" w:type="pct"/>
          </w:tcPr>
          <w:p w14:paraId="55B954D9" w14:textId="56D0493A"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Realizacja tego celu jest uzasadnionym interesem prawnym</w:t>
            </w:r>
          </w:p>
          <w:p w14:paraId="41F8F2DB"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Podstawa prawna: art. 6. ust. 1. lit. f) i art. 9. ust. 2. lit. f) RODO w związku z przepisami działu piątego Ustawy z dnia 26 czerwca 1974 r. Kodeks pracy.</w:t>
            </w:r>
          </w:p>
        </w:tc>
      </w:tr>
      <w:tr w:rsidR="00923C9C" w:rsidRPr="00923C9C" w14:paraId="022B0C69" w14:textId="77777777" w:rsidTr="00C026E7">
        <w:trPr>
          <w:trHeight w:val="1054"/>
          <w:jc w:val="center"/>
        </w:trPr>
        <w:tc>
          <w:tcPr>
            <w:tcW w:w="743" w:type="pct"/>
            <w:vMerge/>
          </w:tcPr>
          <w:p w14:paraId="6754DA4D" w14:textId="77777777" w:rsidR="009D1C60" w:rsidRPr="00923C9C" w:rsidRDefault="009D1C60" w:rsidP="009D5207">
            <w:pPr>
              <w:pStyle w:val="TTekst"/>
              <w:spacing w:before="60" w:after="60"/>
              <w:jc w:val="left"/>
              <w:rPr>
                <w:rFonts w:ascii="Times New Roman" w:hAnsi="Times New Roman" w:cs="Times New Roman"/>
              </w:rPr>
            </w:pPr>
          </w:p>
        </w:tc>
        <w:tc>
          <w:tcPr>
            <w:tcW w:w="1861" w:type="pct"/>
          </w:tcPr>
          <w:p w14:paraId="3D47B4C2"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Rozliczamy potrącenia związane z odpowiedzialnością materialną pracowników za szkody wyrządzone pracodawcy.</w:t>
            </w:r>
          </w:p>
        </w:tc>
        <w:tc>
          <w:tcPr>
            <w:tcW w:w="2396" w:type="pct"/>
          </w:tcPr>
          <w:p w14:paraId="02EE48D4" w14:textId="55EAA395"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Realizacja tego celu jest uzasadnionym interesem prawnym</w:t>
            </w:r>
          </w:p>
          <w:p w14:paraId="0A6C9209"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Podstawa prawna: art. 6. ust. 1. lit. f) RODO w związku z przepisami działu piątego Ustawy z dnia 26 czerwca 1974 r. Kodeks pracy.</w:t>
            </w:r>
          </w:p>
        </w:tc>
      </w:tr>
      <w:tr w:rsidR="00923C9C" w:rsidRPr="00923C9C" w14:paraId="4FEE2BC5" w14:textId="77777777" w:rsidTr="00C026E7">
        <w:trPr>
          <w:trHeight w:val="1054"/>
          <w:jc w:val="center"/>
        </w:trPr>
        <w:tc>
          <w:tcPr>
            <w:tcW w:w="743" w:type="pct"/>
            <w:vMerge/>
          </w:tcPr>
          <w:p w14:paraId="4887D7E6" w14:textId="77777777" w:rsidR="009D1C60" w:rsidRPr="00923C9C" w:rsidRDefault="009D1C60" w:rsidP="009D5207">
            <w:pPr>
              <w:pStyle w:val="TTekst"/>
              <w:spacing w:before="60" w:after="60"/>
              <w:jc w:val="left"/>
              <w:rPr>
                <w:rFonts w:ascii="Times New Roman" w:hAnsi="Times New Roman" w:cs="Times New Roman"/>
              </w:rPr>
            </w:pPr>
          </w:p>
        </w:tc>
        <w:tc>
          <w:tcPr>
            <w:tcW w:w="1861" w:type="pct"/>
          </w:tcPr>
          <w:p w14:paraId="1E72733F" w14:textId="77777777" w:rsidR="009D1C60" w:rsidRPr="00923C9C" w:rsidRDefault="009D1C60" w:rsidP="009D5207">
            <w:pPr>
              <w:pStyle w:val="TTekst"/>
              <w:spacing w:before="60" w:after="60"/>
              <w:jc w:val="left"/>
              <w:rPr>
                <w:rFonts w:ascii="Times New Roman" w:hAnsi="Times New Roman" w:cs="Times New Roman"/>
                <w:b/>
                <w:bCs/>
              </w:rPr>
            </w:pPr>
            <w:r w:rsidRPr="00923C9C">
              <w:rPr>
                <w:rFonts w:ascii="Times New Roman" w:hAnsi="Times New Roman" w:cs="Times New Roman"/>
              </w:rPr>
              <w:t>Rozliczamy potrącenia związane z odpowiedzialnością pracowników za mienie powierzone im z obowiązkiem zwrotu albo do wyliczenia się.</w:t>
            </w:r>
          </w:p>
        </w:tc>
        <w:tc>
          <w:tcPr>
            <w:tcW w:w="2396" w:type="pct"/>
          </w:tcPr>
          <w:p w14:paraId="27BBEF8F" w14:textId="7DADFEF3"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Realizacja tego celu jest uzasadnionym interesem prawnym</w:t>
            </w:r>
          </w:p>
          <w:p w14:paraId="6FE21936"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Podstawa prawna: art. 6. ust. 1. lit. f) RODO w związku z przepisami działu piątego Ustawy z dnia 26 czerwca 1974 r. Kodeks pracy.</w:t>
            </w:r>
          </w:p>
        </w:tc>
      </w:tr>
      <w:tr w:rsidR="00923C9C" w:rsidRPr="00923C9C" w14:paraId="1F8DB9F9" w14:textId="77777777" w:rsidTr="00C026E7">
        <w:trPr>
          <w:trHeight w:val="429"/>
          <w:jc w:val="center"/>
        </w:trPr>
        <w:tc>
          <w:tcPr>
            <w:tcW w:w="743" w:type="pct"/>
            <w:vMerge w:val="restart"/>
            <w:shd w:val="clear" w:color="auto" w:fill="auto"/>
          </w:tcPr>
          <w:p w14:paraId="7F1207D8"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Przeciwdziałanie </w:t>
            </w:r>
            <w:proofErr w:type="spellStart"/>
            <w:r w:rsidRPr="00923C9C">
              <w:rPr>
                <w:rFonts w:ascii="Times New Roman" w:hAnsi="Times New Roman" w:cs="Times New Roman"/>
              </w:rPr>
              <w:t>mobbingowi</w:t>
            </w:r>
            <w:proofErr w:type="spellEnd"/>
            <w:r w:rsidRPr="00923C9C">
              <w:rPr>
                <w:rFonts w:ascii="Times New Roman" w:hAnsi="Times New Roman" w:cs="Times New Roman"/>
              </w:rPr>
              <w:t xml:space="preserve"> i dyskryminacji w miejscu pracy</w:t>
            </w:r>
          </w:p>
        </w:tc>
        <w:tc>
          <w:tcPr>
            <w:tcW w:w="1861" w:type="pct"/>
          </w:tcPr>
          <w:p w14:paraId="71C3DD28"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Organizujemy szkolenia i uzyskujemy zaświadczenia potwierdzające udział w szkoleniach.</w:t>
            </w:r>
          </w:p>
        </w:tc>
        <w:tc>
          <w:tcPr>
            <w:tcW w:w="2396" w:type="pct"/>
          </w:tcPr>
          <w:p w14:paraId="020832C2" w14:textId="7613AEE0"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Realizacja tego celu jest uzasadnionym interesem prawnym</w:t>
            </w:r>
          </w:p>
          <w:p w14:paraId="0F8FED42"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Podstawa prawna: art. 6. ust. 1. lit. f) RODO w związku z art. 94. pkt 2b) i art. 94</w:t>
            </w:r>
            <w:r w:rsidRPr="00923C9C">
              <w:rPr>
                <w:rFonts w:ascii="Times New Roman" w:hAnsi="Times New Roman" w:cs="Times New Roman"/>
                <w:vertAlign w:val="superscript"/>
              </w:rPr>
              <w:t>3</w:t>
            </w:r>
            <w:r w:rsidRPr="00923C9C">
              <w:rPr>
                <w:rFonts w:ascii="Times New Roman" w:hAnsi="Times New Roman" w:cs="Times New Roman"/>
              </w:rPr>
              <w:t>. §1. Ustawy z dnia 26 czerwca 1974 r. Kodeks pracy.</w:t>
            </w:r>
          </w:p>
        </w:tc>
      </w:tr>
      <w:tr w:rsidR="00923C9C" w:rsidRPr="00923C9C" w14:paraId="6192F7CB" w14:textId="77777777" w:rsidTr="00C026E7">
        <w:trPr>
          <w:trHeight w:val="429"/>
          <w:jc w:val="center"/>
        </w:trPr>
        <w:tc>
          <w:tcPr>
            <w:tcW w:w="743" w:type="pct"/>
            <w:vMerge/>
          </w:tcPr>
          <w:p w14:paraId="1B244A65" w14:textId="77777777" w:rsidR="009D1C60" w:rsidRPr="00923C9C" w:rsidRDefault="009D1C60" w:rsidP="009D5207">
            <w:pPr>
              <w:pStyle w:val="TTekst"/>
              <w:spacing w:before="60" w:after="60"/>
              <w:jc w:val="left"/>
              <w:rPr>
                <w:rFonts w:ascii="Times New Roman" w:hAnsi="Times New Roman" w:cs="Times New Roman"/>
              </w:rPr>
            </w:pPr>
          </w:p>
        </w:tc>
        <w:tc>
          <w:tcPr>
            <w:tcW w:w="1861" w:type="pct"/>
          </w:tcPr>
          <w:p w14:paraId="5A46BC5D"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Prowadzimy postępowania wyjaśniające w sprawach związanych z </w:t>
            </w:r>
            <w:proofErr w:type="spellStart"/>
            <w:r w:rsidRPr="00923C9C">
              <w:rPr>
                <w:rFonts w:ascii="Times New Roman" w:hAnsi="Times New Roman" w:cs="Times New Roman"/>
              </w:rPr>
              <w:t>mobbingiem</w:t>
            </w:r>
            <w:proofErr w:type="spellEnd"/>
            <w:r w:rsidRPr="00923C9C">
              <w:rPr>
                <w:rFonts w:ascii="Times New Roman" w:hAnsi="Times New Roman" w:cs="Times New Roman"/>
              </w:rPr>
              <w:t xml:space="preserve"> i dyskryminacją. W uzasadnionych przypadkach wymierzamy kary porządkowe.</w:t>
            </w:r>
          </w:p>
        </w:tc>
        <w:tc>
          <w:tcPr>
            <w:tcW w:w="2396" w:type="pct"/>
          </w:tcPr>
          <w:p w14:paraId="66B5140C" w14:textId="6C28C301"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Realizacja tego celu jest obowiązkiem prawnym </w:t>
            </w:r>
          </w:p>
          <w:p w14:paraId="4BCF0F83"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Podstawa prawna: art. 6. ust. 1. lit. c) i art. 9. ust. 2. lit. b) RODO w związku z art. 94. pkt 2b) i art. 94</w:t>
            </w:r>
            <w:r w:rsidRPr="00923C9C">
              <w:rPr>
                <w:rFonts w:ascii="Times New Roman" w:hAnsi="Times New Roman" w:cs="Times New Roman"/>
                <w:vertAlign w:val="superscript"/>
              </w:rPr>
              <w:t>3</w:t>
            </w:r>
            <w:r w:rsidRPr="00923C9C">
              <w:rPr>
                <w:rFonts w:ascii="Times New Roman" w:hAnsi="Times New Roman" w:cs="Times New Roman"/>
              </w:rPr>
              <w:t>. §1. Ustawy z dnia 26 czerwca 1974 r. Kodeks pracy.</w:t>
            </w:r>
          </w:p>
        </w:tc>
      </w:tr>
      <w:tr w:rsidR="00923C9C" w:rsidRPr="00923C9C" w14:paraId="352D845F" w14:textId="77777777" w:rsidTr="00C026E7">
        <w:trPr>
          <w:trHeight w:val="683"/>
          <w:jc w:val="center"/>
        </w:trPr>
        <w:tc>
          <w:tcPr>
            <w:tcW w:w="743" w:type="pct"/>
            <w:shd w:val="clear" w:color="auto" w:fill="auto"/>
          </w:tcPr>
          <w:p w14:paraId="5E391377" w14:textId="3AA34762"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Zarządzanie przewinieniami porządkowymi</w:t>
            </w:r>
          </w:p>
        </w:tc>
        <w:tc>
          <w:tcPr>
            <w:tcW w:w="1861" w:type="pct"/>
          </w:tcPr>
          <w:p w14:paraId="4EACAB93"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Prowadzimy postępowania wyjaśniające w sprawach o przewinienia porządkowe. W uzasadnionych przypadkach wymierzamy kary porządkowe. </w:t>
            </w:r>
          </w:p>
          <w:p w14:paraId="513EFD18"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Przewinieniami porządkowymi są np. nieprzestrzeganie ustalonego porządku pracy, przepisów BHP i przepisów przeciwpożarowych.</w:t>
            </w:r>
          </w:p>
        </w:tc>
        <w:tc>
          <w:tcPr>
            <w:tcW w:w="2396" w:type="pct"/>
          </w:tcPr>
          <w:p w14:paraId="788061A0" w14:textId="61DC0890"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Realizacja tego celu jest uzasadnionym interesem prawnym</w:t>
            </w:r>
          </w:p>
          <w:p w14:paraId="702E2425"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Podstawa prawna: art. 6. ust. 1. lit. f) RODO w związku z przepisami działu czwartego rozdział VI Ustawy z dnia 26 czerwca 1974 r. Kodeks pracy oraz regulaminu pracy</w:t>
            </w:r>
          </w:p>
        </w:tc>
      </w:tr>
      <w:tr w:rsidR="00150861" w:rsidRPr="00923C9C" w14:paraId="31886888" w14:textId="77777777" w:rsidTr="00C026E7">
        <w:trPr>
          <w:trHeight w:val="683"/>
          <w:jc w:val="center"/>
        </w:trPr>
        <w:tc>
          <w:tcPr>
            <w:tcW w:w="743" w:type="pct"/>
            <w:shd w:val="clear" w:color="auto" w:fill="auto"/>
          </w:tcPr>
          <w:p w14:paraId="431E2E0A" w14:textId="691F009D" w:rsidR="00150861" w:rsidRPr="00923C9C" w:rsidRDefault="00150861" w:rsidP="009D5207">
            <w:pPr>
              <w:pStyle w:val="TTekst"/>
              <w:spacing w:before="60" w:after="60"/>
              <w:jc w:val="left"/>
              <w:rPr>
                <w:rFonts w:ascii="Times New Roman" w:hAnsi="Times New Roman" w:cs="Times New Roman"/>
              </w:rPr>
            </w:pPr>
            <w:r>
              <w:rPr>
                <w:rFonts w:ascii="Times New Roman" w:hAnsi="Times New Roman" w:cs="Times New Roman"/>
              </w:rPr>
              <w:t>Postepowanie dyscyplinarne</w:t>
            </w:r>
          </w:p>
        </w:tc>
        <w:tc>
          <w:tcPr>
            <w:tcW w:w="1861" w:type="pct"/>
          </w:tcPr>
          <w:p w14:paraId="77D91071" w14:textId="3AF3C973" w:rsidR="00150861" w:rsidRPr="00923C9C" w:rsidRDefault="003850A8" w:rsidP="009D5207">
            <w:pPr>
              <w:pStyle w:val="TTekst"/>
              <w:spacing w:before="60" w:after="60"/>
              <w:jc w:val="left"/>
              <w:rPr>
                <w:rFonts w:ascii="Times New Roman" w:hAnsi="Times New Roman" w:cs="Times New Roman"/>
              </w:rPr>
            </w:pPr>
            <w:r>
              <w:rPr>
                <w:rFonts w:ascii="Times New Roman" w:hAnsi="Times New Roman" w:cs="Times New Roman"/>
              </w:rPr>
              <w:t>Realizujemy obowiązek prawny.</w:t>
            </w:r>
            <w:r w:rsidR="00150861" w:rsidRPr="00923C9C">
              <w:rPr>
                <w:rFonts w:ascii="Times New Roman" w:hAnsi="Times New Roman" w:cs="Times New Roman"/>
              </w:rPr>
              <w:t xml:space="preserve">. W uzasadnionych przypadkach </w:t>
            </w:r>
            <w:r>
              <w:rPr>
                <w:rFonts w:ascii="Times New Roman" w:hAnsi="Times New Roman" w:cs="Times New Roman"/>
              </w:rPr>
              <w:t>lub na podstawie przesłanej przez organy publiczne informacji dokonujemy zawieszenia nauczyciela w czynnościach służbowych.</w:t>
            </w:r>
          </w:p>
        </w:tc>
        <w:tc>
          <w:tcPr>
            <w:tcW w:w="2396" w:type="pct"/>
          </w:tcPr>
          <w:p w14:paraId="5D58C4F2" w14:textId="0CDDB239" w:rsidR="00150861" w:rsidRPr="00923C9C" w:rsidRDefault="00150861" w:rsidP="00150861">
            <w:pPr>
              <w:pStyle w:val="TTekst"/>
              <w:spacing w:before="60" w:after="60"/>
              <w:jc w:val="left"/>
              <w:rPr>
                <w:rFonts w:ascii="Times New Roman" w:hAnsi="Times New Roman" w:cs="Times New Roman"/>
              </w:rPr>
            </w:pPr>
            <w:r w:rsidRPr="00923C9C">
              <w:rPr>
                <w:rFonts w:ascii="Times New Roman" w:hAnsi="Times New Roman" w:cs="Times New Roman"/>
              </w:rPr>
              <w:t xml:space="preserve">Podstawa prawna: art. 6. ust. 1. lit. </w:t>
            </w:r>
            <w:r>
              <w:rPr>
                <w:rFonts w:ascii="Times New Roman" w:hAnsi="Times New Roman" w:cs="Times New Roman"/>
              </w:rPr>
              <w:t>c</w:t>
            </w:r>
            <w:r w:rsidRPr="00923C9C">
              <w:rPr>
                <w:rFonts w:ascii="Times New Roman" w:hAnsi="Times New Roman" w:cs="Times New Roman"/>
              </w:rPr>
              <w:t xml:space="preserve">) RODO w związku z przepisami działu czwartego rozdział VI Ustawy z dnia 26 czerwca 1974 r. Kodeks pracy oraz </w:t>
            </w:r>
            <w:r w:rsidR="00701A67" w:rsidRPr="00701A67">
              <w:rPr>
                <w:rFonts w:ascii="Times New Roman" w:hAnsi="Times New Roman" w:cs="Times New Roman"/>
              </w:rPr>
              <w:t xml:space="preserve">(w zależności od pragmatyki służbowej) </w:t>
            </w:r>
            <w:r w:rsidRPr="00923C9C">
              <w:rPr>
                <w:rFonts w:ascii="Times New Roman" w:hAnsi="Times New Roman" w:cs="Times New Roman"/>
              </w:rPr>
              <w:t>Ustawy z dnia 26 stycznia 1982 r – Karta nauczyciela</w:t>
            </w:r>
            <w:r w:rsidR="00701A67">
              <w:rPr>
                <w:rFonts w:ascii="Times New Roman" w:hAnsi="Times New Roman" w:cs="Times New Roman"/>
              </w:rPr>
              <w:t xml:space="preserve"> </w:t>
            </w:r>
            <w:r w:rsidR="00701A67" w:rsidRPr="00701A67">
              <w:rPr>
                <w:rFonts w:ascii="Times New Roman" w:hAnsi="Times New Roman" w:cs="Times New Roman"/>
              </w:rPr>
              <w:t>albo Ustawy z dnia 21 listopada 2008 r. o pracownikach samorządowych</w:t>
            </w:r>
          </w:p>
        </w:tc>
      </w:tr>
      <w:tr w:rsidR="00923C9C" w:rsidRPr="00923C9C" w14:paraId="1635A230" w14:textId="77777777" w:rsidTr="00C026E7">
        <w:trPr>
          <w:jc w:val="center"/>
        </w:trPr>
        <w:tc>
          <w:tcPr>
            <w:tcW w:w="743" w:type="pct"/>
            <w:vMerge w:val="restart"/>
            <w:shd w:val="clear" w:color="auto" w:fill="auto"/>
          </w:tcPr>
          <w:p w14:paraId="2E3BFDC4"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Wspieranie w przypadku niedyspozycji.</w:t>
            </w:r>
          </w:p>
        </w:tc>
        <w:tc>
          <w:tcPr>
            <w:tcW w:w="1861" w:type="pct"/>
          </w:tcPr>
          <w:p w14:paraId="4E830618"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Ustalamy które osoby powinniśmy powiadomić w imieniu pracownika w przypadku sytuacji kryzysowej.</w:t>
            </w:r>
          </w:p>
        </w:tc>
        <w:tc>
          <w:tcPr>
            <w:tcW w:w="2396" w:type="pct"/>
          </w:tcPr>
          <w:p w14:paraId="138DA1E9"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Realizacja tego celu odbywa się na podstawie zgody pracownika.</w:t>
            </w:r>
          </w:p>
          <w:p w14:paraId="3B891D4B"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Podstawa prawna: art. 6. ust. 1. lit. a) RODO. W związku z treścią udzielonej zgody.</w:t>
            </w:r>
          </w:p>
        </w:tc>
      </w:tr>
      <w:tr w:rsidR="00923C9C" w:rsidRPr="00923C9C" w14:paraId="1EB4A2C1" w14:textId="77777777" w:rsidTr="00C026E7">
        <w:trPr>
          <w:jc w:val="center"/>
        </w:trPr>
        <w:tc>
          <w:tcPr>
            <w:tcW w:w="743" w:type="pct"/>
            <w:vMerge/>
          </w:tcPr>
          <w:p w14:paraId="229BBA0C" w14:textId="77777777" w:rsidR="009D1C60" w:rsidRPr="00923C9C" w:rsidRDefault="009D1C60" w:rsidP="009D5207">
            <w:pPr>
              <w:pStyle w:val="TTekst"/>
              <w:spacing w:before="60" w:after="60"/>
              <w:jc w:val="left"/>
              <w:rPr>
                <w:rFonts w:ascii="Times New Roman" w:hAnsi="Times New Roman" w:cs="Times New Roman"/>
              </w:rPr>
            </w:pPr>
          </w:p>
        </w:tc>
        <w:tc>
          <w:tcPr>
            <w:tcW w:w="1861" w:type="pct"/>
          </w:tcPr>
          <w:p w14:paraId="4B3D1116"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Dostosowujemy stanowisko pracy i warunki zatrudnienia do potrzeb osób niepełnosprawnych.</w:t>
            </w:r>
          </w:p>
        </w:tc>
        <w:tc>
          <w:tcPr>
            <w:tcW w:w="2396" w:type="pct"/>
          </w:tcPr>
          <w:p w14:paraId="00C551B6"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Realizacja tego celu odbywa się na podstawie zgody pracownika. </w:t>
            </w:r>
          </w:p>
          <w:p w14:paraId="2CDC68FE"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Podstawa prawna: art. 6. ust. 1. lit. a) oraz art. 9. ust. 2 lit. a) RODO w związku z art. 22</w:t>
            </w:r>
            <w:r w:rsidRPr="00923C9C">
              <w:rPr>
                <w:rFonts w:ascii="Times New Roman" w:hAnsi="Times New Roman" w:cs="Times New Roman"/>
                <w:vertAlign w:val="superscript"/>
              </w:rPr>
              <w:t>1b</w:t>
            </w:r>
            <w:r w:rsidRPr="00923C9C">
              <w:rPr>
                <w:rFonts w:ascii="Times New Roman" w:hAnsi="Times New Roman" w:cs="Times New Roman"/>
              </w:rPr>
              <w:t>. §1 ustawy z dnia 26 czerwca 1974 r. Kodeks pracy oraz przepisami Ustawy z dnia 27 sierpnia 1997 r. o rehabilitacji zawodowej i społecznej oraz zatrudnianiu osób niepełnosprawnych oraz treścią udzielonej zgody.</w:t>
            </w:r>
          </w:p>
        </w:tc>
      </w:tr>
      <w:tr w:rsidR="00923C9C" w:rsidRPr="00923C9C" w14:paraId="69B5C0AC" w14:textId="77777777" w:rsidTr="00C026E7">
        <w:trPr>
          <w:jc w:val="center"/>
        </w:trPr>
        <w:tc>
          <w:tcPr>
            <w:tcW w:w="743" w:type="pct"/>
            <w:vMerge w:val="restart"/>
            <w:shd w:val="clear" w:color="auto" w:fill="auto"/>
          </w:tcPr>
          <w:p w14:paraId="12D49A39"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Ochrona osób, mienia oraz informacji objętych tajemnicą ustawową.</w:t>
            </w:r>
          </w:p>
        </w:tc>
        <w:tc>
          <w:tcPr>
            <w:tcW w:w="1861" w:type="pct"/>
          </w:tcPr>
          <w:p w14:paraId="012D3F36"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W uzasadnionych przypadkach nadajemy pracownikom uprawnienia umożliwiające dostęp do określonych informacji, systemów informatycznych albo wykonania wskazanych czynności.</w:t>
            </w:r>
          </w:p>
        </w:tc>
        <w:tc>
          <w:tcPr>
            <w:tcW w:w="2396" w:type="pct"/>
          </w:tcPr>
          <w:p w14:paraId="3FDEA2D1" w14:textId="52FA632F"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Realizacja tego celu jest uzasadnionym interesem prawnym</w:t>
            </w:r>
          </w:p>
          <w:p w14:paraId="5B1903DB"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Podstawa prawna: art. 6. ust. 1. lit. f) RODO w związku z art. 29. RODO.</w:t>
            </w:r>
          </w:p>
        </w:tc>
      </w:tr>
      <w:tr w:rsidR="00923C9C" w:rsidRPr="00923C9C" w14:paraId="1814A65F" w14:textId="77777777" w:rsidTr="00C026E7">
        <w:trPr>
          <w:jc w:val="center"/>
        </w:trPr>
        <w:tc>
          <w:tcPr>
            <w:tcW w:w="743" w:type="pct"/>
            <w:vMerge/>
          </w:tcPr>
          <w:p w14:paraId="7CAD77B3" w14:textId="77777777" w:rsidR="009D1C60" w:rsidRPr="00923C9C" w:rsidRDefault="009D1C60" w:rsidP="009D5207">
            <w:pPr>
              <w:pStyle w:val="TTekst"/>
              <w:spacing w:before="60" w:after="60"/>
              <w:jc w:val="left"/>
              <w:rPr>
                <w:rFonts w:ascii="Times New Roman" w:hAnsi="Times New Roman" w:cs="Times New Roman"/>
                <w:b/>
                <w:bCs/>
              </w:rPr>
            </w:pPr>
          </w:p>
        </w:tc>
        <w:tc>
          <w:tcPr>
            <w:tcW w:w="1861" w:type="pct"/>
          </w:tcPr>
          <w:p w14:paraId="25D5F97A"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Prowadzimy kontrolę ruchu osobowego.</w:t>
            </w:r>
          </w:p>
        </w:tc>
        <w:tc>
          <w:tcPr>
            <w:tcW w:w="2396" w:type="pct"/>
          </w:tcPr>
          <w:p w14:paraId="1CD08315" w14:textId="44A2A9A9"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Realizacja tego celu jest uzasadnionym interesem prawnym</w:t>
            </w:r>
          </w:p>
          <w:p w14:paraId="0641743B" w14:textId="77777777" w:rsidR="009D1C60" w:rsidRPr="00923C9C" w:rsidRDefault="009D1C60" w:rsidP="009D5207">
            <w:pPr>
              <w:pStyle w:val="TTekst"/>
              <w:spacing w:before="60" w:after="60"/>
              <w:jc w:val="left"/>
              <w:rPr>
                <w:rFonts w:ascii="Times New Roman" w:hAnsi="Times New Roman" w:cs="Times New Roman"/>
              </w:rPr>
            </w:pPr>
            <w:r w:rsidRPr="00923C9C">
              <w:rPr>
                <w:rFonts w:ascii="Times New Roman" w:hAnsi="Times New Roman" w:cs="Times New Roman"/>
              </w:rPr>
              <w:t>Podstawa prawna: art. 6. ust. 1. lit. f) RODO w związku z art. 25., 29. oraz 32. RODO.</w:t>
            </w:r>
          </w:p>
        </w:tc>
      </w:tr>
    </w:tbl>
    <w:p w14:paraId="0A516FF0" w14:textId="5F4B311B" w:rsidR="00AE470D" w:rsidRPr="00923C9C" w:rsidRDefault="00AE470D" w:rsidP="00057136">
      <w:pPr>
        <w:pStyle w:val="Akapitzlist"/>
        <w:numPr>
          <w:ilvl w:val="0"/>
          <w:numId w:val="31"/>
        </w:numPr>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lastRenderedPageBreak/>
        <w:t>Źródło pochodzenia danych:</w:t>
      </w:r>
      <w:r w:rsidR="009204F6" w:rsidRPr="00923C9C">
        <w:rPr>
          <w:rFonts w:ascii="Times New Roman" w:hAnsi="Times New Roman" w:cs="Times New Roman"/>
          <w:b/>
          <w:bCs/>
          <w:sz w:val="16"/>
          <w:szCs w:val="16"/>
        </w:rPr>
        <w:t xml:space="preserve"> </w:t>
      </w:r>
      <w:r w:rsidR="009204F6" w:rsidRPr="00923C9C">
        <w:rPr>
          <w:rFonts w:ascii="Times New Roman" w:hAnsi="Times New Roman" w:cs="Times New Roman"/>
          <w:sz w:val="16"/>
          <w:szCs w:val="16"/>
        </w:rPr>
        <w:t>Dane osobowe pochodzą bezpośrednio z ofert przesyłanych przez kandydatów chcących wziąć udział w postępowaniu rekrutacyjnym.</w:t>
      </w:r>
    </w:p>
    <w:p w14:paraId="53C03C73" w14:textId="1AD2EE0E" w:rsidR="00103561" w:rsidRPr="00923C9C" w:rsidRDefault="00103561" w:rsidP="00057136">
      <w:pPr>
        <w:numPr>
          <w:ilvl w:val="0"/>
          <w:numId w:val="31"/>
        </w:numPr>
        <w:spacing w:before="60" w:after="60" w:line="240" w:lineRule="auto"/>
        <w:ind w:left="426" w:right="130" w:hanging="284"/>
        <w:jc w:val="both"/>
        <w:rPr>
          <w:rFonts w:ascii="Times New Roman" w:hAnsi="Times New Roman" w:cs="Times New Roman"/>
          <w:b/>
          <w:bCs/>
          <w:sz w:val="16"/>
          <w:szCs w:val="16"/>
        </w:rPr>
      </w:pPr>
      <w:r w:rsidRPr="00923C9C">
        <w:rPr>
          <w:rFonts w:ascii="Times New Roman" w:hAnsi="Times New Roman" w:cs="Times New Roman"/>
          <w:b/>
          <w:bCs/>
          <w:sz w:val="16"/>
          <w:szCs w:val="16"/>
        </w:rPr>
        <w:t>Kto otrzyma dane:</w:t>
      </w:r>
    </w:p>
    <w:tbl>
      <w:tblPr>
        <w:tblStyle w:val="Tabela-Siatka"/>
        <w:tblW w:w="0" w:type="auto"/>
        <w:jc w:val="center"/>
        <w:tblInd w:w="0" w:type="dxa"/>
        <w:tblLook w:val="04A0" w:firstRow="1" w:lastRow="0" w:firstColumn="1" w:lastColumn="0" w:noHBand="0" w:noVBand="1"/>
      </w:tblPr>
      <w:tblGrid>
        <w:gridCol w:w="2581"/>
        <w:gridCol w:w="7762"/>
      </w:tblGrid>
      <w:tr w:rsidR="00923C9C" w:rsidRPr="00923C9C" w14:paraId="78AEC2D8" w14:textId="77777777" w:rsidTr="00057136">
        <w:trPr>
          <w:tblHeader/>
          <w:jc w:val="center"/>
        </w:trPr>
        <w:tc>
          <w:tcPr>
            <w:tcW w:w="2581" w:type="dxa"/>
            <w:shd w:val="clear" w:color="auto" w:fill="auto"/>
          </w:tcPr>
          <w:p w14:paraId="7E930F2B" w14:textId="77777777" w:rsidR="00AB28C7" w:rsidRPr="00923C9C" w:rsidRDefault="00AB28C7" w:rsidP="009D5207">
            <w:pPr>
              <w:pStyle w:val="TNagwki"/>
              <w:spacing w:before="60" w:after="60"/>
              <w:jc w:val="left"/>
              <w:rPr>
                <w:rFonts w:ascii="Times New Roman" w:hAnsi="Times New Roman" w:cs="Times New Roman"/>
              </w:rPr>
            </w:pPr>
            <w:r w:rsidRPr="00923C9C">
              <w:rPr>
                <w:rFonts w:ascii="Times New Roman" w:hAnsi="Times New Roman" w:cs="Times New Roman"/>
              </w:rPr>
              <w:t>Kategorie odbiorców</w:t>
            </w:r>
          </w:p>
        </w:tc>
        <w:tc>
          <w:tcPr>
            <w:tcW w:w="7762" w:type="dxa"/>
            <w:shd w:val="clear" w:color="auto" w:fill="auto"/>
          </w:tcPr>
          <w:p w14:paraId="6AB9E5B8" w14:textId="77777777" w:rsidR="00AB28C7" w:rsidRPr="00923C9C" w:rsidRDefault="00AB28C7" w:rsidP="009D5207">
            <w:pPr>
              <w:pStyle w:val="TNagwki"/>
              <w:spacing w:before="60" w:after="60"/>
              <w:jc w:val="left"/>
              <w:rPr>
                <w:rFonts w:ascii="Times New Roman" w:hAnsi="Times New Roman" w:cs="Times New Roman"/>
              </w:rPr>
            </w:pPr>
            <w:r w:rsidRPr="00923C9C">
              <w:rPr>
                <w:rFonts w:ascii="Times New Roman" w:hAnsi="Times New Roman" w:cs="Times New Roman"/>
              </w:rPr>
              <w:t>Dlaczego przekazujemy dane osobowe</w:t>
            </w:r>
          </w:p>
        </w:tc>
      </w:tr>
      <w:tr w:rsidR="00923C9C" w:rsidRPr="00923C9C" w14:paraId="2BE52C55" w14:textId="77777777" w:rsidTr="00057136">
        <w:trPr>
          <w:jc w:val="center"/>
        </w:trPr>
        <w:tc>
          <w:tcPr>
            <w:tcW w:w="2581" w:type="dxa"/>
          </w:tcPr>
          <w:p w14:paraId="6375D419" w14:textId="77777777" w:rsidR="00AB28C7" w:rsidRPr="00923C9C" w:rsidRDefault="00AB28C7" w:rsidP="009D5207">
            <w:pPr>
              <w:pStyle w:val="TTekst"/>
              <w:spacing w:before="60" w:after="60"/>
              <w:jc w:val="left"/>
              <w:rPr>
                <w:rFonts w:ascii="Times New Roman" w:hAnsi="Times New Roman" w:cs="Times New Roman"/>
              </w:rPr>
            </w:pPr>
            <w:r w:rsidRPr="00923C9C">
              <w:rPr>
                <w:rFonts w:ascii="Times New Roman" w:hAnsi="Times New Roman" w:cs="Times New Roman"/>
              </w:rPr>
              <w:t>Dostawcy poczty elektronicznej.</w:t>
            </w:r>
          </w:p>
        </w:tc>
        <w:tc>
          <w:tcPr>
            <w:tcW w:w="7762" w:type="dxa"/>
          </w:tcPr>
          <w:p w14:paraId="3A56B832" w14:textId="77777777" w:rsidR="00AB28C7" w:rsidRPr="00923C9C" w:rsidRDefault="00AB28C7" w:rsidP="009D5207">
            <w:pPr>
              <w:pStyle w:val="TTekst"/>
              <w:spacing w:before="60" w:after="60"/>
              <w:jc w:val="left"/>
              <w:rPr>
                <w:rFonts w:ascii="Times New Roman" w:hAnsi="Times New Roman" w:cs="Times New Roman"/>
              </w:rPr>
            </w:pPr>
            <w:r w:rsidRPr="00923C9C">
              <w:rPr>
                <w:rFonts w:ascii="Times New Roman" w:hAnsi="Times New Roman" w:cs="Times New Roman"/>
              </w:rPr>
              <w:t>Dzięki temu możemy prowadzić z Państwem korespondencję z wykorzystaniem drogi elektronicznej.</w:t>
            </w:r>
          </w:p>
        </w:tc>
      </w:tr>
      <w:tr w:rsidR="00923C9C" w:rsidRPr="00923C9C" w14:paraId="3A5F99AF" w14:textId="77777777" w:rsidTr="00057136">
        <w:trPr>
          <w:jc w:val="center"/>
        </w:trPr>
        <w:tc>
          <w:tcPr>
            <w:tcW w:w="2581" w:type="dxa"/>
          </w:tcPr>
          <w:p w14:paraId="11E28E60" w14:textId="77777777" w:rsidR="00AB28C7" w:rsidRPr="00923C9C" w:rsidRDefault="00AB28C7" w:rsidP="009D5207">
            <w:pPr>
              <w:pStyle w:val="TTekst"/>
              <w:spacing w:before="60" w:after="60"/>
              <w:jc w:val="left"/>
              <w:rPr>
                <w:rFonts w:ascii="Times New Roman" w:hAnsi="Times New Roman" w:cs="Times New Roman"/>
              </w:rPr>
            </w:pPr>
            <w:r w:rsidRPr="00923C9C">
              <w:rPr>
                <w:rFonts w:ascii="Times New Roman" w:hAnsi="Times New Roman" w:cs="Times New Roman"/>
              </w:rPr>
              <w:t>Dostawcy stron internetowych.</w:t>
            </w:r>
          </w:p>
        </w:tc>
        <w:tc>
          <w:tcPr>
            <w:tcW w:w="7762" w:type="dxa"/>
          </w:tcPr>
          <w:p w14:paraId="3B7CB604" w14:textId="77777777" w:rsidR="00AB28C7" w:rsidRPr="00923C9C" w:rsidRDefault="00AB28C7" w:rsidP="009D5207">
            <w:pPr>
              <w:pStyle w:val="TTekst"/>
              <w:spacing w:before="60" w:after="60"/>
              <w:jc w:val="left"/>
              <w:rPr>
                <w:rFonts w:ascii="Times New Roman" w:hAnsi="Times New Roman" w:cs="Times New Roman"/>
              </w:rPr>
            </w:pPr>
            <w:r w:rsidRPr="00923C9C">
              <w:rPr>
                <w:rFonts w:ascii="Times New Roman" w:hAnsi="Times New Roman" w:cs="Times New Roman"/>
              </w:rPr>
              <w:t>Dzięki temu możemy udostępniać służbowe dane kontaktowe urzędników umożliwiając mieszkańcom swobodny kontakt i załatwianie spraw urzędowych. Umożliwia to także realizację wniosków o dostęp do informacji publicznej.</w:t>
            </w:r>
          </w:p>
        </w:tc>
      </w:tr>
      <w:tr w:rsidR="00923C9C" w:rsidRPr="00923C9C" w14:paraId="59C1C0C6" w14:textId="77777777" w:rsidTr="00057136">
        <w:trPr>
          <w:jc w:val="center"/>
        </w:trPr>
        <w:tc>
          <w:tcPr>
            <w:tcW w:w="2581" w:type="dxa"/>
          </w:tcPr>
          <w:p w14:paraId="0097AD70" w14:textId="77777777" w:rsidR="00AB28C7" w:rsidRPr="00923C9C" w:rsidRDefault="00AB28C7" w:rsidP="009D5207">
            <w:pPr>
              <w:pStyle w:val="TTekst"/>
              <w:spacing w:before="60" w:after="60"/>
              <w:jc w:val="left"/>
              <w:rPr>
                <w:rFonts w:ascii="Times New Roman" w:hAnsi="Times New Roman" w:cs="Times New Roman"/>
              </w:rPr>
            </w:pPr>
            <w:r w:rsidRPr="00923C9C">
              <w:rPr>
                <w:rFonts w:ascii="Times New Roman" w:hAnsi="Times New Roman" w:cs="Times New Roman"/>
              </w:rPr>
              <w:t>Dostawcy komunikatorów internetowych.</w:t>
            </w:r>
          </w:p>
        </w:tc>
        <w:tc>
          <w:tcPr>
            <w:tcW w:w="7762" w:type="dxa"/>
          </w:tcPr>
          <w:p w14:paraId="55E55384" w14:textId="7B2F03E4" w:rsidR="00AB28C7" w:rsidRPr="00923C9C" w:rsidRDefault="00AB28C7" w:rsidP="009D5207">
            <w:pPr>
              <w:pStyle w:val="TTekst"/>
              <w:spacing w:before="60" w:after="60"/>
              <w:jc w:val="left"/>
              <w:rPr>
                <w:rFonts w:ascii="Times New Roman" w:hAnsi="Times New Roman" w:cs="Times New Roman"/>
              </w:rPr>
            </w:pPr>
            <w:r w:rsidRPr="00923C9C">
              <w:rPr>
                <w:rFonts w:ascii="Times New Roman" w:hAnsi="Times New Roman" w:cs="Times New Roman"/>
              </w:rPr>
              <w:t>Dzięki temu możemy komunikować się z Państwem za pomocą połączeń internetowych. Pozwala to pracownikom wymieniać wiadomości z wykorzystaniem służbowych komunikatorów internetowyc</w:t>
            </w:r>
            <w:r w:rsidR="00350AB2" w:rsidRPr="00923C9C">
              <w:rPr>
                <w:rFonts w:ascii="Times New Roman" w:hAnsi="Times New Roman" w:cs="Times New Roman"/>
              </w:rPr>
              <w:t>h</w:t>
            </w:r>
          </w:p>
        </w:tc>
      </w:tr>
      <w:tr w:rsidR="00923C9C" w:rsidRPr="00923C9C" w14:paraId="06558338" w14:textId="77777777" w:rsidTr="00057136">
        <w:trPr>
          <w:jc w:val="center"/>
        </w:trPr>
        <w:tc>
          <w:tcPr>
            <w:tcW w:w="2581" w:type="dxa"/>
          </w:tcPr>
          <w:p w14:paraId="790D5EB7" w14:textId="77777777" w:rsidR="00AB28C7" w:rsidRPr="00923C9C" w:rsidRDefault="00AB28C7" w:rsidP="009D5207">
            <w:pPr>
              <w:pStyle w:val="TTekst"/>
              <w:spacing w:before="60" w:after="60"/>
              <w:jc w:val="left"/>
              <w:rPr>
                <w:rFonts w:ascii="Times New Roman" w:hAnsi="Times New Roman" w:cs="Times New Roman"/>
              </w:rPr>
            </w:pPr>
            <w:r w:rsidRPr="00923C9C">
              <w:rPr>
                <w:rFonts w:ascii="Times New Roman" w:hAnsi="Times New Roman" w:cs="Times New Roman"/>
              </w:rPr>
              <w:t>Operatorzy pocztowi.</w:t>
            </w:r>
          </w:p>
        </w:tc>
        <w:tc>
          <w:tcPr>
            <w:tcW w:w="7762" w:type="dxa"/>
          </w:tcPr>
          <w:p w14:paraId="10F79D2D" w14:textId="77777777" w:rsidR="00AB28C7" w:rsidRPr="00923C9C" w:rsidRDefault="00AB28C7"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Dzięki temu możemy prowadzić z Państwem korespondencję drogą tradycyjną. Operatorami pocztowymi są np. Poczta Polska oraz </w:t>
            </w:r>
            <w:proofErr w:type="spellStart"/>
            <w:r w:rsidRPr="00923C9C">
              <w:rPr>
                <w:rFonts w:ascii="Times New Roman" w:hAnsi="Times New Roman" w:cs="Times New Roman"/>
              </w:rPr>
              <w:t>InPost</w:t>
            </w:r>
            <w:proofErr w:type="spellEnd"/>
            <w:r w:rsidRPr="00923C9C">
              <w:rPr>
                <w:rFonts w:ascii="Times New Roman" w:hAnsi="Times New Roman" w:cs="Times New Roman"/>
              </w:rPr>
              <w:t>.</w:t>
            </w:r>
          </w:p>
        </w:tc>
      </w:tr>
      <w:tr w:rsidR="00923C9C" w:rsidRPr="00923C9C" w14:paraId="4F19906E" w14:textId="77777777" w:rsidTr="00057136">
        <w:trPr>
          <w:jc w:val="center"/>
        </w:trPr>
        <w:tc>
          <w:tcPr>
            <w:tcW w:w="2581" w:type="dxa"/>
          </w:tcPr>
          <w:p w14:paraId="1997B3D8" w14:textId="77777777" w:rsidR="00AB28C7" w:rsidRPr="00923C9C" w:rsidRDefault="00AB28C7" w:rsidP="009D5207">
            <w:pPr>
              <w:pStyle w:val="TTekst"/>
              <w:spacing w:before="60" w:after="60"/>
              <w:jc w:val="left"/>
              <w:rPr>
                <w:rFonts w:ascii="Times New Roman" w:hAnsi="Times New Roman" w:cs="Times New Roman"/>
              </w:rPr>
            </w:pPr>
            <w:r w:rsidRPr="00923C9C">
              <w:rPr>
                <w:rFonts w:ascii="Times New Roman" w:hAnsi="Times New Roman" w:cs="Times New Roman"/>
              </w:rPr>
              <w:t>Dostawca programu do elektronicznego zarządzania dokumentacją.</w:t>
            </w:r>
          </w:p>
        </w:tc>
        <w:tc>
          <w:tcPr>
            <w:tcW w:w="7762" w:type="dxa"/>
          </w:tcPr>
          <w:p w14:paraId="6BDB174B" w14:textId="77777777" w:rsidR="00AB28C7" w:rsidRPr="00923C9C" w:rsidRDefault="00AB28C7" w:rsidP="009D5207">
            <w:pPr>
              <w:pStyle w:val="TTekst"/>
              <w:spacing w:before="60" w:after="60"/>
              <w:jc w:val="left"/>
              <w:rPr>
                <w:rFonts w:ascii="Times New Roman" w:hAnsi="Times New Roman" w:cs="Times New Roman"/>
              </w:rPr>
            </w:pPr>
            <w:r w:rsidRPr="00923C9C">
              <w:rPr>
                <w:rFonts w:ascii="Times New Roman" w:hAnsi="Times New Roman" w:cs="Times New Roman"/>
              </w:rPr>
              <w:t>Dzięki temu możemy bezpiecznie przechowywać dokumentację w formie elektronicznej.</w:t>
            </w:r>
          </w:p>
        </w:tc>
      </w:tr>
      <w:tr w:rsidR="00923C9C" w:rsidRPr="00923C9C" w14:paraId="0AAA8827" w14:textId="77777777" w:rsidTr="00057136">
        <w:trPr>
          <w:jc w:val="center"/>
        </w:trPr>
        <w:tc>
          <w:tcPr>
            <w:tcW w:w="2581" w:type="dxa"/>
          </w:tcPr>
          <w:p w14:paraId="22C6B34A" w14:textId="64BDFBAF" w:rsidR="00AB28C7" w:rsidRPr="00923C9C" w:rsidRDefault="00AB28C7" w:rsidP="009D5207">
            <w:pPr>
              <w:pStyle w:val="TTekst"/>
              <w:spacing w:before="60" w:after="60"/>
              <w:jc w:val="left"/>
              <w:rPr>
                <w:rFonts w:ascii="Times New Roman" w:hAnsi="Times New Roman" w:cs="Times New Roman"/>
              </w:rPr>
            </w:pPr>
            <w:r w:rsidRPr="00923C9C">
              <w:rPr>
                <w:rFonts w:ascii="Times New Roman" w:hAnsi="Times New Roman" w:cs="Times New Roman"/>
              </w:rPr>
              <w:t>Kancelarie adwokackie, radcowskie i doradztwa prawnego, zapewniające pomoc prawną.</w:t>
            </w:r>
          </w:p>
        </w:tc>
        <w:tc>
          <w:tcPr>
            <w:tcW w:w="7762" w:type="dxa"/>
          </w:tcPr>
          <w:p w14:paraId="3BD8E3DE" w14:textId="77777777" w:rsidR="00AB28C7" w:rsidRPr="00923C9C" w:rsidRDefault="00AB28C7" w:rsidP="009D5207">
            <w:pPr>
              <w:pStyle w:val="TTekst"/>
              <w:spacing w:before="60" w:after="60"/>
              <w:jc w:val="left"/>
              <w:rPr>
                <w:rFonts w:ascii="Times New Roman" w:hAnsi="Times New Roman" w:cs="Times New Roman"/>
              </w:rPr>
            </w:pPr>
            <w:r w:rsidRPr="00923C9C">
              <w:rPr>
                <w:rFonts w:ascii="Times New Roman" w:hAnsi="Times New Roman" w:cs="Times New Roman"/>
              </w:rPr>
              <w:t>Dzięki temu uzyskujemy pomoc prawną w sprawach pracowniczych oraz w sprawach dot. wykonywania zadań publicznych.</w:t>
            </w:r>
          </w:p>
        </w:tc>
      </w:tr>
      <w:tr w:rsidR="00923C9C" w:rsidRPr="00923C9C" w14:paraId="17430AF4" w14:textId="77777777" w:rsidTr="00057136">
        <w:trPr>
          <w:jc w:val="center"/>
        </w:trPr>
        <w:tc>
          <w:tcPr>
            <w:tcW w:w="2581" w:type="dxa"/>
          </w:tcPr>
          <w:p w14:paraId="4B36051A" w14:textId="1DE7E80D" w:rsidR="00AB28C7" w:rsidRPr="00923C9C" w:rsidRDefault="00AB28C7"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Wykonawcy – podmioty realizujące zamówienia publiczne </w:t>
            </w:r>
          </w:p>
        </w:tc>
        <w:tc>
          <w:tcPr>
            <w:tcW w:w="7762" w:type="dxa"/>
          </w:tcPr>
          <w:p w14:paraId="726E947A" w14:textId="77777777" w:rsidR="00AB28C7" w:rsidRPr="00923C9C" w:rsidRDefault="00AB28C7" w:rsidP="009D5207">
            <w:pPr>
              <w:pStyle w:val="TTekst"/>
              <w:spacing w:before="60" w:after="60"/>
              <w:jc w:val="left"/>
              <w:rPr>
                <w:rFonts w:ascii="Times New Roman" w:hAnsi="Times New Roman" w:cs="Times New Roman"/>
              </w:rPr>
            </w:pPr>
            <w:r w:rsidRPr="00923C9C">
              <w:rPr>
                <w:rFonts w:ascii="Times New Roman" w:hAnsi="Times New Roman" w:cs="Times New Roman"/>
              </w:rPr>
              <w:t>Dzięki temu pracownicy mogą kontaktować się z kontrahentami dostarczającymi usługi oraz przedmioty materialne niezbędne do wykonywania obowiązków służbowych.</w:t>
            </w:r>
          </w:p>
        </w:tc>
      </w:tr>
      <w:tr w:rsidR="00923C9C" w:rsidRPr="00923C9C" w14:paraId="5E0169BE" w14:textId="77777777" w:rsidTr="00057136">
        <w:trPr>
          <w:jc w:val="center"/>
        </w:trPr>
        <w:tc>
          <w:tcPr>
            <w:tcW w:w="2581" w:type="dxa"/>
          </w:tcPr>
          <w:p w14:paraId="0207E539" w14:textId="77777777" w:rsidR="00AB28C7" w:rsidRPr="00923C9C" w:rsidRDefault="00AB28C7" w:rsidP="009D5207">
            <w:pPr>
              <w:pStyle w:val="TTekst"/>
              <w:spacing w:before="60" w:after="60"/>
              <w:jc w:val="left"/>
              <w:rPr>
                <w:rFonts w:ascii="Times New Roman" w:hAnsi="Times New Roman" w:cs="Times New Roman"/>
              </w:rPr>
            </w:pPr>
            <w:r w:rsidRPr="00923C9C">
              <w:rPr>
                <w:rFonts w:ascii="Times New Roman" w:hAnsi="Times New Roman" w:cs="Times New Roman"/>
              </w:rPr>
              <w:t>Wolontariusze oraz organizacje pożytku publicznego.</w:t>
            </w:r>
          </w:p>
        </w:tc>
        <w:tc>
          <w:tcPr>
            <w:tcW w:w="7762" w:type="dxa"/>
          </w:tcPr>
          <w:p w14:paraId="03F16020" w14:textId="78ED2228" w:rsidR="00AB28C7" w:rsidRPr="00923C9C" w:rsidRDefault="00AB28C7" w:rsidP="009D5207">
            <w:pPr>
              <w:pStyle w:val="TTekst"/>
              <w:spacing w:before="60" w:after="60"/>
              <w:jc w:val="left"/>
              <w:rPr>
                <w:rFonts w:ascii="Times New Roman" w:hAnsi="Times New Roman" w:cs="Times New Roman"/>
              </w:rPr>
            </w:pPr>
            <w:r w:rsidRPr="00923C9C">
              <w:rPr>
                <w:rFonts w:ascii="Times New Roman" w:hAnsi="Times New Roman" w:cs="Times New Roman"/>
              </w:rPr>
              <w:t>Dzięki temu może</w:t>
            </w:r>
            <w:r w:rsidR="00350AB2" w:rsidRPr="00923C9C">
              <w:rPr>
                <w:rFonts w:ascii="Times New Roman" w:hAnsi="Times New Roman" w:cs="Times New Roman"/>
              </w:rPr>
              <w:t>my</w:t>
            </w:r>
            <w:r w:rsidRPr="00923C9C">
              <w:rPr>
                <w:rFonts w:ascii="Times New Roman" w:hAnsi="Times New Roman" w:cs="Times New Roman"/>
              </w:rPr>
              <w:t xml:space="preserve"> zlecać wykonanie zadań publicznych organizacjom pożytku publicznego oraz nadzorować ich prawidłową realizację.</w:t>
            </w:r>
          </w:p>
        </w:tc>
      </w:tr>
      <w:tr w:rsidR="00923C9C" w:rsidRPr="00923C9C" w14:paraId="6AF0CB59" w14:textId="77777777" w:rsidTr="00057136">
        <w:trPr>
          <w:jc w:val="center"/>
        </w:trPr>
        <w:tc>
          <w:tcPr>
            <w:tcW w:w="2581" w:type="dxa"/>
          </w:tcPr>
          <w:p w14:paraId="74F3DB93" w14:textId="7A804C0F" w:rsidR="00AB28C7" w:rsidRPr="00923C9C" w:rsidRDefault="00AB28C7"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Podopieczni </w:t>
            </w:r>
          </w:p>
        </w:tc>
        <w:tc>
          <w:tcPr>
            <w:tcW w:w="7762" w:type="dxa"/>
          </w:tcPr>
          <w:p w14:paraId="4A3B95DB" w14:textId="6E8275A3" w:rsidR="00AB28C7" w:rsidRPr="00923C9C" w:rsidRDefault="00AB28C7" w:rsidP="009D5207">
            <w:pPr>
              <w:pStyle w:val="TTekst"/>
              <w:spacing w:before="60" w:after="60"/>
              <w:jc w:val="left"/>
              <w:rPr>
                <w:rFonts w:ascii="Times New Roman" w:hAnsi="Times New Roman" w:cs="Times New Roman"/>
              </w:rPr>
            </w:pPr>
            <w:r w:rsidRPr="00923C9C">
              <w:rPr>
                <w:rFonts w:ascii="Times New Roman" w:hAnsi="Times New Roman" w:cs="Times New Roman"/>
              </w:rPr>
              <w:t xml:space="preserve">Osoby korzystające z </w:t>
            </w:r>
            <w:r w:rsidR="001B5943" w:rsidRPr="00923C9C">
              <w:rPr>
                <w:rFonts w:ascii="Times New Roman" w:hAnsi="Times New Roman" w:cs="Times New Roman"/>
              </w:rPr>
              <w:t xml:space="preserve">usług </w:t>
            </w:r>
            <w:r w:rsidRPr="00923C9C">
              <w:rPr>
                <w:rFonts w:ascii="Times New Roman" w:hAnsi="Times New Roman" w:cs="Times New Roman"/>
              </w:rPr>
              <w:t xml:space="preserve">mogą otrzymać Państwa służbowe dane kontaktowe. Dzięki temu możliwe jest skuteczniejsze wykonywanie zadań przez pracowników socjalnych. </w:t>
            </w:r>
          </w:p>
        </w:tc>
      </w:tr>
      <w:tr w:rsidR="00923C9C" w:rsidRPr="00923C9C" w14:paraId="1E7686C2" w14:textId="77777777" w:rsidTr="00057136">
        <w:trPr>
          <w:jc w:val="center"/>
        </w:trPr>
        <w:tc>
          <w:tcPr>
            <w:tcW w:w="2581" w:type="dxa"/>
          </w:tcPr>
          <w:p w14:paraId="32B5F88A" w14:textId="77777777" w:rsidR="00AB28C7" w:rsidRPr="00923C9C" w:rsidRDefault="00AB28C7" w:rsidP="009D5207">
            <w:pPr>
              <w:pStyle w:val="TTekst"/>
              <w:spacing w:before="60" w:after="60"/>
              <w:jc w:val="left"/>
              <w:rPr>
                <w:rFonts w:ascii="Times New Roman" w:hAnsi="Times New Roman" w:cs="Times New Roman"/>
              </w:rPr>
            </w:pPr>
            <w:r w:rsidRPr="00923C9C">
              <w:rPr>
                <w:rFonts w:ascii="Times New Roman" w:hAnsi="Times New Roman" w:cs="Times New Roman"/>
              </w:rPr>
              <w:t>Banki oraz spółdzielcze kasy zapomogowo-pożyczkowe.</w:t>
            </w:r>
          </w:p>
        </w:tc>
        <w:tc>
          <w:tcPr>
            <w:tcW w:w="7762" w:type="dxa"/>
          </w:tcPr>
          <w:p w14:paraId="0A0C8C7E" w14:textId="77777777" w:rsidR="00AB28C7" w:rsidRPr="00923C9C" w:rsidRDefault="00AB28C7" w:rsidP="009D5207">
            <w:pPr>
              <w:pStyle w:val="TTekst"/>
              <w:spacing w:before="60" w:after="60"/>
              <w:jc w:val="left"/>
              <w:rPr>
                <w:rFonts w:ascii="Times New Roman" w:hAnsi="Times New Roman" w:cs="Times New Roman"/>
              </w:rPr>
            </w:pPr>
            <w:r w:rsidRPr="00923C9C">
              <w:rPr>
                <w:rFonts w:ascii="Times New Roman" w:hAnsi="Times New Roman" w:cs="Times New Roman"/>
              </w:rPr>
              <w:t>Umożliwia nam to dokonanie i odbieranie przelewów. Za pomocą przelewów wypłacamy Państwu wynagrodzenie i dodatki do wynagrodzenia oraz świadczenia pieniężne przyznawane w ramach działalności socjalnej. Na podstawie przelewów rozliczamy również spłatę świadczeń o charakterze zwrotnym – np. pożyczek finansowanych z ZFŚS. Dane osobowe zostaną udostępnione poprzez wskazanie Państwa osoby jako odbiorcy przelewu. Jednocześnie udostępniacie Państwo swoje dane osobowe bankowi prowadzącemu nasz rachunek, dokonując spłaty swoich zobowiązań.</w:t>
            </w:r>
          </w:p>
        </w:tc>
      </w:tr>
    </w:tbl>
    <w:p w14:paraId="761C2E48" w14:textId="616ABD4B" w:rsidR="00103561" w:rsidRPr="00923C9C" w:rsidRDefault="00103561" w:rsidP="00057136">
      <w:pPr>
        <w:numPr>
          <w:ilvl w:val="0"/>
          <w:numId w:val="31"/>
        </w:numPr>
        <w:spacing w:before="60" w:after="60" w:line="240" w:lineRule="auto"/>
        <w:ind w:left="426" w:hanging="284"/>
        <w:jc w:val="both"/>
        <w:rPr>
          <w:rFonts w:ascii="Times New Roman" w:hAnsi="Times New Roman" w:cs="Times New Roman"/>
          <w:b/>
          <w:bCs/>
          <w:sz w:val="16"/>
          <w:szCs w:val="16"/>
        </w:rPr>
      </w:pPr>
      <w:r w:rsidRPr="00923C9C">
        <w:rPr>
          <w:rFonts w:ascii="Times New Roman" w:hAnsi="Times New Roman" w:cs="Times New Roman"/>
          <w:b/>
          <w:bCs/>
          <w:sz w:val="16"/>
          <w:szCs w:val="16"/>
        </w:rPr>
        <w:t>Okres przechowywania danych osobowych:</w:t>
      </w:r>
    </w:p>
    <w:tbl>
      <w:tblPr>
        <w:tblStyle w:val="Tabela-Siatka"/>
        <w:tblW w:w="0" w:type="auto"/>
        <w:jc w:val="center"/>
        <w:tblInd w:w="0" w:type="dxa"/>
        <w:tblLook w:val="04A0" w:firstRow="1" w:lastRow="0" w:firstColumn="1" w:lastColumn="0" w:noHBand="0" w:noVBand="1"/>
      </w:tblPr>
      <w:tblGrid>
        <w:gridCol w:w="2410"/>
        <w:gridCol w:w="2551"/>
        <w:gridCol w:w="5358"/>
      </w:tblGrid>
      <w:tr w:rsidR="00923C9C" w:rsidRPr="00923C9C" w14:paraId="4000071F" w14:textId="77777777" w:rsidTr="00057136">
        <w:trPr>
          <w:tblHeader/>
          <w:jc w:val="center"/>
        </w:trPr>
        <w:tc>
          <w:tcPr>
            <w:tcW w:w="2410" w:type="dxa"/>
            <w:shd w:val="clear" w:color="auto" w:fill="auto"/>
          </w:tcPr>
          <w:p w14:paraId="545834BD" w14:textId="77777777" w:rsidR="0084632A" w:rsidRPr="00923C9C" w:rsidRDefault="0084632A" w:rsidP="009D5207">
            <w:pPr>
              <w:pStyle w:val="TNagwki"/>
              <w:spacing w:before="60" w:after="60"/>
              <w:jc w:val="left"/>
              <w:rPr>
                <w:rFonts w:ascii="Times New Roman" w:hAnsi="Times New Roman" w:cs="Times New Roman"/>
              </w:rPr>
            </w:pPr>
            <w:r w:rsidRPr="00923C9C">
              <w:rPr>
                <w:rFonts w:ascii="Times New Roman" w:hAnsi="Times New Roman" w:cs="Times New Roman"/>
              </w:rPr>
              <w:t>Czyje dane przechowujemy</w:t>
            </w:r>
          </w:p>
        </w:tc>
        <w:tc>
          <w:tcPr>
            <w:tcW w:w="2551" w:type="dxa"/>
            <w:shd w:val="clear" w:color="auto" w:fill="auto"/>
          </w:tcPr>
          <w:p w14:paraId="56EC269A" w14:textId="77777777" w:rsidR="0084632A" w:rsidRPr="00923C9C" w:rsidRDefault="0084632A" w:rsidP="009D5207">
            <w:pPr>
              <w:pStyle w:val="TNagwki"/>
              <w:spacing w:before="60" w:after="60"/>
              <w:jc w:val="left"/>
              <w:rPr>
                <w:rFonts w:ascii="Times New Roman" w:hAnsi="Times New Roman" w:cs="Times New Roman"/>
              </w:rPr>
            </w:pPr>
            <w:r w:rsidRPr="00923C9C">
              <w:rPr>
                <w:rFonts w:ascii="Times New Roman" w:hAnsi="Times New Roman" w:cs="Times New Roman"/>
              </w:rPr>
              <w:t>Okres przechowywania</w:t>
            </w:r>
          </w:p>
        </w:tc>
        <w:tc>
          <w:tcPr>
            <w:tcW w:w="5358" w:type="dxa"/>
            <w:shd w:val="clear" w:color="auto" w:fill="auto"/>
          </w:tcPr>
          <w:p w14:paraId="3C91CA05" w14:textId="77777777" w:rsidR="0084632A" w:rsidRPr="00923C9C" w:rsidRDefault="0084632A" w:rsidP="009D5207">
            <w:pPr>
              <w:pStyle w:val="TNagwki"/>
              <w:spacing w:before="60" w:after="60"/>
              <w:jc w:val="left"/>
              <w:rPr>
                <w:rFonts w:ascii="Times New Roman" w:hAnsi="Times New Roman" w:cs="Times New Roman"/>
              </w:rPr>
            </w:pPr>
            <w:r w:rsidRPr="00923C9C">
              <w:rPr>
                <w:rFonts w:ascii="Times New Roman" w:hAnsi="Times New Roman" w:cs="Times New Roman"/>
              </w:rPr>
              <w:t>Dlaczego tak długo</w:t>
            </w:r>
          </w:p>
        </w:tc>
      </w:tr>
      <w:tr w:rsidR="00923C9C" w:rsidRPr="00923C9C" w14:paraId="13754C39" w14:textId="77777777" w:rsidTr="00057136">
        <w:trPr>
          <w:trHeight w:val="531"/>
          <w:jc w:val="center"/>
        </w:trPr>
        <w:tc>
          <w:tcPr>
            <w:tcW w:w="2410" w:type="dxa"/>
          </w:tcPr>
          <w:p w14:paraId="5C1DF9EA" w14:textId="77777777" w:rsidR="0084632A" w:rsidRPr="00923C9C" w:rsidRDefault="0084632A" w:rsidP="009D5207">
            <w:pPr>
              <w:pStyle w:val="TTekst"/>
              <w:spacing w:before="60" w:after="60"/>
              <w:jc w:val="left"/>
              <w:rPr>
                <w:rFonts w:ascii="Times New Roman" w:hAnsi="Times New Roman" w:cs="Times New Roman"/>
              </w:rPr>
            </w:pPr>
            <w:r w:rsidRPr="00923C9C">
              <w:rPr>
                <w:rFonts w:ascii="Times New Roman" w:hAnsi="Times New Roman" w:cs="Times New Roman"/>
              </w:rPr>
              <w:t>Pracownicy, których zatrudnienie dobiegło końca do dnia 31 grudnia 2018 r. włącznie.</w:t>
            </w:r>
          </w:p>
        </w:tc>
        <w:tc>
          <w:tcPr>
            <w:tcW w:w="2551" w:type="dxa"/>
          </w:tcPr>
          <w:p w14:paraId="0509750E" w14:textId="77777777" w:rsidR="0084632A" w:rsidRPr="00923C9C" w:rsidRDefault="0084632A" w:rsidP="009D5207">
            <w:pPr>
              <w:pStyle w:val="TTekst"/>
              <w:spacing w:before="60" w:after="60"/>
              <w:jc w:val="left"/>
              <w:rPr>
                <w:rFonts w:ascii="Times New Roman" w:hAnsi="Times New Roman" w:cs="Times New Roman"/>
              </w:rPr>
            </w:pPr>
            <w:r w:rsidRPr="00923C9C">
              <w:rPr>
                <w:rFonts w:ascii="Times New Roman" w:hAnsi="Times New Roman" w:cs="Times New Roman"/>
              </w:rPr>
              <w:t>50 lat licząc od końca roku kalendarzowego, w którym ustał stosunek zatrudnienia.</w:t>
            </w:r>
          </w:p>
        </w:tc>
        <w:tc>
          <w:tcPr>
            <w:tcW w:w="5358" w:type="dxa"/>
          </w:tcPr>
          <w:p w14:paraId="56DC54E7" w14:textId="12322804" w:rsidR="0084632A" w:rsidRPr="00923C9C" w:rsidRDefault="0084632A" w:rsidP="009D5207">
            <w:pPr>
              <w:spacing w:before="60" w:after="60"/>
              <w:rPr>
                <w:rFonts w:ascii="Times New Roman" w:hAnsi="Times New Roman" w:cs="Times New Roman"/>
                <w:sz w:val="16"/>
                <w:szCs w:val="16"/>
              </w:rPr>
            </w:pPr>
            <w:r w:rsidRPr="00923C9C">
              <w:rPr>
                <w:rFonts w:ascii="Times New Roman" w:hAnsi="Times New Roman" w:cs="Times New Roman"/>
                <w:sz w:val="16"/>
                <w:szCs w:val="16"/>
              </w:rPr>
              <w:t>Przechowywanie danych jest obowiązkiem prawnym</w:t>
            </w:r>
          </w:p>
          <w:p w14:paraId="5DB2124F" w14:textId="77777777" w:rsidR="0084632A" w:rsidRPr="00923C9C" w:rsidRDefault="0084632A" w:rsidP="009D5207">
            <w:pPr>
              <w:pStyle w:val="TTekst"/>
              <w:spacing w:before="60" w:after="60"/>
              <w:jc w:val="left"/>
              <w:rPr>
                <w:rFonts w:ascii="Times New Roman" w:hAnsi="Times New Roman" w:cs="Times New Roman"/>
              </w:rPr>
            </w:pPr>
            <w:r w:rsidRPr="00923C9C">
              <w:rPr>
                <w:rFonts w:ascii="Times New Roman" w:hAnsi="Times New Roman" w:cs="Times New Roman"/>
              </w:rPr>
              <w:t>Okres przechowywania jest wskazany w art. 125a. ust. 4. Ustawy z dnia 17 grudnia 1998 r. o emeryturach i rentach z Funduszu Ubezpieczeń Społecznych.</w:t>
            </w:r>
          </w:p>
        </w:tc>
      </w:tr>
      <w:tr w:rsidR="00923C9C" w:rsidRPr="00923C9C" w14:paraId="09F22CB0" w14:textId="77777777" w:rsidTr="00057136">
        <w:trPr>
          <w:trHeight w:val="529"/>
          <w:jc w:val="center"/>
        </w:trPr>
        <w:tc>
          <w:tcPr>
            <w:tcW w:w="2410" w:type="dxa"/>
          </w:tcPr>
          <w:p w14:paraId="15F9F349" w14:textId="77777777" w:rsidR="0084632A" w:rsidRPr="00923C9C" w:rsidRDefault="0084632A" w:rsidP="009D5207">
            <w:pPr>
              <w:pStyle w:val="TTekst"/>
              <w:spacing w:before="60" w:after="60"/>
              <w:jc w:val="left"/>
              <w:rPr>
                <w:rFonts w:ascii="Times New Roman" w:hAnsi="Times New Roman" w:cs="Times New Roman"/>
              </w:rPr>
            </w:pPr>
            <w:r w:rsidRPr="00923C9C">
              <w:rPr>
                <w:rFonts w:ascii="Times New Roman" w:hAnsi="Times New Roman" w:cs="Times New Roman"/>
              </w:rPr>
              <w:t>Pracownicy, których zatrudnienie dobiegło końca począwszy pod dniu 31 grudnia 2018 r.</w:t>
            </w:r>
          </w:p>
        </w:tc>
        <w:tc>
          <w:tcPr>
            <w:tcW w:w="2551" w:type="dxa"/>
          </w:tcPr>
          <w:p w14:paraId="30F7036C" w14:textId="77777777" w:rsidR="0084632A" w:rsidRPr="00923C9C" w:rsidRDefault="0084632A" w:rsidP="009D5207">
            <w:pPr>
              <w:pStyle w:val="TTekst"/>
              <w:spacing w:before="60" w:after="60"/>
              <w:jc w:val="left"/>
              <w:rPr>
                <w:rFonts w:ascii="Times New Roman" w:hAnsi="Times New Roman" w:cs="Times New Roman"/>
              </w:rPr>
            </w:pPr>
            <w:r w:rsidRPr="00923C9C">
              <w:rPr>
                <w:rFonts w:ascii="Times New Roman" w:hAnsi="Times New Roman" w:cs="Times New Roman"/>
              </w:rPr>
              <w:t>10 lat licząc od końca roku kalendarzowego, w którym osoba zatrudniona zakończyła pracę w podmiocie zatrudniającym.</w:t>
            </w:r>
          </w:p>
        </w:tc>
        <w:tc>
          <w:tcPr>
            <w:tcW w:w="5358" w:type="dxa"/>
          </w:tcPr>
          <w:p w14:paraId="0F4B2027" w14:textId="2935EBA2" w:rsidR="0084632A" w:rsidRPr="00923C9C" w:rsidRDefault="0084632A" w:rsidP="009D5207">
            <w:pPr>
              <w:spacing w:before="60" w:after="60"/>
              <w:rPr>
                <w:rFonts w:ascii="Times New Roman" w:hAnsi="Times New Roman" w:cs="Times New Roman"/>
                <w:sz w:val="16"/>
                <w:szCs w:val="16"/>
              </w:rPr>
            </w:pPr>
            <w:r w:rsidRPr="00923C9C">
              <w:rPr>
                <w:rFonts w:ascii="Times New Roman" w:hAnsi="Times New Roman" w:cs="Times New Roman"/>
                <w:sz w:val="16"/>
                <w:szCs w:val="16"/>
              </w:rPr>
              <w:t xml:space="preserve">Przechowywanie danych jest obowiązkiem prawnym </w:t>
            </w:r>
          </w:p>
          <w:p w14:paraId="501D2A72" w14:textId="77777777" w:rsidR="0084632A" w:rsidRPr="00923C9C" w:rsidRDefault="0084632A" w:rsidP="009D5207">
            <w:pPr>
              <w:pStyle w:val="TTekst"/>
              <w:spacing w:before="60" w:after="60"/>
              <w:jc w:val="left"/>
              <w:rPr>
                <w:rFonts w:ascii="Times New Roman" w:hAnsi="Times New Roman" w:cs="Times New Roman"/>
              </w:rPr>
            </w:pPr>
            <w:r w:rsidRPr="00923C9C">
              <w:rPr>
                <w:rFonts w:ascii="Times New Roman" w:hAnsi="Times New Roman" w:cs="Times New Roman"/>
              </w:rPr>
              <w:t>Okres przechowywania wskazany w art. 125a. ust. 4a. pkt 1) Ustawy z dnia 17 grudnia 1998 r. o emeryturach i rentach z Funduszu Ubezpieczeń Społecznych.</w:t>
            </w:r>
          </w:p>
        </w:tc>
      </w:tr>
      <w:tr w:rsidR="00923C9C" w:rsidRPr="00923C9C" w14:paraId="298F58E4" w14:textId="77777777" w:rsidTr="00057136">
        <w:trPr>
          <w:trHeight w:val="529"/>
          <w:jc w:val="center"/>
        </w:trPr>
        <w:tc>
          <w:tcPr>
            <w:tcW w:w="2410" w:type="dxa"/>
          </w:tcPr>
          <w:p w14:paraId="2AA9042D" w14:textId="6F59B684" w:rsidR="0084632A" w:rsidRPr="00923C9C" w:rsidRDefault="0084632A" w:rsidP="009D5207">
            <w:pPr>
              <w:pStyle w:val="TTekst"/>
              <w:spacing w:before="60" w:after="60"/>
              <w:jc w:val="left"/>
              <w:rPr>
                <w:rFonts w:ascii="Times New Roman" w:hAnsi="Times New Roman" w:cs="Times New Roman"/>
              </w:rPr>
            </w:pPr>
            <w:r w:rsidRPr="00923C9C">
              <w:rPr>
                <w:rFonts w:ascii="Times New Roman" w:hAnsi="Times New Roman" w:cs="Times New Roman"/>
              </w:rPr>
              <w:t>Pracownicy, za których złożymy raport informacyjny ZUS RIA.</w:t>
            </w:r>
          </w:p>
        </w:tc>
        <w:tc>
          <w:tcPr>
            <w:tcW w:w="2551" w:type="dxa"/>
          </w:tcPr>
          <w:p w14:paraId="3111FA94" w14:textId="77777777" w:rsidR="0084632A" w:rsidRPr="00923C9C" w:rsidRDefault="0084632A" w:rsidP="009D5207">
            <w:pPr>
              <w:pStyle w:val="TTekst"/>
              <w:spacing w:before="60" w:after="60"/>
              <w:jc w:val="left"/>
              <w:rPr>
                <w:rFonts w:ascii="Times New Roman" w:hAnsi="Times New Roman" w:cs="Times New Roman"/>
              </w:rPr>
            </w:pPr>
            <w:r w:rsidRPr="00923C9C">
              <w:rPr>
                <w:rFonts w:ascii="Times New Roman" w:hAnsi="Times New Roman" w:cs="Times New Roman"/>
              </w:rPr>
              <w:t>10 lat licząc</w:t>
            </w:r>
            <w:r w:rsidRPr="00923C9C">
              <w:rPr>
                <w:rFonts w:ascii="Times New Roman" w:hAnsi="Times New Roman" w:cs="Times New Roman"/>
                <w:b/>
                <w:bCs/>
              </w:rPr>
              <w:t xml:space="preserve"> </w:t>
            </w:r>
            <w:r w:rsidRPr="00923C9C">
              <w:rPr>
                <w:rFonts w:ascii="Times New Roman" w:hAnsi="Times New Roman" w:cs="Times New Roman"/>
              </w:rPr>
              <w:t>od końca roku kalendarzowego, w którym złożono raport.</w:t>
            </w:r>
          </w:p>
        </w:tc>
        <w:tc>
          <w:tcPr>
            <w:tcW w:w="5358" w:type="dxa"/>
          </w:tcPr>
          <w:p w14:paraId="19C6DD81" w14:textId="149D78F3" w:rsidR="0084632A" w:rsidRPr="00923C9C" w:rsidRDefault="0084632A" w:rsidP="009D5207">
            <w:pPr>
              <w:spacing w:before="60" w:after="60"/>
              <w:rPr>
                <w:rFonts w:ascii="Times New Roman" w:hAnsi="Times New Roman" w:cs="Times New Roman"/>
                <w:sz w:val="16"/>
                <w:szCs w:val="16"/>
              </w:rPr>
            </w:pPr>
            <w:r w:rsidRPr="00923C9C">
              <w:rPr>
                <w:rFonts w:ascii="Times New Roman" w:hAnsi="Times New Roman" w:cs="Times New Roman"/>
                <w:sz w:val="16"/>
                <w:szCs w:val="16"/>
              </w:rPr>
              <w:t xml:space="preserve">Przechowywanie danych jest obowiązkiem prawnym </w:t>
            </w:r>
          </w:p>
          <w:p w14:paraId="7D2C5A41" w14:textId="77777777" w:rsidR="0084632A" w:rsidRPr="00923C9C" w:rsidRDefault="0084632A" w:rsidP="009D5207">
            <w:pPr>
              <w:pStyle w:val="TTekst"/>
              <w:spacing w:before="60" w:after="60"/>
              <w:jc w:val="left"/>
              <w:rPr>
                <w:rFonts w:ascii="Times New Roman" w:hAnsi="Times New Roman" w:cs="Times New Roman"/>
              </w:rPr>
            </w:pPr>
            <w:r w:rsidRPr="00923C9C">
              <w:rPr>
                <w:rFonts w:ascii="Times New Roman" w:hAnsi="Times New Roman" w:cs="Times New Roman"/>
              </w:rPr>
              <w:t>Okres przechowywania wskazany w art. 125a. ust. 4a. pkt 2) Ustawy z dnia 17 grudnia 1998 r. o emeryturach i rentach z Funduszu Ubezpieczeń Społecznych.</w:t>
            </w:r>
          </w:p>
        </w:tc>
      </w:tr>
    </w:tbl>
    <w:p w14:paraId="2D68E8A8" w14:textId="664EC742" w:rsidR="00103561" w:rsidRDefault="00103561" w:rsidP="00057136">
      <w:pPr>
        <w:numPr>
          <w:ilvl w:val="0"/>
          <w:numId w:val="31"/>
        </w:numPr>
        <w:spacing w:before="60" w:after="60" w:line="240" w:lineRule="auto"/>
        <w:ind w:left="426" w:hanging="284"/>
        <w:jc w:val="both"/>
        <w:rPr>
          <w:rFonts w:ascii="Times New Roman" w:hAnsi="Times New Roman" w:cs="Times New Roman"/>
          <w:b/>
          <w:bCs/>
          <w:sz w:val="16"/>
          <w:szCs w:val="16"/>
        </w:rPr>
      </w:pPr>
      <w:r w:rsidRPr="00923C9C">
        <w:rPr>
          <w:rFonts w:ascii="Times New Roman" w:hAnsi="Times New Roman" w:cs="Times New Roman"/>
          <w:b/>
          <w:bCs/>
          <w:sz w:val="16"/>
          <w:szCs w:val="16"/>
        </w:rPr>
        <w:t xml:space="preserve">Państwa uprawnienia: </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5094"/>
        <w:gridCol w:w="3836"/>
      </w:tblGrid>
      <w:tr w:rsidR="00057136" w:rsidRPr="00923C9C" w14:paraId="5E9DC9A1" w14:textId="77777777" w:rsidTr="005B595C">
        <w:trPr>
          <w:tblHeader/>
        </w:trPr>
        <w:tc>
          <w:tcPr>
            <w:tcW w:w="1418" w:type="dxa"/>
            <w:shd w:val="clear" w:color="auto" w:fill="FFFFFF" w:themeFill="background1"/>
            <w:hideMark/>
          </w:tcPr>
          <w:p w14:paraId="491F61A4" w14:textId="77777777" w:rsidR="00057136" w:rsidRPr="00923C9C" w:rsidRDefault="00057136" w:rsidP="005B595C">
            <w:pPr>
              <w:spacing w:before="60" w:after="60"/>
              <w:ind w:left="38"/>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Uprawnienia</w:t>
            </w:r>
          </w:p>
        </w:tc>
        <w:tc>
          <w:tcPr>
            <w:tcW w:w="5094" w:type="dxa"/>
            <w:shd w:val="clear" w:color="auto" w:fill="FFFFFF" w:themeFill="background1"/>
            <w:hideMark/>
          </w:tcPr>
          <w:p w14:paraId="53F19FA0" w14:textId="77777777" w:rsidR="00057136" w:rsidRPr="00923C9C" w:rsidRDefault="00057136" w:rsidP="005B595C">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Na czym polegają</w:t>
            </w:r>
          </w:p>
        </w:tc>
        <w:tc>
          <w:tcPr>
            <w:tcW w:w="3836" w:type="dxa"/>
            <w:shd w:val="clear" w:color="auto" w:fill="FFFFFF" w:themeFill="background1"/>
            <w:hideMark/>
          </w:tcPr>
          <w:p w14:paraId="7785AF2A" w14:textId="77777777" w:rsidR="00057136" w:rsidRPr="00923C9C" w:rsidRDefault="00057136" w:rsidP="005B595C">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Jak skorzystać</w:t>
            </w:r>
          </w:p>
        </w:tc>
      </w:tr>
      <w:tr w:rsidR="00057136" w:rsidRPr="00923C9C" w14:paraId="7288DE13" w14:textId="77777777" w:rsidTr="005B595C">
        <w:tc>
          <w:tcPr>
            <w:tcW w:w="1418" w:type="dxa"/>
            <w:vAlign w:val="center"/>
            <w:hideMark/>
          </w:tcPr>
          <w:p w14:paraId="664D0A91" w14:textId="77777777" w:rsidR="00057136" w:rsidRPr="00923C9C" w:rsidRDefault="00057136"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Dostępu do danych</w:t>
            </w:r>
          </w:p>
        </w:tc>
        <w:tc>
          <w:tcPr>
            <w:tcW w:w="5094" w:type="dxa"/>
            <w:hideMark/>
          </w:tcPr>
          <w:p w14:paraId="349B37CA" w14:textId="77777777" w:rsidR="00057136" w:rsidRPr="00ED7B87" w:rsidRDefault="00057136"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41B8156D" w14:textId="77777777" w:rsidR="00057136" w:rsidRPr="00ED7B87" w:rsidRDefault="00057136"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Dostępu do danych udzielamy w formie sprawozdania. Nie przekazujemy kopii zgromadzonej dokumentacji. </w:t>
            </w:r>
          </w:p>
          <w:p w14:paraId="4E1AD6A8" w14:textId="77777777" w:rsidR="00057136" w:rsidRPr="00923C9C" w:rsidRDefault="00057136" w:rsidP="005B595C">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Odmówimy dostępu do danych, jeżeli realizacja tego uprawnienia mogłaby naruszać prawa i wolności osób trzecich.</w:t>
            </w:r>
          </w:p>
        </w:tc>
        <w:tc>
          <w:tcPr>
            <w:tcW w:w="3836" w:type="dxa"/>
          </w:tcPr>
          <w:p w14:paraId="76A9BF9F" w14:textId="77777777" w:rsidR="00057136" w:rsidRPr="00ED7B87" w:rsidRDefault="00057136"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692939BC" w14:textId="77777777" w:rsidR="00057136" w:rsidRPr="00ED7B87" w:rsidRDefault="00057136"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6D98CE9D" w14:textId="77777777" w:rsidR="00057136" w:rsidRPr="00ED7B87" w:rsidRDefault="00057136"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1A3B5DC4" w14:textId="77777777" w:rsidR="00057136" w:rsidRPr="00923C9C" w:rsidRDefault="00057136" w:rsidP="005B595C">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057136" w:rsidRPr="00923C9C" w14:paraId="2B0CCB33" w14:textId="77777777" w:rsidTr="005B595C">
        <w:tc>
          <w:tcPr>
            <w:tcW w:w="1418" w:type="dxa"/>
            <w:vAlign w:val="center"/>
            <w:hideMark/>
          </w:tcPr>
          <w:p w14:paraId="07BC6FC0" w14:textId="77777777" w:rsidR="00057136" w:rsidRPr="00923C9C" w:rsidRDefault="00057136"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lastRenderedPageBreak/>
              <w:t>Sprostowania danych</w:t>
            </w:r>
          </w:p>
        </w:tc>
        <w:tc>
          <w:tcPr>
            <w:tcW w:w="5094" w:type="dxa"/>
            <w:hideMark/>
          </w:tcPr>
          <w:p w14:paraId="6317BB24" w14:textId="77777777" w:rsidR="00057136" w:rsidRPr="00ED7B87" w:rsidRDefault="00057136"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poprawienia nieprawidłowych informacji na swój temat. Aktualizacja nieaktualnych. Uzupełnienie brakujących.</w:t>
            </w:r>
          </w:p>
          <w:p w14:paraId="20733C3B" w14:textId="77777777" w:rsidR="00057136" w:rsidRDefault="00057136" w:rsidP="005B595C">
            <w:pPr>
              <w:spacing w:before="60" w:after="60"/>
              <w:ind w:left="38"/>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p w14:paraId="7FDA6957" w14:textId="77777777" w:rsidR="00057136" w:rsidRPr="00923C9C" w:rsidRDefault="00057136" w:rsidP="005B595C">
            <w:pPr>
              <w:spacing w:before="60" w:after="60"/>
              <w:ind w:left="38" w:right="31"/>
              <w:jc w:val="both"/>
              <w:rPr>
                <w:rFonts w:ascii="Times New Roman" w:eastAsiaTheme="minorHAnsi" w:hAnsi="Times New Roman" w:cs="Times New Roman"/>
                <w:sz w:val="16"/>
                <w:szCs w:val="16"/>
              </w:rPr>
            </w:pPr>
            <w:r w:rsidRPr="0033708D">
              <w:rPr>
                <w:rFonts w:ascii="Times New Roman" w:hAnsi="Times New Roman" w:cs="Times New Roman"/>
                <w:sz w:val="16"/>
                <w:szCs w:val="16"/>
              </w:rPr>
              <w:t>Skorzystanie z prawa do sprostowania lub uzupełnienia danych osobowych nie może skutkować zmianą postanowień umowy w zakresie niezgodnym z ustawą Prawo zamówień publicznych.</w:t>
            </w:r>
          </w:p>
        </w:tc>
        <w:tc>
          <w:tcPr>
            <w:tcW w:w="3836" w:type="dxa"/>
          </w:tcPr>
          <w:p w14:paraId="79081A80" w14:textId="77777777" w:rsidR="00057136" w:rsidRPr="00ED7B87" w:rsidRDefault="00057136"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46ED8FEB" w14:textId="77777777" w:rsidR="00057136" w:rsidRPr="00ED7B87" w:rsidRDefault="00057136"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22B7081C" w14:textId="77777777" w:rsidR="00057136" w:rsidRPr="00ED7B87" w:rsidRDefault="00057136"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62BED690" w14:textId="77777777" w:rsidR="00057136" w:rsidRPr="00ED7B87" w:rsidRDefault="00057136"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4E3A3B96" w14:textId="77777777" w:rsidR="00057136" w:rsidRPr="00923C9C" w:rsidRDefault="00057136" w:rsidP="005B595C">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wskazać dokładnie które informacje uważane są za błędne lub nieaktualne albo brakujące.</w:t>
            </w:r>
          </w:p>
        </w:tc>
      </w:tr>
      <w:tr w:rsidR="00057136" w:rsidRPr="00923C9C" w14:paraId="5E84C9F8" w14:textId="77777777" w:rsidTr="005B595C">
        <w:tc>
          <w:tcPr>
            <w:tcW w:w="1418" w:type="dxa"/>
            <w:tcBorders>
              <w:bottom w:val="single" w:sz="12" w:space="0" w:color="auto"/>
            </w:tcBorders>
            <w:vAlign w:val="center"/>
          </w:tcPr>
          <w:p w14:paraId="24DC37F9" w14:textId="77777777" w:rsidR="00057136" w:rsidRPr="002530D0" w:rsidRDefault="00057136"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Usunięcia danych</w:t>
            </w:r>
          </w:p>
        </w:tc>
        <w:tc>
          <w:tcPr>
            <w:tcW w:w="5094" w:type="dxa"/>
            <w:tcBorders>
              <w:bottom w:val="single" w:sz="12" w:space="0" w:color="auto"/>
            </w:tcBorders>
          </w:tcPr>
          <w:p w14:paraId="2F5C1A22" w14:textId="77777777" w:rsidR="00057136" w:rsidRPr="00ED7B87" w:rsidRDefault="00057136"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o skasowanie danych osobowych.</w:t>
            </w:r>
          </w:p>
          <w:p w14:paraId="7B63598C" w14:textId="77777777" w:rsidR="00057136" w:rsidRPr="00ED7B87" w:rsidRDefault="00057136"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usunięcia danych przysługuje wyłącznie, gdy dane osobowe: </w:t>
            </w:r>
          </w:p>
          <w:p w14:paraId="2D6F4FD7" w14:textId="77777777" w:rsidR="00057136" w:rsidRPr="00ED7B87" w:rsidRDefault="00057136"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nie są nam już potrzebne do osiągnięcia założonych celów albo </w:t>
            </w:r>
          </w:p>
          <w:p w14:paraId="2256A7E0" w14:textId="77777777" w:rsidR="00057136" w:rsidRPr="00ED7B87" w:rsidRDefault="00057136"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są wykorzystywane niezgodnie z prawem albo </w:t>
            </w:r>
          </w:p>
          <w:p w14:paraId="7172FBC3" w14:textId="77777777" w:rsidR="00057136" w:rsidRPr="00ED7B87" w:rsidRDefault="00057136"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w konkretnym przypadku istnieje prawny obowiązek ich usunięcia albo </w:t>
            </w:r>
          </w:p>
          <w:p w14:paraId="63315B4D" w14:textId="77777777" w:rsidR="00057136" w:rsidRPr="00923C9C" w:rsidRDefault="00057136" w:rsidP="005B595C">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wniesiono sprzeciw, który rozpatrzyliśmy pozytywnie.</w:t>
            </w:r>
          </w:p>
        </w:tc>
        <w:tc>
          <w:tcPr>
            <w:tcW w:w="3836" w:type="dxa"/>
            <w:tcBorders>
              <w:bottom w:val="single" w:sz="12" w:space="0" w:color="auto"/>
            </w:tcBorders>
          </w:tcPr>
          <w:p w14:paraId="778895BA" w14:textId="77777777" w:rsidR="00057136" w:rsidRPr="00ED7B87" w:rsidRDefault="00057136"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4DE4EAF8" w14:textId="77777777" w:rsidR="00057136" w:rsidRPr="00ED7B87" w:rsidRDefault="00057136"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6217033C" w14:textId="77777777" w:rsidR="00057136" w:rsidRPr="00ED7B87" w:rsidRDefault="00057136"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27E3F827" w14:textId="77777777" w:rsidR="00057136" w:rsidRPr="00ED7B87" w:rsidRDefault="00057136"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6FB3C476" w14:textId="77777777" w:rsidR="00057136" w:rsidRPr="00923C9C" w:rsidRDefault="00057136" w:rsidP="005B595C">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057136" w:rsidRPr="00923C9C" w14:paraId="6DEE07C5" w14:textId="77777777" w:rsidTr="005B595C">
        <w:tc>
          <w:tcPr>
            <w:tcW w:w="1418" w:type="dxa"/>
            <w:tcBorders>
              <w:top w:val="single" w:sz="12" w:space="0" w:color="auto"/>
              <w:left w:val="single" w:sz="12" w:space="0" w:color="auto"/>
              <w:bottom w:val="single" w:sz="12" w:space="0" w:color="auto"/>
            </w:tcBorders>
            <w:vAlign w:val="center"/>
          </w:tcPr>
          <w:p w14:paraId="27450689" w14:textId="77777777" w:rsidR="00057136" w:rsidRPr="00923C9C" w:rsidRDefault="00057136"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Sprzeciwu</w:t>
            </w:r>
          </w:p>
        </w:tc>
        <w:tc>
          <w:tcPr>
            <w:tcW w:w="5094" w:type="dxa"/>
            <w:tcBorders>
              <w:top w:val="single" w:sz="12" w:space="0" w:color="auto"/>
              <w:bottom w:val="single" w:sz="12" w:space="0" w:color="auto"/>
            </w:tcBorders>
          </w:tcPr>
          <w:p w14:paraId="1E188EA3" w14:textId="77777777" w:rsidR="00057136" w:rsidRPr="00ED7B87" w:rsidRDefault="00057136"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abyśmy nie wykorzystywali więcej danych osobowych we wskazanym celu.</w:t>
            </w:r>
          </w:p>
          <w:p w14:paraId="2F24C707" w14:textId="77777777" w:rsidR="00057136" w:rsidRPr="00ED7B87" w:rsidRDefault="00057136"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ograniczenia przetwarzania przysługuje wyłącznie wówczas, gdy: </w:t>
            </w:r>
          </w:p>
          <w:p w14:paraId="30F419C8" w14:textId="77777777" w:rsidR="00057136" w:rsidRPr="00ED7B87" w:rsidRDefault="00057136"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kwestionowana jest prawidłowość danych albo </w:t>
            </w:r>
          </w:p>
          <w:p w14:paraId="1F8DD703" w14:textId="77777777" w:rsidR="00057136" w:rsidRPr="00ED7B87" w:rsidRDefault="00057136"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dane osobowe są wykorzystywane niezgodnie z prawem lecz Pan/Panie nie zdecydował się na usunięcie danych albo </w:t>
            </w:r>
          </w:p>
          <w:p w14:paraId="1F7E6143" w14:textId="77777777" w:rsidR="00057136" w:rsidRPr="00ED7B87" w:rsidRDefault="00057136"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dane osobowe nie są nam już potrzebne lecz są one potrzebne Panu/Pani do dochodzenia roszczeń lub obrony przed roszczeniami albo </w:t>
            </w:r>
          </w:p>
          <w:p w14:paraId="4E6612A4" w14:textId="77777777" w:rsidR="00057136" w:rsidRPr="00923C9C" w:rsidRDefault="00057136" w:rsidP="005B595C">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wnieść sprzeciw – ograniczenie przetwarzania następuje do czasu rozpatrzenia sprzeciwu.</w:t>
            </w:r>
          </w:p>
        </w:tc>
        <w:tc>
          <w:tcPr>
            <w:tcW w:w="3836" w:type="dxa"/>
            <w:tcBorders>
              <w:top w:val="single" w:sz="12" w:space="0" w:color="auto"/>
              <w:bottom w:val="single" w:sz="12" w:space="0" w:color="auto"/>
              <w:right w:val="single" w:sz="12" w:space="0" w:color="auto"/>
            </w:tcBorders>
          </w:tcPr>
          <w:p w14:paraId="3CE60C79" w14:textId="77777777" w:rsidR="00057136" w:rsidRPr="00ED7B87" w:rsidRDefault="00057136" w:rsidP="005B595C">
            <w:pPr>
              <w:spacing w:before="60" w:after="60"/>
              <w:ind w:right="130"/>
              <w:jc w:val="both"/>
              <w:rPr>
                <w:rFonts w:ascii="Times New Roman" w:eastAsiaTheme="minorHAnsi" w:hAnsi="Times New Roman" w:cs="Times New Roman"/>
                <w:sz w:val="16"/>
                <w:szCs w:val="16"/>
              </w:rPr>
            </w:pPr>
            <w:r>
              <w:rPr>
                <w:rFonts w:ascii="Times New Roman" w:eastAsiaTheme="minorHAnsi" w:hAnsi="Times New Roman" w:cs="Times New Roman"/>
                <w:sz w:val="16"/>
                <w:szCs w:val="16"/>
              </w:rPr>
              <w:t>1</w:t>
            </w:r>
            <w:r w:rsidRPr="00ED7B87">
              <w:rPr>
                <w:rFonts w:ascii="Times New Roman" w:eastAsiaTheme="minorHAnsi" w:hAnsi="Times New Roman" w:cs="Times New Roman"/>
                <w:sz w:val="16"/>
                <w:szCs w:val="16"/>
              </w:rPr>
              <w:t>. Należy złożyć podanie. Dane kontaktowe znajdują się w punkcie 1. i 2.</w:t>
            </w:r>
          </w:p>
          <w:p w14:paraId="60795133" w14:textId="77777777" w:rsidR="00057136" w:rsidRPr="00ED7B87" w:rsidRDefault="00057136"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292D0A2A" w14:textId="77777777" w:rsidR="00057136" w:rsidRPr="00ED7B87" w:rsidRDefault="00057136"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3FEBB1AB" w14:textId="77777777" w:rsidR="00057136" w:rsidRPr="00ED7B87" w:rsidRDefault="00057136"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w jakim zakresie mamy ograniczyć korzystanie z danych osobowych. Można oznaczyć pojedyncze cele, dla realizacji których wykorzystujemy dane osobowe albo wszystkie.</w:t>
            </w:r>
          </w:p>
          <w:p w14:paraId="500BC0BE" w14:textId="77777777" w:rsidR="00057136" w:rsidRPr="00923C9C" w:rsidRDefault="00057136" w:rsidP="005B595C">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057136" w:rsidRPr="00923C9C" w14:paraId="6CD96812" w14:textId="77777777" w:rsidTr="005B595C">
        <w:tc>
          <w:tcPr>
            <w:tcW w:w="1418" w:type="dxa"/>
            <w:tcBorders>
              <w:top w:val="single" w:sz="8" w:space="0" w:color="auto"/>
              <w:bottom w:val="single" w:sz="6" w:space="0" w:color="auto"/>
            </w:tcBorders>
            <w:vAlign w:val="center"/>
          </w:tcPr>
          <w:p w14:paraId="5FAD0D18" w14:textId="77777777" w:rsidR="00057136" w:rsidRPr="00923C9C" w:rsidRDefault="00057136"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Ograniczenia przetwarzania</w:t>
            </w:r>
          </w:p>
        </w:tc>
        <w:tc>
          <w:tcPr>
            <w:tcW w:w="5094" w:type="dxa"/>
            <w:tcBorders>
              <w:top w:val="single" w:sz="8" w:space="0" w:color="auto"/>
              <w:bottom w:val="single" w:sz="6" w:space="0" w:color="auto"/>
            </w:tcBorders>
          </w:tcPr>
          <w:p w14:paraId="0CDC4DBB" w14:textId="77777777" w:rsidR="00057136" w:rsidRPr="00ED7B87" w:rsidRDefault="00057136" w:rsidP="005B595C">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7A9EA3A5" w14:textId="77777777" w:rsidR="00057136" w:rsidRPr="00ED7B87" w:rsidRDefault="00057136" w:rsidP="005B595C">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32F8F14B" w14:textId="77777777" w:rsidR="00057136" w:rsidRPr="00923C9C" w:rsidRDefault="00057136" w:rsidP="005B595C">
            <w:pPr>
              <w:spacing w:before="60" w:after="60"/>
              <w:ind w:left="38" w:right="31"/>
              <w:jc w:val="both"/>
              <w:rPr>
                <w:rFonts w:ascii="Times New Roman" w:eastAsiaTheme="minorHAnsi" w:hAnsi="Times New Roman" w:cs="Times New Roman"/>
                <w:sz w:val="16"/>
                <w:szCs w:val="16"/>
              </w:rPr>
            </w:pPr>
            <w:r w:rsidRPr="00ED7B87">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3836" w:type="dxa"/>
            <w:tcBorders>
              <w:top w:val="single" w:sz="8" w:space="0" w:color="auto"/>
              <w:bottom w:val="single" w:sz="6" w:space="0" w:color="auto"/>
            </w:tcBorders>
          </w:tcPr>
          <w:p w14:paraId="134DA9EF" w14:textId="77777777" w:rsidR="00057136" w:rsidRPr="00ED7B87" w:rsidRDefault="00057136"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257CE794" w14:textId="77777777" w:rsidR="00057136" w:rsidRPr="00ED7B87" w:rsidRDefault="00057136"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43CCE39E" w14:textId="77777777" w:rsidR="00057136" w:rsidRPr="00ED7B87" w:rsidRDefault="00057136"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26450FD9" w14:textId="77777777" w:rsidR="00057136" w:rsidRPr="00ED7B87" w:rsidRDefault="00057136" w:rsidP="005B595C">
            <w:pPr>
              <w:spacing w:before="60" w:after="60"/>
              <w:ind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427DBD71" w14:textId="77777777" w:rsidR="00057136" w:rsidRPr="00923C9C" w:rsidRDefault="00057136" w:rsidP="005B595C">
            <w:pPr>
              <w:spacing w:before="60" w:after="60"/>
              <w:jc w:val="both"/>
              <w:rPr>
                <w:rFonts w:ascii="Times New Roman" w:eastAsiaTheme="minorHAnsi" w:hAnsi="Times New Roman" w:cs="Times New Roman"/>
                <w:sz w:val="16"/>
                <w:szCs w:val="16"/>
              </w:rPr>
            </w:pPr>
            <w:r w:rsidRPr="00ED7B87">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tr w:rsidR="00057136" w:rsidRPr="00923C9C" w14:paraId="13281A44" w14:textId="77777777" w:rsidTr="005B595C">
        <w:tc>
          <w:tcPr>
            <w:tcW w:w="1418" w:type="dxa"/>
            <w:tcBorders>
              <w:top w:val="single" w:sz="6" w:space="0" w:color="auto"/>
              <w:bottom w:val="single" w:sz="4" w:space="0" w:color="auto"/>
            </w:tcBorders>
            <w:vAlign w:val="center"/>
            <w:hideMark/>
          </w:tcPr>
          <w:p w14:paraId="6B7A7A70" w14:textId="77777777" w:rsidR="00057136" w:rsidRPr="00923C9C" w:rsidRDefault="00057136"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Skargi do Prezesa Urzędu Ochrony Danych Osobowych</w:t>
            </w:r>
          </w:p>
        </w:tc>
        <w:tc>
          <w:tcPr>
            <w:tcW w:w="5094" w:type="dxa"/>
            <w:tcBorders>
              <w:top w:val="single" w:sz="6" w:space="0" w:color="auto"/>
              <w:bottom w:val="single" w:sz="4" w:space="0" w:color="auto"/>
            </w:tcBorders>
            <w:hideMark/>
          </w:tcPr>
          <w:p w14:paraId="54B81D49" w14:textId="77777777" w:rsidR="00057136" w:rsidRPr="00923C9C" w:rsidRDefault="00057136" w:rsidP="005B595C">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3836" w:type="dxa"/>
            <w:tcBorders>
              <w:top w:val="single" w:sz="6" w:space="0" w:color="auto"/>
              <w:bottom w:val="single" w:sz="4" w:space="0" w:color="auto"/>
            </w:tcBorders>
            <w:hideMark/>
          </w:tcPr>
          <w:p w14:paraId="36486A70" w14:textId="77777777" w:rsidR="00057136" w:rsidRPr="00923C9C" w:rsidRDefault="00057136" w:rsidP="005B595C">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Należy skontaktować się z Urzędem Ochrony Danych Osobowych.</w:t>
            </w:r>
          </w:p>
        </w:tc>
      </w:tr>
    </w:tbl>
    <w:p w14:paraId="53A02FC4" w14:textId="5FEC9B7B" w:rsidR="00395DF9" w:rsidRPr="00923C9C" w:rsidRDefault="00395DF9" w:rsidP="00D555C0">
      <w:pPr>
        <w:numPr>
          <w:ilvl w:val="0"/>
          <w:numId w:val="31"/>
        </w:numPr>
        <w:spacing w:before="60" w:after="60" w:line="240" w:lineRule="auto"/>
        <w:ind w:left="426" w:right="130" w:hanging="284"/>
        <w:jc w:val="both"/>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 xml:space="preserve">Czy podanie danych jest konieczne: </w:t>
      </w:r>
      <w:r w:rsidRPr="00923C9C">
        <w:rPr>
          <w:rFonts w:ascii="Times New Roman" w:eastAsiaTheme="minorHAnsi" w:hAnsi="Times New Roman" w:cs="Times New Roman"/>
          <w:sz w:val="16"/>
          <w:szCs w:val="16"/>
        </w:rPr>
        <w:t>Podanie danych osobowych jest warunkiem zawarcia umowy.</w:t>
      </w:r>
      <w:r w:rsidRPr="00923C9C">
        <w:rPr>
          <w:rFonts w:ascii="Times New Roman" w:eastAsiaTheme="minorHAnsi" w:hAnsi="Times New Roman" w:cs="Times New Roman"/>
          <w:b/>
          <w:bCs/>
          <w:sz w:val="16"/>
          <w:szCs w:val="16"/>
        </w:rPr>
        <w:t xml:space="preserve"> </w:t>
      </w:r>
    </w:p>
    <w:p w14:paraId="43555675" w14:textId="1DCA02B8" w:rsidR="00395DF9" w:rsidRPr="00923C9C" w:rsidRDefault="00395DF9" w:rsidP="00D555C0">
      <w:pPr>
        <w:numPr>
          <w:ilvl w:val="0"/>
          <w:numId w:val="31"/>
        </w:numPr>
        <w:spacing w:before="60" w:after="60" w:line="240" w:lineRule="auto"/>
        <w:ind w:left="426" w:right="130" w:hanging="284"/>
        <w:jc w:val="both"/>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 xml:space="preserve">Konsekwencje niepodania danych : </w:t>
      </w:r>
      <w:r w:rsidRPr="00923C9C">
        <w:rPr>
          <w:rFonts w:ascii="Times New Roman" w:eastAsiaTheme="minorHAnsi" w:hAnsi="Times New Roman" w:cs="Times New Roman"/>
          <w:sz w:val="16"/>
          <w:szCs w:val="16"/>
        </w:rPr>
        <w:t xml:space="preserve">W przypadku odmowy podania danych osobowych zrezygnujemy z zamiaru zawarcia umowy, w przypadku danych nieobowiązkowych, </w:t>
      </w:r>
      <w:r w:rsidR="001104BC" w:rsidRPr="00923C9C">
        <w:rPr>
          <w:rFonts w:ascii="Times New Roman" w:eastAsiaTheme="minorHAnsi" w:hAnsi="Times New Roman" w:cs="Times New Roman"/>
          <w:sz w:val="16"/>
          <w:szCs w:val="16"/>
        </w:rPr>
        <w:t>brak konsekwencji.</w:t>
      </w:r>
    </w:p>
    <w:p w14:paraId="50158091" w14:textId="77777777" w:rsidR="00103561" w:rsidRPr="00923C9C" w:rsidRDefault="00103561" w:rsidP="00D555C0">
      <w:pPr>
        <w:numPr>
          <w:ilvl w:val="0"/>
          <w:numId w:val="31"/>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lastRenderedPageBreak/>
        <w:t xml:space="preserve">Zautomatyzowane podejmowanie decyzji: </w:t>
      </w:r>
      <w:r w:rsidRPr="00923C9C">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63F21D48" w14:textId="792C97E7" w:rsidR="0039005C" w:rsidRPr="00923C9C" w:rsidRDefault="00103561" w:rsidP="00D555C0">
      <w:pPr>
        <w:numPr>
          <w:ilvl w:val="0"/>
          <w:numId w:val="31"/>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Profilowanie: </w:t>
      </w:r>
      <w:r w:rsidRPr="00923C9C">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1F953D7E" w14:textId="7529943F" w:rsidR="002750FC" w:rsidRPr="00D555C0" w:rsidRDefault="002750FC" w:rsidP="001104BC">
      <w:pPr>
        <w:pStyle w:val="Nagwek2"/>
        <w:rPr>
          <w:rFonts w:cs="Times New Roman"/>
        </w:rPr>
      </w:pPr>
      <w:bookmarkStart w:id="4" w:name="_Toc106019961"/>
      <w:r w:rsidRPr="00D555C0">
        <w:rPr>
          <w:rFonts w:cs="Times New Roman"/>
        </w:rPr>
        <w:t>UMOWA ZLECENIE</w:t>
      </w:r>
      <w:r w:rsidR="00B44117" w:rsidRPr="00D555C0">
        <w:rPr>
          <w:rFonts w:cs="Times New Roman"/>
        </w:rPr>
        <w:t>, O DZIEŁO</w:t>
      </w:r>
      <w:r w:rsidR="00210E7D" w:rsidRPr="00D555C0">
        <w:rPr>
          <w:rFonts w:cs="Times New Roman"/>
        </w:rPr>
        <w:t>, STAŻ</w:t>
      </w:r>
      <w:r w:rsidR="005F6A66" w:rsidRPr="00D555C0">
        <w:rPr>
          <w:rFonts w:cs="Times New Roman"/>
        </w:rPr>
        <w:t>,</w:t>
      </w:r>
      <w:r w:rsidR="00210E7D" w:rsidRPr="00D555C0">
        <w:rPr>
          <w:rFonts w:cs="Times New Roman"/>
        </w:rPr>
        <w:t xml:space="preserve"> PR</w:t>
      </w:r>
      <w:r w:rsidR="00DB6AB7" w:rsidRPr="00D555C0">
        <w:rPr>
          <w:rFonts w:cs="Times New Roman"/>
          <w:caps w:val="0"/>
        </w:rPr>
        <w:t>AKTYKĘ</w:t>
      </w:r>
      <w:bookmarkEnd w:id="4"/>
    </w:p>
    <w:p w14:paraId="040E7AD8" w14:textId="77777777" w:rsidR="00B44117" w:rsidRPr="00923C9C" w:rsidRDefault="00B44117" w:rsidP="002007B1">
      <w:pPr>
        <w:numPr>
          <w:ilvl w:val="0"/>
          <w:numId w:val="32"/>
        </w:numPr>
        <w:spacing w:before="60" w:after="60" w:line="240" w:lineRule="auto"/>
        <w:ind w:left="426" w:hanging="284"/>
        <w:jc w:val="both"/>
        <w:rPr>
          <w:rFonts w:ascii="Times New Roman" w:hAnsi="Times New Roman" w:cs="Times New Roman"/>
          <w:sz w:val="16"/>
          <w:szCs w:val="16"/>
        </w:rPr>
      </w:pPr>
      <w:r w:rsidRPr="00923C9C">
        <w:rPr>
          <w:rFonts w:ascii="Times New Roman" w:hAnsi="Times New Roman" w:cs="Times New Roman"/>
          <w:b/>
          <w:bCs/>
          <w:sz w:val="16"/>
          <w:szCs w:val="16"/>
        </w:rPr>
        <w:t>Cele i podstawy prawne wykorzystania</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3124"/>
        <w:gridCol w:w="1681"/>
        <w:gridCol w:w="1894"/>
        <w:gridCol w:w="3649"/>
      </w:tblGrid>
      <w:tr w:rsidR="00923C9C" w:rsidRPr="00923C9C" w14:paraId="2194542E" w14:textId="77777777" w:rsidTr="00D555C0">
        <w:tc>
          <w:tcPr>
            <w:tcW w:w="3124" w:type="dxa"/>
            <w:shd w:val="clear" w:color="auto" w:fill="FFFFFF" w:themeFill="background1"/>
          </w:tcPr>
          <w:p w14:paraId="3A8B5290" w14:textId="77777777" w:rsidR="00B44117" w:rsidRPr="00923C9C" w:rsidRDefault="00B44117" w:rsidP="00DF3C96">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Cele</w:t>
            </w:r>
          </w:p>
        </w:tc>
        <w:tc>
          <w:tcPr>
            <w:tcW w:w="1681" w:type="dxa"/>
            <w:shd w:val="clear" w:color="auto" w:fill="FFFFFF" w:themeFill="background1"/>
          </w:tcPr>
          <w:p w14:paraId="0DEB4196" w14:textId="77777777" w:rsidR="00B44117" w:rsidRPr="00923C9C" w:rsidRDefault="00B44117" w:rsidP="00DF3C96">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FORMA ZATRUDNIENIA</w:t>
            </w:r>
          </w:p>
        </w:tc>
        <w:tc>
          <w:tcPr>
            <w:tcW w:w="1894" w:type="dxa"/>
            <w:shd w:val="clear" w:color="auto" w:fill="FFFFFF" w:themeFill="background1"/>
          </w:tcPr>
          <w:p w14:paraId="153FD589" w14:textId="77777777" w:rsidR="00B44117" w:rsidRPr="00923C9C" w:rsidRDefault="00B44117" w:rsidP="00DF3C96">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Uzasadnienie</w:t>
            </w:r>
          </w:p>
        </w:tc>
        <w:tc>
          <w:tcPr>
            <w:tcW w:w="3649" w:type="dxa"/>
            <w:shd w:val="clear" w:color="auto" w:fill="FFFFFF" w:themeFill="background1"/>
          </w:tcPr>
          <w:p w14:paraId="4CEFAB88" w14:textId="77777777" w:rsidR="00B44117" w:rsidRPr="00923C9C" w:rsidRDefault="00B44117" w:rsidP="00DF3C96">
            <w:pPr>
              <w:spacing w:before="60" w:after="60"/>
              <w:ind w:right="-117"/>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Podstawa prawna</w:t>
            </w:r>
          </w:p>
        </w:tc>
      </w:tr>
      <w:tr w:rsidR="00923C9C" w:rsidRPr="00923C9C" w14:paraId="537099E8" w14:textId="77777777" w:rsidTr="00D555C0">
        <w:trPr>
          <w:trHeight w:val="687"/>
        </w:trPr>
        <w:tc>
          <w:tcPr>
            <w:tcW w:w="3124" w:type="dxa"/>
            <w:vMerge w:val="restart"/>
          </w:tcPr>
          <w:p w14:paraId="526E1F08" w14:textId="06DFCDCC" w:rsidR="006E6E2A" w:rsidRPr="00923C9C" w:rsidRDefault="00E61780" w:rsidP="006E6E2A">
            <w:pPr>
              <w:spacing w:before="60" w:after="60"/>
              <w:jc w:val="center"/>
              <w:rPr>
                <w:rFonts w:ascii="Times New Roman" w:hAnsi="Times New Roman" w:cs="Times New Roman"/>
                <w:sz w:val="16"/>
                <w:szCs w:val="16"/>
              </w:rPr>
            </w:pPr>
            <w:r>
              <w:rPr>
                <w:rFonts w:ascii="Times New Roman" w:hAnsi="Times New Roman" w:cs="Times New Roman"/>
                <w:sz w:val="16"/>
                <w:szCs w:val="16"/>
              </w:rPr>
              <w:t>U</w:t>
            </w:r>
            <w:r w:rsidR="006E6E2A" w:rsidRPr="00923C9C">
              <w:rPr>
                <w:rFonts w:ascii="Times New Roman" w:hAnsi="Times New Roman" w:cs="Times New Roman"/>
                <w:sz w:val="16"/>
                <w:szCs w:val="16"/>
              </w:rPr>
              <w:t>stalenie warunków umownych; zawarcie i wykonanie umowy</w:t>
            </w:r>
            <w:r w:rsidR="00CB6CEA">
              <w:rPr>
                <w:rFonts w:ascii="Times New Roman" w:hAnsi="Times New Roman" w:cs="Times New Roman"/>
                <w:sz w:val="16"/>
                <w:szCs w:val="16"/>
              </w:rPr>
              <w:t>.</w:t>
            </w:r>
          </w:p>
        </w:tc>
        <w:tc>
          <w:tcPr>
            <w:tcW w:w="1681" w:type="dxa"/>
          </w:tcPr>
          <w:p w14:paraId="65A96A31" w14:textId="1880AFD4" w:rsidR="006E6E2A" w:rsidRPr="00923C9C" w:rsidRDefault="006E6E2A" w:rsidP="00DF3C96">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Umowa zlecenie, umowa o dzieło</w:t>
            </w:r>
          </w:p>
        </w:tc>
        <w:tc>
          <w:tcPr>
            <w:tcW w:w="1894" w:type="dxa"/>
          </w:tcPr>
          <w:p w14:paraId="2F5BD668" w14:textId="35D75E81" w:rsidR="006E6E2A" w:rsidRPr="00923C9C" w:rsidRDefault="006E6E2A" w:rsidP="00DF3C96">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postanowienia umowne</w:t>
            </w:r>
          </w:p>
        </w:tc>
        <w:tc>
          <w:tcPr>
            <w:tcW w:w="3649" w:type="dxa"/>
          </w:tcPr>
          <w:p w14:paraId="713D303D" w14:textId="22D9D8D8" w:rsidR="006E6E2A" w:rsidRPr="00923C9C" w:rsidRDefault="006E6E2A" w:rsidP="00BF0285">
            <w:pPr>
              <w:tabs>
                <w:tab w:val="left" w:pos="1139"/>
              </w:tabs>
              <w:spacing w:before="60" w:after="60"/>
              <w:ind w:left="40" w:right="38"/>
              <w:jc w:val="both"/>
              <w:rPr>
                <w:rFonts w:ascii="Times New Roman" w:hAnsi="Times New Roman" w:cs="Times New Roman"/>
                <w:sz w:val="16"/>
                <w:szCs w:val="16"/>
              </w:rPr>
            </w:pPr>
            <w:r w:rsidRPr="00923C9C">
              <w:rPr>
                <w:rFonts w:ascii="Times New Roman" w:hAnsi="Times New Roman" w:cs="Times New Roman"/>
                <w:sz w:val="16"/>
                <w:szCs w:val="16"/>
              </w:rPr>
              <w:t>art. 6 ust. 1 lit. b) Ogólnego rozporządzenia o ochronie danych oraz art. 353</w:t>
            </w:r>
            <w:r w:rsidRPr="00923C9C">
              <w:rPr>
                <w:rFonts w:ascii="Times New Roman" w:hAnsi="Times New Roman" w:cs="Times New Roman"/>
                <w:sz w:val="16"/>
                <w:szCs w:val="16"/>
                <w:vertAlign w:val="superscript"/>
              </w:rPr>
              <w:t>1</w:t>
            </w:r>
            <w:r w:rsidRPr="00923C9C">
              <w:rPr>
                <w:rFonts w:ascii="Times New Roman" w:hAnsi="Times New Roman" w:cs="Times New Roman"/>
                <w:sz w:val="16"/>
                <w:szCs w:val="16"/>
              </w:rPr>
              <w:t xml:space="preserve"> w zw. art. 734-751 Ustawy z dnia 23 kwietnia 1964 r. Kodeks cywilny;</w:t>
            </w:r>
          </w:p>
        </w:tc>
      </w:tr>
      <w:tr w:rsidR="00923C9C" w:rsidRPr="00923C9C" w14:paraId="378E1B62" w14:textId="77777777" w:rsidTr="00D555C0">
        <w:trPr>
          <w:trHeight w:val="542"/>
        </w:trPr>
        <w:tc>
          <w:tcPr>
            <w:tcW w:w="3124" w:type="dxa"/>
            <w:vMerge/>
          </w:tcPr>
          <w:p w14:paraId="2F12D5F8" w14:textId="07F2E3AD" w:rsidR="006E6E2A" w:rsidRPr="00923C9C" w:rsidRDefault="006E6E2A" w:rsidP="00753D8D">
            <w:pPr>
              <w:spacing w:before="60" w:after="60"/>
              <w:jc w:val="center"/>
              <w:rPr>
                <w:rFonts w:ascii="Times New Roman" w:hAnsi="Times New Roman" w:cs="Times New Roman"/>
                <w:sz w:val="16"/>
                <w:szCs w:val="16"/>
              </w:rPr>
            </w:pPr>
          </w:p>
        </w:tc>
        <w:tc>
          <w:tcPr>
            <w:tcW w:w="1681" w:type="dxa"/>
          </w:tcPr>
          <w:p w14:paraId="00A75A72" w14:textId="089799E8" w:rsidR="006E6E2A" w:rsidRPr="00923C9C" w:rsidRDefault="006E6E2A" w:rsidP="00DF3C96">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Staż</w:t>
            </w:r>
          </w:p>
        </w:tc>
        <w:tc>
          <w:tcPr>
            <w:tcW w:w="1894" w:type="dxa"/>
          </w:tcPr>
          <w:p w14:paraId="2F45889A" w14:textId="6302A645" w:rsidR="006E6E2A" w:rsidRPr="00923C9C" w:rsidRDefault="006E6E2A" w:rsidP="00DF3C96">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postanowienia umowne</w:t>
            </w:r>
          </w:p>
        </w:tc>
        <w:tc>
          <w:tcPr>
            <w:tcW w:w="3649" w:type="dxa"/>
          </w:tcPr>
          <w:p w14:paraId="199656D6" w14:textId="66526317" w:rsidR="006E6E2A" w:rsidRPr="00923C9C" w:rsidRDefault="006E6E2A" w:rsidP="0039005C">
            <w:pPr>
              <w:tabs>
                <w:tab w:val="left" w:pos="1139"/>
              </w:tabs>
              <w:spacing w:before="60" w:after="60"/>
              <w:ind w:left="40" w:right="38"/>
              <w:jc w:val="both"/>
              <w:rPr>
                <w:rFonts w:ascii="Times New Roman" w:hAnsi="Times New Roman" w:cs="Times New Roman"/>
                <w:sz w:val="16"/>
                <w:szCs w:val="16"/>
              </w:rPr>
            </w:pPr>
            <w:r w:rsidRPr="00923C9C">
              <w:rPr>
                <w:rFonts w:ascii="Times New Roman" w:hAnsi="Times New Roman" w:cs="Times New Roman"/>
                <w:sz w:val="16"/>
                <w:szCs w:val="16"/>
              </w:rPr>
              <w:t>art. 6 ust. 1 lit. b) Ogólnego rozporządzenia o ochronie danych oraz</w:t>
            </w:r>
            <w:r w:rsidR="0039005C" w:rsidRPr="00923C9C">
              <w:rPr>
                <w:rFonts w:ascii="Times New Roman" w:hAnsi="Times New Roman" w:cs="Times New Roman"/>
                <w:sz w:val="16"/>
                <w:szCs w:val="16"/>
              </w:rPr>
              <w:t xml:space="preserve"> </w:t>
            </w:r>
            <w:r w:rsidRPr="00923C9C">
              <w:rPr>
                <w:rFonts w:ascii="Times New Roman" w:hAnsi="Times New Roman" w:cs="Times New Roman"/>
                <w:sz w:val="16"/>
                <w:szCs w:val="16"/>
              </w:rPr>
              <w:t>art. 353</w:t>
            </w:r>
            <w:r w:rsidRPr="00923C9C">
              <w:rPr>
                <w:rFonts w:ascii="Times New Roman" w:hAnsi="Times New Roman" w:cs="Times New Roman"/>
                <w:sz w:val="16"/>
                <w:szCs w:val="16"/>
                <w:vertAlign w:val="superscript"/>
              </w:rPr>
              <w:t xml:space="preserve">1 </w:t>
            </w:r>
            <w:r w:rsidRPr="00923C9C">
              <w:rPr>
                <w:rFonts w:ascii="Times New Roman" w:hAnsi="Times New Roman" w:cs="Times New Roman"/>
                <w:sz w:val="16"/>
                <w:szCs w:val="16"/>
              </w:rPr>
              <w:t>w zw. z art. 627-646 Ustawy z dnia 23 kwietnia 1964 r. Kodeks cywilny;</w:t>
            </w:r>
          </w:p>
        </w:tc>
      </w:tr>
      <w:tr w:rsidR="00923C9C" w:rsidRPr="00923C9C" w14:paraId="0F0E2622" w14:textId="77777777" w:rsidTr="00D555C0">
        <w:trPr>
          <w:trHeight w:val="682"/>
        </w:trPr>
        <w:tc>
          <w:tcPr>
            <w:tcW w:w="3124" w:type="dxa"/>
            <w:vMerge/>
          </w:tcPr>
          <w:p w14:paraId="5B2E8EBD" w14:textId="4EAC9FDC" w:rsidR="006E6E2A" w:rsidRPr="00923C9C" w:rsidRDefault="006E6E2A" w:rsidP="00753D8D">
            <w:pPr>
              <w:spacing w:before="60" w:after="60"/>
              <w:jc w:val="center"/>
              <w:rPr>
                <w:rFonts w:ascii="Times New Roman" w:hAnsi="Times New Roman" w:cs="Times New Roman"/>
                <w:sz w:val="16"/>
                <w:szCs w:val="16"/>
              </w:rPr>
            </w:pPr>
          </w:p>
        </w:tc>
        <w:tc>
          <w:tcPr>
            <w:tcW w:w="1681" w:type="dxa"/>
          </w:tcPr>
          <w:p w14:paraId="2426D383" w14:textId="1F32A41C" w:rsidR="006E6E2A" w:rsidRPr="00923C9C" w:rsidRDefault="006E6E2A" w:rsidP="00DF3C96">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Praktyka</w:t>
            </w:r>
          </w:p>
        </w:tc>
        <w:tc>
          <w:tcPr>
            <w:tcW w:w="1894" w:type="dxa"/>
          </w:tcPr>
          <w:p w14:paraId="008CFCD2" w14:textId="77CB8710" w:rsidR="006E6E2A" w:rsidRPr="00923C9C" w:rsidRDefault="006E6E2A" w:rsidP="00DF3C96">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postanowienia umowne</w:t>
            </w:r>
          </w:p>
        </w:tc>
        <w:tc>
          <w:tcPr>
            <w:tcW w:w="3649" w:type="dxa"/>
          </w:tcPr>
          <w:p w14:paraId="3BCBA88E" w14:textId="7CBA3B6D" w:rsidR="006E6E2A" w:rsidRPr="00923C9C" w:rsidRDefault="006E6E2A" w:rsidP="006E6E2A">
            <w:pPr>
              <w:tabs>
                <w:tab w:val="left" w:pos="1139"/>
              </w:tabs>
              <w:spacing w:before="60" w:after="60"/>
              <w:ind w:left="40" w:right="38"/>
              <w:jc w:val="both"/>
              <w:rPr>
                <w:rFonts w:ascii="Times New Roman" w:hAnsi="Times New Roman" w:cs="Times New Roman"/>
                <w:sz w:val="16"/>
                <w:szCs w:val="16"/>
              </w:rPr>
            </w:pPr>
            <w:r w:rsidRPr="00923C9C">
              <w:rPr>
                <w:rFonts w:ascii="Times New Roman" w:hAnsi="Times New Roman" w:cs="Times New Roman"/>
                <w:sz w:val="16"/>
                <w:szCs w:val="16"/>
              </w:rPr>
              <w:t>art. 6 ust. 1 lit. b) Ogólnego rozporządzenia o ochronie danych oraz art. 353</w:t>
            </w:r>
            <w:r w:rsidRPr="00923C9C">
              <w:rPr>
                <w:rFonts w:ascii="Times New Roman" w:hAnsi="Times New Roman" w:cs="Times New Roman"/>
                <w:sz w:val="16"/>
                <w:szCs w:val="16"/>
                <w:vertAlign w:val="superscript"/>
              </w:rPr>
              <w:t>1</w:t>
            </w:r>
            <w:r w:rsidRPr="00923C9C">
              <w:rPr>
                <w:rFonts w:ascii="Times New Roman" w:hAnsi="Times New Roman" w:cs="Times New Roman"/>
                <w:sz w:val="16"/>
                <w:szCs w:val="16"/>
              </w:rPr>
              <w:t xml:space="preserve"> Ustawy z dnia 23 kwietnia 1964 r. Kodeks cywilny; ustawy z dnia 27 lipca 2005 r. Prawo o szkolnictwie wyższym, ustawy z dnia 17 lipca 2009 r. o praktykach absolwenckich,</w:t>
            </w:r>
            <w:r w:rsidR="00D555C0">
              <w:rPr>
                <w:rFonts w:ascii="Times New Roman" w:hAnsi="Times New Roman" w:cs="Times New Roman"/>
                <w:sz w:val="16"/>
                <w:szCs w:val="16"/>
              </w:rPr>
              <w:t xml:space="preserve"> </w:t>
            </w:r>
            <w:r w:rsidR="00D555C0" w:rsidRPr="00D555C0">
              <w:rPr>
                <w:rFonts w:ascii="Times New Roman" w:hAnsi="Times New Roman" w:cs="Times New Roman"/>
                <w:sz w:val="16"/>
                <w:szCs w:val="16"/>
              </w:rPr>
              <w:t>ustawy z dnia 20 kwietnia 2004 r. o promocji zatrudnienia i instytucjach rynku pracy – w przypadku stażu</w:t>
            </w:r>
          </w:p>
        </w:tc>
      </w:tr>
      <w:tr w:rsidR="00923C9C" w:rsidRPr="00923C9C" w14:paraId="78C3AC78" w14:textId="77777777" w:rsidTr="00D555C0">
        <w:trPr>
          <w:trHeight w:val="723"/>
        </w:trPr>
        <w:tc>
          <w:tcPr>
            <w:tcW w:w="4805" w:type="dxa"/>
            <w:gridSpan w:val="2"/>
          </w:tcPr>
          <w:p w14:paraId="602E814D" w14:textId="34551D46" w:rsidR="002250C8" w:rsidRPr="00923C9C" w:rsidRDefault="002250C8" w:rsidP="002250C8">
            <w:pPr>
              <w:spacing w:before="60" w:after="60"/>
              <w:jc w:val="center"/>
              <w:rPr>
                <w:rFonts w:ascii="Times New Roman" w:hAnsi="Times New Roman" w:cs="Times New Roman"/>
                <w:sz w:val="16"/>
                <w:szCs w:val="16"/>
              </w:rPr>
            </w:pPr>
            <w:r w:rsidRPr="00923C9C">
              <w:rPr>
                <w:rFonts w:ascii="Times New Roman" w:hAnsi="Times New Roman" w:cs="Times New Roman"/>
                <w:sz w:val="16"/>
                <w:szCs w:val="16"/>
              </w:rPr>
              <w:t>Ustalenie i dochodzenie roszczeń oraz obrona przed roszczeniami związanymi z niewykonaniem lub nienależytym wykonaniem umowy.</w:t>
            </w:r>
          </w:p>
        </w:tc>
        <w:tc>
          <w:tcPr>
            <w:tcW w:w="1894" w:type="dxa"/>
          </w:tcPr>
          <w:p w14:paraId="73235963" w14:textId="3BC98D12" w:rsidR="002250C8" w:rsidRPr="00923C9C" w:rsidRDefault="002250C8" w:rsidP="00DF3C96">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nasz uzasadniony interes prawny</w:t>
            </w:r>
          </w:p>
        </w:tc>
        <w:tc>
          <w:tcPr>
            <w:tcW w:w="3649" w:type="dxa"/>
          </w:tcPr>
          <w:p w14:paraId="2E2912D1" w14:textId="51F0B494" w:rsidR="002250C8" w:rsidRPr="00923C9C" w:rsidRDefault="002250C8" w:rsidP="006E6E2A">
            <w:pPr>
              <w:tabs>
                <w:tab w:val="left" w:pos="1139"/>
              </w:tabs>
              <w:spacing w:before="60" w:after="60"/>
              <w:ind w:left="40" w:right="38"/>
              <w:jc w:val="both"/>
              <w:rPr>
                <w:rFonts w:ascii="Times New Roman" w:hAnsi="Times New Roman" w:cs="Times New Roman"/>
                <w:sz w:val="16"/>
                <w:szCs w:val="16"/>
              </w:rPr>
            </w:pPr>
            <w:r w:rsidRPr="00923C9C">
              <w:rPr>
                <w:rFonts w:ascii="Times New Roman" w:hAnsi="Times New Roman" w:cs="Times New Roman"/>
                <w:sz w:val="16"/>
                <w:szCs w:val="16"/>
              </w:rPr>
              <w:t>art. 6 ust. 1 lit. f) Ogólnego rozporządzenia o ochronie danych</w:t>
            </w:r>
          </w:p>
        </w:tc>
      </w:tr>
    </w:tbl>
    <w:p w14:paraId="738256F9" w14:textId="3423D89D" w:rsidR="00B44117" w:rsidRPr="00923C9C" w:rsidRDefault="00B44117" w:rsidP="002007B1">
      <w:pPr>
        <w:pStyle w:val="Akapitzlist"/>
        <w:numPr>
          <w:ilvl w:val="0"/>
          <w:numId w:val="32"/>
        </w:numPr>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 xml:space="preserve">Źródło pochodzenia danych: </w:t>
      </w:r>
      <w:r w:rsidRPr="00923C9C">
        <w:rPr>
          <w:rFonts w:ascii="Times New Roman" w:hAnsi="Times New Roman" w:cs="Times New Roman"/>
          <w:sz w:val="16"/>
          <w:szCs w:val="16"/>
        </w:rPr>
        <w:t xml:space="preserve">Dane osobowe pochodzą bezpośrednio </w:t>
      </w:r>
      <w:r w:rsidR="006E6E2A" w:rsidRPr="00923C9C">
        <w:rPr>
          <w:rFonts w:ascii="Times New Roman" w:hAnsi="Times New Roman" w:cs="Times New Roman"/>
          <w:sz w:val="16"/>
          <w:szCs w:val="16"/>
        </w:rPr>
        <w:t xml:space="preserve">od stron lub </w:t>
      </w:r>
      <w:r w:rsidR="005F6A66" w:rsidRPr="00923C9C">
        <w:rPr>
          <w:rFonts w:ascii="Times New Roman" w:hAnsi="Times New Roman" w:cs="Times New Roman"/>
          <w:sz w:val="16"/>
          <w:szCs w:val="16"/>
        </w:rPr>
        <w:t>zostały przekazane od instytucji kierujących do odbycia praktyki</w:t>
      </w:r>
      <w:r w:rsidR="00B009BB" w:rsidRPr="00923C9C">
        <w:rPr>
          <w:rFonts w:ascii="Times New Roman" w:hAnsi="Times New Roman" w:cs="Times New Roman"/>
          <w:sz w:val="16"/>
          <w:szCs w:val="16"/>
        </w:rPr>
        <w:t xml:space="preserve"> lub</w:t>
      </w:r>
      <w:r w:rsidR="005F6A66" w:rsidRPr="00923C9C">
        <w:rPr>
          <w:rFonts w:ascii="Times New Roman" w:hAnsi="Times New Roman" w:cs="Times New Roman"/>
          <w:sz w:val="16"/>
          <w:szCs w:val="16"/>
        </w:rPr>
        <w:t xml:space="preserve"> stażu</w:t>
      </w:r>
    </w:p>
    <w:p w14:paraId="6A4F82BE" w14:textId="77777777" w:rsidR="00B44117" w:rsidRPr="00923C9C" w:rsidRDefault="00B44117" w:rsidP="002007B1">
      <w:pPr>
        <w:numPr>
          <w:ilvl w:val="0"/>
          <w:numId w:val="32"/>
        </w:numPr>
        <w:spacing w:before="60" w:after="60" w:line="240" w:lineRule="auto"/>
        <w:ind w:left="426" w:right="130" w:hanging="284"/>
        <w:jc w:val="both"/>
        <w:rPr>
          <w:rFonts w:ascii="Times New Roman" w:hAnsi="Times New Roman" w:cs="Times New Roman"/>
          <w:b/>
          <w:bCs/>
          <w:sz w:val="16"/>
          <w:szCs w:val="16"/>
        </w:rPr>
      </w:pPr>
      <w:r w:rsidRPr="00923C9C">
        <w:rPr>
          <w:rFonts w:ascii="Times New Roman" w:hAnsi="Times New Roman" w:cs="Times New Roman"/>
          <w:b/>
          <w:bCs/>
          <w:sz w:val="16"/>
          <w:szCs w:val="16"/>
        </w:rPr>
        <w:t>Kto otrzyma dane:</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972"/>
        <w:gridCol w:w="7376"/>
      </w:tblGrid>
      <w:tr w:rsidR="00923C9C" w:rsidRPr="00923C9C" w14:paraId="06143CAA" w14:textId="77777777" w:rsidTr="0021559F">
        <w:tc>
          <w:tcPr>
            <w:tcW w:w="2972" w:type="dxa"/>
            <w:shd w:val="clear" w:color="auto" w:fill="FFFFFF" w:themeFill="background1"/>
          </w:tcPr>
          <w:p w14:paraId="0757AFA2" w14:textId="77777777" w:rsidR="00B44117" w:rsidRPr="00923C9C" w:rsidRDefault="00B44117" w:rsidP="00DF3C96">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Odbiorcy</w:t>
            </w:r>
          </w:p>
        </w:tc>
        <w:tc>
          <w:tcPr>
            <w:tcW w:w="7376" w:type="dxa"/>
            <w:shd w:val="clear" w:color="auto" w:fill="FFFFFF" w:themeFill="background1"/>
          </w:tcPr>
          <w:p w14:paraId="49F98FF3" w14:textId="77777777" w:rsidR="00B44117" w:rsidRPr="00923C9C" w:rsidRDefault="00B44117" w:rsidP="00DF3C96">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Dlaczego przekazujemy dane</w:t>
            </w:r>
          </w:p>
        </w:tc>
      </w:tr>
      <w:tr w:rsidR="00923C9C" w:rsidRPr="00923C9C" w14:paraId="096AEE32" w14:textId="77777777" w:rsidTr="0021559F">
        <w:tc>
          <w:tcPr>
            <w:tcW w:w="2972" w:type="dxa"/>
            <w:shd w:val="clear" w:color="auto" w:fill="auto"/>
          </w:tcPr>
          <w:p w14:paraId="51680200" w14:textId="77777777" w:rsidR="00B44117" w:rsidRPr="00923C9C" w:rsidRDefault="00B44117" w:rsidP="00DF3C96">
            <w:pPr>
              <w:spacing w:before="60" w:after="60"/>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Kancelarie adwokackie, radcowskie i doradztwa prawnego.</w:t>
            </w:r>
          </w:p>
        </w:tc>
        <w:tc>
          <w:tcPr>
            <w:tcW w:w="7376" w:type="dxa"/>
          </w:tcPr>
          <w:p w14:paraId="1E219557" w14:textId="77777777" w:rsidR="00B44117" w:rsidRPr="00923C9C" w:rsidRDefault="00B44117" w:rsidP="00DF3C96">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uzyskać pomoc prawną w przypadku problemów z obsługą wypadku lub wynikających z niego roszczeń.</w:t>
            </w:r>
          </w:p>
        </w:tc>
      </w:tr>
      <w:tr w:rsidR="00923C9C" w:rsidRPr="00923C9C" w14:paraId="670A2981" w14:textId="77777777" w:rsidTr="0021559F">
        <w:tc>
          <w:tcPr>
            <w:tcW w:w="2972" w:type="dxa"/>
            <w:shd w:val="clear" w:color="auto" w:fill="auto"/>
          </w:tcPr>
          <w:p w14:paraId="2622F12E" w14:textId="77777777" w:rsidR="00B44117" w:rsidRPr="00923C9C" w:rsidRDefault="00B44117" w:rsidP="00DF3C96">
            <w:pPr>
              <w:spacing w:before="60" w:after="60"/>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programów do elektronicznego zarządzania dokumentacją.</w:t>
            </w:r>
          </w:p>
        </w:tc>
        <w:tc>
          <w:tcPr>
            <w:tcW w:w="7376" w:type="dxa"/>
          </w:tcPr>
          <w:p w14:paraId="258B2B55" w14:textId="77777777" w:rsidR="00B44117" w:rsidRPr="00923C9C" w:rsidRDefault="00B44117" w:rsidP="00DF3C96">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bezpiecznie przechowywać dokumentację w formie cyfrowej.</w:t>
            </w:r>
          </w:p>
        </w:tc>
      </w:tr>
      <w:tr w:rsidR="00923C9C" w:rsidRPr="00923C9C" w14:paraId="2068F725" w14:textId="77777777" w:rsidTr="0021559F">
        <w:tc>
          <w:tcPr>
            <w:tcW w:w="2972" w:type="dxa"/>
            <w:shd w:val="clear" w:color="auto" w:fill="auto"/>
          </w:tcPr>
          <w:p w14:paraId="0BE71A99" w14:textId="77777777" w:rsidR="00B44117" w:rsidRPr="00923C9C" w:rsidRDefault="00B44117" w:rsidP="00DF3C96">
            <w:pPr>
              <w:spacing w:before="60" w:after="60"/>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Operatorzy pocztowi.</w:t>
            </w:r>
          </w:p>
        </w:tc>
        <w:tc>
          <w:tcPr>
            <w:tcW w:w="7376" w:type="dxa"/>
          </w:tcPr>
          <w:p w14:paraId="3BF4262A" w14:textId="77777777" w:rsidR="00B44117" w:rsidRPr="00923C9C" w:rsidRDefault="00B44117" w:rsidP="00DF3C96">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możliwa jest wymiana korespondencji w formie tradycyjnej.</w:t>
            </w:r>
          </w:p>
        </w:tc>
      </w:tr>
      <w:tr w:rsidR="00923C9C" w:rsidRPr="00923C9C" w14:paraId="31D96E1D" w14:textId="77777777" w:rsidTr="0021559F">
        <w:tc>
          <w:tcPr>
            <w:tcW w:w="2972" w:type="dxa"/>
            <w:shd w:val="clear" w:color="auto" w:fill="auto"/>
          </w:tcPr>
          <w:p w14:paraId="75DE10C4" w14:textId="77777777" w:rsidR="00B44117" w:rsidRPr="00923C9C" w:rsidRDefault="00B44117" w:rsidP="00DF3C96">
            <w:pPr>
              <w:spacing w:before="60" w:after="60"/>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poczty e-mail.</w:t>
            </w:r>
          </w:p>
        </w:tc>
        <w:tc>
          <w:tcPr>
            <w:tcW w:w="7376" w:type="dxa"/>
          </w:tcPr>
          <w:p w14:paraId="63363699" w14:textId="77777777" w:rsidR="00B44117" w:rsidRPr="00923C9C" w:rsidRDefault="00B44117" w:rsidP="00DF3C96">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prowadzić korespondencję elektroniczną z osobami zatrudnionymi, instytucjami publicznymi oraz instytucją świadczącą usługi bhp w sprawach związanych z wypadkiem.</w:t>
            </w:r>
          </w:p>
        </w:tc>
      </w:tr>
    </w:tbl>
    <w:p w14:paraId="4D40EE4E" w14:textId="77777777" w:rsidR="00B44117" w:rsidRPr="00923C9C" w:rsidRDefault="00B44117" w:rsidP="0021559F">
      <w:pPr>
        <w:numPr>
          <w:ilvl w:val="0"/>
          <w:numId w:val="32"/>
        </w:numPr>
        <w:spacing w:before="60" w:after="60" w:line="240" w:lineRule="auto"/>
        <w:ind w:left="426" w:hanging="284"/>
        <w:jc w:val="both"/>
        <w:rPr>
          <w:rFonts w:ascii="Times New Roman" w:hAnsi="Times New Roman" w:cs="Times New Roman"/>
          <w:b/>
          <w:bCs/>
          <w:sz w:val="16"/>
          <w:szCs w:val="16"/>
        </w:rPr>
      </w:pPr>
      <w:r w:rsidRPr="00923C9C">
        <w:rPr>
          <w:rFonts w:ascii="Times New Roman" w:hAnsi="Times New Roman" w:cs="Times New Roman"/>
          <w:b/>
          <w:bCs/>
          <w:sz w:val="16"/>
          <w:szCs w:val="16"/>
        </w:rPr>
        <w:t>Okres przechowywania danych osobowych:</w:t>
      </w:r>
    </w:p>
    <w:tbl>
      <w:tblPr>
        <w:tblW w:w="10348"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126"/>
        <w:gridCol w:w="8222"/>
      </w:tblGrid>
      <w:tr w:rsidR="00923C9C" w:rsidRPr="00923C9C" w14:paraId="364511EA" w14:textId="77777777" w:rsidTr="0021559F">
        <w:tc>
          <w:tcPr>
            <w:tcW w:w="2126" w:type="dxa"/>
            <w:shd w:val="clear" w:color="auto" w:fill="auto"/>
            <w:hideMark/>
          </w:tcPr>
          <w:p w14:paraId="4F03068B" w14:textId="77777777" w:rsidR="00B44117" w:rsidRPr="00923C9C" w:rsidRDefault="00B44117" w:rsidP="00DF3C96">
            <w:pPr>
              <w:spacing w:before="60" w:after="60" w:line="240" w:lineRule="auto"/>
              <w:jc w:val="center"/>
              <w:textAlignment w:val="baseline"/>
              <w:rPr>
                <w:rFonts w:ascii="Times New Roman" w:eastAsia="Times New Roman" w:hAnsi="Times New Roman" w:cs="Times New Roman"/>
                <w:b/>
                <w:bCs/>
                <w:sz w:val="16"/>
                <w:szCs w:val="16"/>
                <w:lang w:eastAsia="pl-PL"/>
              </w:rPr>
            </w:pPr>
            <w:r w:rsidRPr="00923C9C">
              <w:rPr>
                <w:rFonts w:ascii="Times New Roman" w:eastAsia="Times New Roman" w:hAnsi="Times New Roman" w:cs="Times New Roman"/>
                <w:b/>
                <w:bCs/>
                <w:sz w:val="16"/>
                <w:szCs w:val="16"/>
                <w:lang w:eastAsia="pl-PL"/>
              </w:rPr>
              <w:t>Czyje dane przechowujemy</w:t>
            </w:r>
          </w:p>
        </w:tc>
        <w:tc>
          <w:tcPr>
            <w:tcW w:w="8222" w:type="dxa"/>
            <w:shd w:val="clear" w:color="auto" w:fill="auto"/>
            <w:hideMark/>
          </w:tcPr>
          <w:p w14:paraId="421EE507" w14:textId="77777777" w:rsidR="00B44117" w:rsidRPr="00923C9C" w:rsidRDefault="00B44117" w:rsidP="00DF3C96">
            <w:pPr>
              <w:spacing w:before="60" w:after="60" w:line="240" w:lineRule="auto"/>
              <w:jc w:val="center"/>
              <w:textAlignment w:val="baseline"/>
              <w:rPr>
                <w:rFonts w:ascii="Times New Roman" w:eastAsia="Times New Roman" w:hAnsi="Times New Roman" w:cs="Times New Roman"/>
                <w:b/>
                <w:bCs/>
                <w:sz w:val="16"/>
                <w:szCs w:val="16"/>
                <w:lang w:eastAsia="pl-PL"/>
              </w:rPr>
            </w:pPr>
            <w:r w:rsidRPr="00923C9C">
              <w:rPr>
                <w:rFonts w:ascii="Times New Roman" w:eastAsia="Times New Roman" w:hAnsi="Times New Roman" w:cs="Times New Roman"/>
                <w:b/>
                <w:bCs/>
                <w:sz w:val="16"/>
                <w:szCs w:val="16"/>
                <w:lang w:eastAsia="pl-PL"/>
              </w:rPr>
              <w:t>Okres przechowywania i podstawa prawna</w:t>
            </w:r>
          </w:p>
        </w:tc>
      </w:tr>
      <w:tr w:rsidR="0021559F" w:rsidRPr="00923C9C" w14:paraId="4091258A" w14:textId="77777777" w:rsidTr="0021559F">
        <w:trPr>
          <w:trHeight w:val="612"/>
        </w:trPr>
        <w:tc>
          <w:tcPr>
            <w:tcW w:w="2126" w:type="dxa"/>
            <w:shd w:val="clear" w:color="auto" w:fill="auto"/>
            <w:hideMark/>
          </w:tcPr>
          <w:p w14:paraId="248769C5" w14:textId="1F5EEA8F" w:rsidR="0021559F" w:rsidRPr="00923C9C" w:rsidRDefault="0021559F" w:rsidP="00DF3C96">
            <w:pPr>
              <w:spacing w:before="60" w:after="60" w:line="240" w:lineRule="auto"/>
              <w:jc w:val="center"/>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w:t>
            </w:r>
            <w:r w:rsidRPr="00923C9C">
              <w:rPr>
                <w:rFonts w:ascii="Times New Roman" w:eastAsia="Times New Roman" w:hAnsi="Times New Roman" w:cs="Times New Roman"/>
                <w:sz w:val="16"/>
                <w:szCs w:val="16"/>
                <w:lang w:eastAsia="pl-PL"/>
              </w:rPr>
              <w:t>mow</w:t>
            </w:r>
            <w:r>
              <w:rPr>
                <w:rFonts w:ascii="Times New Roman" w:eastAsia="Times New Roman" w:hAnsi="Times New Roman" w:cs="Times New Roman"/>
                <w:sz w:val="16"/>
                <w:szCs w:val="16"/>
                <w:lang w:eastAsia="pl-PL"/>
              </w:rPr>
              <w:t>a</w:t>
            </w:r>
            <w:r w:rsidRPr="00923C9C">
              <w:rPr>
                <w:rFonts w:ascii="Times New Roman" w:eastAsia="Times New Roman" w:hAnsi="Times New Roman" w:cs="Times New Roman"/>
                <w:sz w:val="16"/>
                <w:szCs w:val="16"/>
                <w:lang w:eastAsia="pl-PL"/>
              </w:rPr>
              <w:t xml:space="preserve"> zlecenia </w:t>
            </w:r>
          </w:p>
        </w:tc>
        <w:tc>
          <w:tcPr>
            <w:tcW w:w="8222" w:type="dxa"/>
            <w:shd w:val="clear" w:color="auto" w:fill="auto"/>
          </w:tcPr>
          <w:p w14:paraId="79F17E8F" w14:textId="0F7B632A" w:rsidR="0021559F" w:rsidRPr="00923C9C" w:rsidRDefault="0021559F" w:rsidP="0021559F">
            <w:pPr>
              <w:spacing w:before="60" w:after="60" w:line="240" w:lineRule="auto"/>
              <w:ind w:left="140" w:right="143"/>
              <w:jc w:val="both"/>
              <w:textAlignment w:val="baseline"/>
              <w:rPr>
                <w:rFonts w:ascii="Times New Roman" w:eastAsia="Times New Roman" w:hAnsi="Times New Roman" w:cs="Times New Roman"/>
                <w:sz w:val="16"/>
                <w:szCs w:val="16"/>
                <w:lang w:eastAsia="pl-PL"/>
              </w:rPr>
            </w:pPr>
            <w:r w:rsidRPr="0021559F">
              <w:rPr>
                <w:rFonts w:ascii="Times New Roman" w:eastAsia="Times New Roman" w:hAnsi="Times New Roman" w:cs="Times New Roman"/>
                <w:sz w:val="16"/>
                <w:szCs w:val="16"/>
                <w:lang w:eastAsia="pl-PL"/>
              </w:rPr>
              <w:t>dane osobowe będą przechowywane przez okres obowiązywania umowy, a następnie przez okres niezbędny do realizacji celu przetwarzania, w tym również obowiązku archiwizacyjnego wynikającego z przepisów prawa.</w:t>
            </w:r>
          </w:p>
        </w:tc>
      </w:tr>
      <w:tr w:rsidR="00923C9C" w:rsidRPr="00923C9C" w14:paraId="170EED1C" w14:textId="77777777" w:rsidTr="0021559F">
        <w:trPr>
          <w:trHeight w:val="338"/>
        </w:trPr>
        <w:tc>
          <w:tcPr>
            <w:tcW w:w="2126" w:type="dxa"/>
            <w:shd w:val="clear" w:color="auto" w:fill="auto"/>
          </w:tcPr>
          <w:p w14:paraId="1A83A58C" w14:textId="7342BE83" w:rsidR="00B44117" w:rsidRPr="00923C9C" w:rsidRDefault="005F6A66" w:rsidP="005F6A66">
            <w:pPr>
              <w:spacing w:before="60" w:after="60" w:line="240" w:lineRule="auto"/>
              <w:ind w:right="133"/>
              <w:jc w:val="center"/>
              <w:textAlignment w:val="baseline"/>
              <w:rPr>
                <w:rFonts w:ascii="Times New Roman" w:eastAsia="Times New Roman" w:hAnsi="Times New Roman" w:cs="Times New Roman"/>
                <w:sz w:val="16"/>
                <w:szCs w:val="16"/>
                <w:lang w:eastAsia="pl-PL"/>
              </w:rPr>
            </w:pPr>
            <w:r w:rsidRPr="00923C9C">
              <w:rPr>
                <w:rFonts w:ascii="Times New Roman" w:eastAsia="Times New Roman" w:hAnsi="Times New Roman" w:cs="Times New Roman"/>
                <w:sz w:val="16"/>
                <w:szCs w:val="16"/>
                <w:lang w:eastAsia="pl-PL"/>
              </w:rPr>
              <w:t>Staże</w:t>
            </w:r>
          </w:p>
        </w:tc>
        <w:tc>
          <w:tcPr>
            <w:tcW w:w="8222" w:type="dxa"/>
            <w:shd w:val="clear" w:color="auto" w:fill="auto"/>
          </w:tcPr>
          <w:p w14:paraId="4772B823" w14:textId="5E894860" w:rsidR="00B44117" w:rsidRPr="00923C9C" w:rsidRDefault="0021559F" w:rsidP="00DF3C96">
            <w:pPr>
              <w:spacing w:before="60" w:after="60" w:line="240" w:lineRule="auto"/>
              <w:ind w:left="137" w:right="143"/>
              <w:jc w:val="both"/>
              <w:textAlignment w:val="baseline"/>
              <w:rPr>
                <w:rFonts w:ascii="Times New Roman" w:eastAsia="Times New Roman" w:hAnsi="Times New Roman" w:cs="Times New Roman"/>
                <w:sz w:val="16"/>
                <w:szCs w:val="16"/>
                <w:lang w:eastAsia="pl-PL"/>
              </w:rPr>
            </w:pPr>
            <w:r w:rsidRPr="0021559F">
              <w:rPr>
                <w:rFonts w:ascii="Times New Roman" w:eastAsia="Times New Roman" w:hAnsi="Times New Roman" w:cs="Times New Roman"/>
                <w:sz w:val="16"/>
                <w:szCs w:val="16"/>
                <w:lang w:eastAsia="pl-PL"/>
              </w:rPr>
              <w:t>staż 10 lat</w:t>
            </w:r>
          </w:p>
        </w:tc>
      </w:tr>
      <w:tr w:rsidR="00923C9C" w:rsidRPr="00923C9C" w14:paraId="4ABA750C" w14:textId="77777777" w:rsidTr="0021559F">
        <w:trPr>
          <w:trHeight w:val="272"/>
        </w:trPr>
        <w:tc>
          <w:tcPr>
            <w:tcW w:w="2126" w:type="dxa"/>
            <w:shd w:val="clear" w:color="auto" w:fill="auto"/>
          </w:tcPr>
          <w:p w14:paraId="32AB0F35" w14:textId="1D5C55BD" w:rsidR="00B44117" w:rsidRPr="00923C9C" w:rsidRDefault="0021559F" w:rsidP="00DF3C96">
            <w:pPr>
              <w:spacing w:before="60" w:after="60" w:line="240" w:lineRule="auto"/>
              <w:ind w:left="148" w:right="133"/>
              <w:jc w:val="center"/>
              <w:textAlignment w:val="baseline"/>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Praktyki</w:t>
            </w:r>
          </w:p>
        </w:tc>
        <w:tc>
          <w:tcPr>
            <w:tcW w:w="8222" w:type="dxa"/>
            <w:shd w:val="clear" w:color="auto" w:fill="auto"/>
          </w:tcPr>
          <w:p w14:paraId="67733B65" w14:textId="53AA76B3" w:rsidR="00B44117" w:rsidRPr="00923C9C" w:rsidRDefault="0021559F" w:rsidP="00DF3C96">
            <w:pPr>
              <w:spacing w:before="60" w:after="60" w:line="240" w:lineRule="auto"/>
              <w:ind w:left="137" w:right="143"/>
              <w:jc w:val="both"/>
              <w:textAlignment w:val="baseline"/>
              <w:rPr>
                <w:rFonts w:ascii="Times New Roman" w:eastAsia="Times New Roman" w:hAnsi="Times New Roman" w:cs="Times New Roman"/>
                <w:sz w:val="16"/>
                <w:szCs w:val="16"/>
                <w:lang w:eastAsia="pl-PL"/>
              </w:rPr>
            </w:pPr>
            <w:r w:rsidRPr="0021559F">
              <w:rPr>
                <w:rFonts w:ascii="Times New Roman" w:eastAsia="Times New Roman" w:hAnsi="Times New Roman" w:cs="Times New Roman"/>
                <w:sz w:val="16"/>
                <w:szCs w:val="16"/>
                <w:lang w:eastAsia="pl-PL"/>
              </w:rPr>
              <w:t>praktyka 6 lat od momentu jej zakończenia</w:t>
            </w:r>
          </w:p>
        </w:tc>
      </w:tr>
    </w:tbl>
    <w:p w14:paraId="6E2921A7" w14:textId="6D27884D" w:rsidR="00B44117" w:rsidRDefault="00B44117" w:rsidP="002007B1">
      <w:pPr>
        <w:numPr>
          <w:ilvl w:val="0"/>
          <w:numId w:val="32"/>
        </w:numPr>
        <w:spacing w:before="60" w:after="60" w:line="240" w:lineRule="auto"/>
        <w:ind w:left="426" w:hanging="284"/>
        <w:jc w:val="both"/>
        <w:rPr>
          <w:rFonts w:ascii="Times New Roman" w:hAnsi="Times New Roman" w:cs="Times New Roman"/>
          <w:b/>
          <w:bCs/>
          <w:sz w:val="16"/>
          <w:szCs w:val="16"/>
        </w:rPr>
      </w:pPr>
      <w:r w:rsidRPr="00923C9C">
        <w:rPr>
          <w:rFonts w:ascii="Times New Roman" w:hAnsi="Times New Roman" w:cs="Times New Roman"/>
          <w:b/>
          <w:bCs/>
          <w:sz w:val="16"/>
          <w:szCs w:val="16"/>
        </w:rPr>
        <w:t xml:space="preserve">Państwa uprawnienia: </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5094"/>
        <w:gridCol w:w="3836"/>
      </w:tblGrid>
      <w:tr w:rsidR="0021559F" w:rsidRPr="00923C9C" w14:paraId="5BFED967" w14:textId="77777777" w:rsidTr="005B595C">
        <w:trPr>
          <w:tblHeader/>
        </w:trPr>
        <w:tc>
          <w:tcPr>
            <w:tcW w:w="1418" w:type="dxa"/>
            <w:shd w:val="clear" w:color="auto" w:fill="FFFFFF" w:themeFill="background1"/>
            <w:hideMark/>
          </w:tcPr>
          <w:p w14:paraId="6E343069" w14:textId="77777777" w:rsidR="0021559F" w:rsidRPr="00923C9C" w:rsidRDefault="0021559F" w:rsidP="005B595C">
            <w:pPr>
              <w:spacing w:before="60" w:after="60"/>
              <w:ind w:left="38"/>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Uprawnienia</w:t>
            </w:r>
          </w:p>
        </w:tc>
        <w:tc>
          <w:tcPr>
            <w:tcW w:w="5094" w:type="dxa"/>
            <w:shd w:val="clear" w:color="auto" w:fill="FFFFFF" w:themeFill="background1"/>
            <w:hideMark/>
          </w:tcPr>
          <w:p w14:paraId="633210FF" w14:textId="77777777" w:rsidR="0021559F" w:rsidRPr="00923C9C" w:rsidRDefault="0021559F" w:rsidP="005B595C">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Na czym polegają</w:t>
            </w:r>
          </w:p>
        </w:tc>
        <w:tc>
          <w:tcPr>
            <w:tcW w:w="3836" w:type="dxa"/>
            <w:shd w:val="clear" w:color="auto" w:fill="FFFFFF" w:themeFill="background1"/>
            <w:hideMark/>
          </w:tcPr>
          <w:p w14:paraId="12C2F35C" w14:textId="77777777" w:rsidR="0021559F" w:rsidRPr="00923C9C" w:rsidRDefault="0021559F" w:rsidP="005B595C">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Jak skorzystać</w:t>
            </w:r>
          </w:p>
        </w:tc>
      </w:tr>
      <w:tr w:rsidR="0021559F" w:rsidRPr="00923C9C" w14:paraId="67070B67" w14:textId="77777777" w:rsidTr="005B595C">
        <w:tc>
          <w:tcPr>
            <w:tcW w:w="1418" w:type="dxa"/>
            <w:vAlign w:val="center"/>
            <w:hideMark/>
          </w:tcPr>
          <w:p w14:paraId="5AE71B1C" w14:textId="77777777" w:rsidR="0021559F" w:rsidRPr="00923C9C" w:rsidRDefault="0021559F"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Dostępu do danych</w:t>
            </w:r>
          </w:p>
        </w:tc>
        <w:tc>
          <w:tcPr>
            <w:tcW w:w="5094" w:type="dxa"/>
            <w:hideMark/>
          </w:tcPr>
          <w:p w14:paraId="6F07E114" w14:textId="77777777" w:rsidR="0021559F" w:rsidRPr="00ED7B87" w:rsidRDefault="0021559F"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1C52A94A" w14:textId="77777777" w:rsidR="0021559F" w:rsidRPr="00ED7B87" w:rsidRDefault="0021559F"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Dostępu do danych udzielamy w formie sprawozdania. Nie przekazujemy kopii zgromadzonej dokumentacji. </w:t>
            </w:r>
          </w:p>
          <w:p w14:paraId="2A353A73" w14:textId="77777777" w:rsidR="0021559F" w:rsidRPr="00923C9C" w:rsidRDefault="0021559F" w:rsidP="005B595C">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lastRenderedPageBreak/>
              <w:t>Odmówimy dostępu do danych, jeżeli realizacja tego uprawnienia mogłaby naruszać prawa i wolności osób trzecich.</w:t>
            </w:r>
          </w:p>
        </w:tc>
        <w:tc>
          <w:tcPr>
            <w:tcW w:w="3836" w:type="dxa"/>
          </w:tcPr>
          <w:p w14:paraId="57101AF4" w14:textId="77777777" w:rsidR="0021559F" w:rsidRPr="00ED7B87" w:rsidRDefault="0021559F"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lastRenderedPageBreak/>
              <w:t>1. Należy złożyć podanie. Dane kontaktowe znajdują się w punkcie 1. i 2.</w:t>
            </w:r>
          </w:p>
          <w:p w14:paraId="1FE6DFEE" w14:textId="77777777" w:rsidR="0021559F" w:rsidRPr="00ED7B87" w:rsidRDefault="0021559F"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77296667" w14:textId="77777777" w:rsidR="0021559F" w:rsidRPr="00ED7B87" w:rsidRDefault="0021559F"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lastRenderedPageBreak/>
              <w:t>3. Należy wskazać dane kontaktowe. Może to być np. adres poczty e-mail albo adres do korespondencji.</w:t>
            </w:r>
          </w:p>
          <w:p w14:paraId="0A4A7F6C" w14:textId="77777777" w:rsidR="0021559F" w:rsidRPr="00923C9C" w:rsidRDefault="0021559F" w:rsidP="005B595C">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21559F" w:rsidRPr="00923C9C" w14:paraId="5BD18B0B" w14:textId="77777777" w:rsidTr="005B595C">
        <w:tc>
          <w:tcPr>
            <w:tcW w:w="1418" w:type="dxa"/>
            <w:vAlign w:val="center"/>
            <w:hideMark/>
          </w:tcPr>
          <w:p w14:paraId="144D5EF7" w14:textId="77777777" w:rsidR="0021559F" w:rsidRPr="00923C9C" w:rsidRDefault="0021559F"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lastRenderedPageBreak/>
              <w:t>Sprostowania danych</w:t>
            </w:r>
          </w:p>
        </w:tc>
        <w:tc>
          <w:tcPr>
            <w:tcW w:w="5094" w:type="dxa"/>
            <w:hideMark/>
          </w:tcPr>
          <w:p w14:paraId="7740D676" w14:textId="77777777" w:rsidR="0021559F" w:rsidRPr="00ED7B87" w:rsidRDefault="0021559F"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poprawienia nieprawidłowych informacji na swój temat. Aktualizacja nieaktualnych. Uzupełnienie brakujących.</w:t>
            </w:r>
          </w:p>
          <w:p w14:paraId="0D705792" w14:textId="77777777" w:rsidR="0021559F" w:rsidRDefault="0021559F" w:rsidP="005B595C">
            <w:pPr>
              <w:spacing w:before="60" w:after="60"/>
              <w:ind w:left="38"/>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p w14:paraId="29DC2254" w14:textId="77777777" w:rsidR="0021559F" w:rsidRPr="00923C9C" w:rsidRDefault="0021559F" w:rsidP="005B595C">
            <w:pPr>
              <w:spacing w:before="60" w:after="60"/>
              <w:ind w:left="38" w:right="31"/>
              <w:jc w:val="both"/>
              <w:rPr>
                <w:rFonts w:ascii="Times New Roman" w:eastAsiaTheme="minorHAnsi" w:hAnsi="Times New Roman" w:cs="Times New Roman"/>
                <w:sz w:val="16"/>
                <w:szCs w:val="16"/>
              </w:rPr>
            </w:pPr>
            <w:r w:rsidRPr="0033708D">
              <w:rPr>
                <w:rFonts w:ascii="Times New Roman" w:hAnsi="Times New Roman" w:cs="Times New Roman"/>
                <w:sz w:val="16"/>
                <w:szCs w:val="16"/>
              </w:rPr>
              <w:t>Skorzystanie z prawa do sprostowania lub uzupełnienia danych osobowych nie może skutkować zmianą postanowień umowy w zakresie niezgodnym z ustawą Prawo zamówień publicznych.</w:t>
            </w:r>
          </w:p>
        </w:tc>
        <w:tc>
          <w:tcPr>
            <w:tcW w:w="3836" w:type="dxa"/>
          </w:tcPr>
          <w:p w14:paraId="7D1DC362" w14:textId="77777777" w:rsidR="0021559F" w:rsidRPr="00ED7B87" w:rsidRDefault="0021559F"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79DD82C1" w14:textId="77777777" w:rsidR="0021559F" w:rsidRPr="00ED7B87" w:rsidRDefault="0021559F"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41EE2591" w14:textId="77777777" w:rsidR="0021559F" w:rsidRPr="00ED7B87" w:rsidRDefault="0021559F"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68240477" w14:textId="77777777" w:rsidR="0021559F" w:rsidRPr="00ED7B87" w:rsidRDefault="0021559F"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48CC2C6F" w14:textId="77777777" w:rsidR="0021559F" w:rsidRPr="00923C9C" w:rsidRDefault="0021559F" w:rsidP="005B595C">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wskazać dokładnie które informacje uważane są za błędne lub nieaktualne albo brakujące.</w:t>
            </w:r>
          </w:p>
        </w:tc>
      </w:tr>
      <w:tr w:rsidR="0021559F" w:rsidRPr="00923C9C" w14:paraId="636D5F6C" w14:textId="77777777" w:rsidTr="005B595C">
        <w:tc>
          <w:tcPr>
            <w:tcW w:w="1418" w:type="dxa"/>
            <w:tcBorders>
              <w:bottom w:val="single" w:sz="12" w:space="0" w:color="auto"/>
            </w:tcBorders>
            <w:vAlign w:val="center"/>
          </w:tcPr>
          <w:p w14:paraId="10D01458" w14:textId="77777777" w:rsidR="0021559F" w:rsidRPr="002530D0" w:rsidRDefault="0021559F"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Usunięcia danych</w:t>
            </w:r>
          </w:p>
        </w:tc>
        <w:tc>
          <w:tcPr>
            <w:tcW w:w="5094" w:type="dxa"/>
            <w:tcBorders>
              <w:bottom w:val="single" w:sz="12" w:space="0" w:color="auto"/>
            </w:tcBorders>
          </w:tcPr>
          <w:p w14:paraId="19A9244D" w14:textId="77777777" w:rsidR="0021559F" w:rsidRPr="00ED7B87" w:rsidRDefault="0021559F"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o skasowanie danych osobowych.</w:t>
            </w:r>
          </w:p>
          <w:p w14:paraId="08E25785" w14:textId="77777777" w:rsidR="0021559F" w:rsidRPr="00ED7B87" w:rsidRDefault="0021559F"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usunięcia danych przysługuje wyłącznie, gdy dane osobowe: </w:t>
            </w:r>
          </w:p>
          <w:p w14:paraId="6E444FF9" w14:textId="77777777" w:rsidR="0021559F" w:rsidRPr="00ED7B87" w:rsidRDefault="0021559F"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nie są nam już potrzebne do osiągnięcia założonych celów albo </w:t>
            </w:r>
          </w:p>
          <w:p w14:paraId="4DBCE84F" w14:textId="77777777" w:rsidR="0021559F" w:rsidRPr="00ED7B87" w:rsidRDefault="0021559F"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są wykorzystywane niezgodnie z prawem albo </w:t>
            </w:r>
          </w:p>
          <w:p w14:paraId="63290B6B" w14:textId="77777777" w:rsidR="0021559F" w:rsidRPr="00ED7B87" w:rsidRDefault="0021559F"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w konkretnym przypadku istnieje prawny obowiązek ich usunięcia albo </w:t>
            </w:r>
          </w:p>
          <w:p w14:paraId="38A7F737" w14:textId="77777777" w:rsidR="0021559F" w:rsidRPr="00923C9C" w:rsidRDefault="0021559F" w:rsidP="005B595C">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wniesiono sprzeciw, który rozpatrzyliśmy pozytywnie.</w:t>
            </w:r>
          </w:p>
        </w:tc>
        <w:tc>
          <w:tcPr>
            <w:tcW w:w="3836" w:type="dxa"/>
            <w:tcBorders>
              <w:bottom w:val="single" w:sz="12" w:space="0" w:color="auto"/>
            </w:tcBorders>
          </w:tcPr>
          <w:p w14:paraId="1EC3CFAD" w14:textId="77777777" w:rsidR="0021559F" w:rsidRPr="00ED7B87" w:rsidRDefault="0021559F"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5902D964" w14:textId="77777777" w:rsidR="0021559F" w:rsidRPr="00ED7B87" w:rsidRDefault="0021559F"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5D5ABE59" w14:textId="77777777" w:rsidR="0021559F" w:rsidRPr="00ED7B87" w:rsidRDefault="0021559F"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7D45412F" w14:textId="77777777" w:rsidR="0021559F" w:rsidRPr="00ED7B87" w:rsidRDefault="0021559F"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64E294A5" w14:textId="77777777" w:rsidR="0021559F" w:rsidRPr="00923C9C" w:rsidRDefault="0021559F" w:rsidP="005B595C">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21559F" w:rsidRPr="00923C9C" w14:paraId="21B22C88" w14:textId="77777777" w:rsidTr="005B595C">
        <w:tc>
          <w:tcPr>
            <w:tcW w:w="1418" w:type="dxa"/>
            <w:tcBorders>
              <w:top w:val="single" w:sz="12" w:space="0" w:color="auto"/>
              <w:left w:val="single" w:sz="12" w:space="0" w:color="auto"/>
              <w:bottom w:val="single" w:sz="12" w:space="0" w:color="auto"/>
            </w:tcBorders>
            <w:vAlign w:val="center"/>
          </w:tcPr>
          <w:p w14:paraId="75F29822" w14:textId="77777777" w:rsidR="0021559F" w:rsidRPr="00923C9C" w:rsidRDefault="0021559F"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Sprzeciwu</w:t>
            </w:r>
          </w:p>
        </w:tc>
        <w:tc>
          <w:tcPr>
            <w:tcW w:w="5094" w:type="dxa"/>
            <w:tcBorders>
              <w:top w:val="single" w:sz="12" w:space="0" w:color="auto"/>
              <w:bottom w:val="single" w:sz="12" w:space="0" w:color="auto"/>
            </w:tcBorders>
          </w:tcPr>
          <w:p w14:paraId="76C351C0" w14:textId="77777777" w:rsidR="0021559F" w:rsidRPr="00ED7B87" w:rsidRDefault="0021559F"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abyśmy nie wykorzystywali więcej danych osobowych we wskazanym celu.</w:t>
            </w:r>
          </w:p>
          <w:p w14:paraId="3E242744" w14:textId="77777777" w:rsidR="0021559F" w:rsidRPr="00ED7B87" w:rsidRDefault="0021559F"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ograniczenia przetwarzania przysługuje wyłącznie wówczas, gdy: </w:t>
            </w:r>
          </w:p>
          <w:p w14:paraId="0C032091" w14:textId="77777777" w:rsidR="0021559F" w:rsidRPr="00ED7B87" w:rsidRDefault="0021559F"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kwestionowana jest prawidłowość danych albo </w:t>
            </w:r>
          </w:p>
          <w:p w14:paraId="6F050B60" w14:textId="77777777" w:rsidR="0021559F" w:rsidRPr="00ED7B87" w:rsidRDefault="0021559F"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dane osobowe są wykorzystywane niezgodnie z prawem lecz Pan/Panie nie zdecydował się na usunięcie danych albo </w:t>
            </w:r>
          </w:p>
          <w:p w14:paraId="2F9264A0" w14:textId="77777777" w:rsidR="0021559F" w:rsidRPr="00ED7B87" w:rsidRDefault="0021559F"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dane osobowe nie są nam już potrzebne lecz są one potrzebne Panu/Pani do dochodzenia roszczeń lub obrony przed roszczeniami albo </w:t>
            </w:r>
          </w:p>
          <w:p w14:paraId="1E2B269E" w14:textId="77777777" w:rsidR="0021559F" w:rsidRPr="00923C9C" w:rsidRDefault="0021559F" w:rsidP="005B595C">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wnieść sprzeciw – ograniczenie przetwarzania następuje do czasu rozpatrzenia sprzeciwu.</w:t>
            </w:r>
          </w:p>
        </w:tc>
        <w:tc>
          <w:tcPr>
            <w:tcW w:w="3836" w:type="dxa"/>
            <w:tcBorders>
              <w:top w:val="single" w:sz="12" w:space="0" w:color="auto"/>
              <w:bottom w:val="single" w:sz="12" w:space="0" w:color="auto"/>
              <w:right w:val="single" w:sz="12" w:space="0" w:color="auto"/>
            </w:tcBorders>
          </w:tcPr>
          <w:p w14:paraId="787542BA" w14:textId="77777777" w:rsidR="0021559F" w:rsidRPr="00ED7B87" w:rsidRDefault="0021559F" w:rsidP="005B595C">
            <w:pPr>
              <w:spacing w:before="60" w:after="60"/>
              <w:ind w:right="130"/>
              <w:jc w:val="both"/>
              <w:rPr>
                <w:rFonts w:ascii="Times New Roman" w:eastAsiaTheme="minorHAnsi" w:hAnsi="Times New Roman" w:cs="Times New Roman"/>
                <w:sz w:val="16"/>
                <w:szCs w:val="16"/>
              </w:rPr>
            </w:pPr>
            <w:r>
              <w:rPr>
                <w:rFonts w:ascii="Times New Roman" w:eastAsiaTheme="minorHAnsi" w:hAnsi="Times New Roman" w:cs="Times New Roman"/>
                <w:sz w:val="16"/>
                <w:szCs w:val="16"/>
              </w:rPr>
              <w:t>1</w:t>
            </w:r>
            <w:r w:rsidRPr="00ED7B87">
              <w:rPr>
                <w:rFonts w:ascii="Times New Roman" w:eastAsiaTheme="minorHAnsi" w:hAnsi="Times New Roman" w:cs="Times New Roman"/>
                <w:sz w:val="16"/>
                <w:szCs w:val="16"/>
              </w:rPr>
              <w:t>. Należy złożyć podanie. Dane kontaktowe znajdują się w punkcie 1. i 2.</w:t>
            </w:r>
          </w:p>
          <w:p w14:paraId="458DD6C7" w14:textId="77777777" w:rsidR="0021559F" w:rsidRPr="00ED7B87" w:rsidRDefault="0021559F"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6D7557D9" w14:textId="77777777" w:rsidR="0021559F" w:rsidRPr="00ED7B87" w:rsidRDefault="0021559F"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49B80B94" w14:textId="77777777" w:rsidR="0021559F" w:rsidRPr="00ED7B87" w:rsidRDefault="0021559F"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w jakim zakresie mamy ograniczyć korzystanie z danych osobowych. Można oznaczyć pojedyncze cele, dla realizacji których wykorzystujemy dane osobowe albo wszystkie.</w:t>
            </w:r>
          </w:p>
          <w:p w14:paraId="34A10E66" w14:textId="77777777" w:rsidR="0021559F" w:rsidRPr="00923C9C" w:rsidRDefault="0021559F" w:rsidP="005B595C">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21559F" w:rsidRPr="00923C9C" w14:paraId="0581DED4" w14:textId="77777777" w:rsidTr="005B595C">
        <w:tc>
          <w:tcPr>
            <w:tcW w:w="1418" w:type="dxa"/>
            <w:tcBorders>
              <w:top w:val="single" w:sz="8" w:space="0" w:color="auto"/>
              <w:bottom w:val="single" w:sz="6" w:space="0" w:color="auto"/>
            </w:tcBorders>
            <w:vAlign w:val="center"/>
          </w:tcPr>
          <w:p w14:paraId="71DB29EB" w14:textId="77777777" w:rsidR="0021559F" w:rsidRPr="00923C9C" w:rsidRDefault="0021559F"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Ograniczenia przetwarzania</w:t>
            </w:r>
          </w:p>
        </w:tc>
        <w:tc>
          <w:tcPr>
            <w:tcW w:w="5094" w:type="dxa"/>
            <w:tcBorders>
              <w:top w:val="single" w:sz="8" w:space="0" w:color="auto"/>
              <w:bottom w:val="single" w:sz="6" w:space="0" w:color="auto"/>
            </w:tcBorders>
          </w:tcPr>
          <w:p w14:paraId="7FE40BA3" w14:textId="77777777" w:rsidR="0021559F" w:rsidRPr="00ED7B87" w:rsidRDefault="0021559F" w:rsidP="005B595C">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6A9F6260" w14:textId="77777777" w:rsidR="0021559F" w:rsidRPr="00ED7B87" w:rsidRDefault="0021559F" w:rsidP="005B595C">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7F8DE7F2" w14:textId="77777777" w:rsidR="0021559F" w:rsidRPr="00923C9C" w:rsidRDefault="0021559F" w:rsidP="005B595C">
            <w:pPr>
              <w:spacing w:before="60" w:after="60"/>
              <w:ind w:left="38" w:right="31"/>
              <w:jc w:val="both"/>
              <w:rPr>
                <w:rFonts w:ascii="Times New Roman" w:eastAsiaTheme="minorHAnsi" w:hAnsi="Times New Roman" w:cs="Times New Roman"/>
                <w:sz w:val="16"/>
                <w:szCs w:val="16"/>
              </w:rPr>
            </w:pPr>
            <w:r w:rsidRPr="00ED7B87">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3836" w:type="dxa"/>
            <w:tcBorders>
              <w:top w:val="single" w:sz="8" w:space="0" w:color="auto"/>
              <w:bottom w:val="single" w:sz="6" w:space="0" w:color="auto"/>
            </w:tcBorders>
          </w:tcPr>
          <w:p w14:paraId="02081E69" w14:textId="77777777" w:rsidR="0021559F" w:rsidRPr="00ED7B87" w:rsidRDefault="0021559F"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0C83606A" w14:textId="77777777" w:rsidR="0021559F" w:rsidRPr="00ED7B87" w:rsidRDefault="0021559F"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271673D1" w14:textId="77777777" w:rsidR="0021559F" w:rsidRPr="00ED7B87" w:rsidRDefault="0021559F"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2365D0F7" w14:textId="77777777" w:rsidR="0021559F" w:rsidRPr="00ED7B87" w:rsidRDefault="0021559F" w:rsidP="005B595C">
            <w:pPr>
              <w:spacing w:before="60" w:after="60"/>
              <w:ind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140E593B" w14:textId="77777777" w:rsidR="0021559F" w:rsidRPr="00923C9C" w:rsidRDefault="0021559F" w:rsidP="005B595C">
            <w:pPr>
              <w:spacing w:before="60" w:after="60"/>
              <w:jc w:val="both"/>
              <w:rPr>
                <w:rFonts w:ascii="Times New Roman" w:eastAsiaTheme="minorHAnsi" w:hAnsi="Times New Roman" w:cs="Times New Roman"/>
                <w:sz w:val="16"/>
                <w:szCs w:val="16"/>
              </w:rPr>
            </w:pPr>
            <w:r w:rsidRPr="00ED7B87">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tr w:rsidR="0021559F" w:rsidRPr="00923C9C" w14:paraId="49F81801" w14:textId="77777777" w:rsidTr="005B595C">
        <w:tc>
          <w:tcPr>
            <w:tcW w:w="1418" w:type="dxa"/>
            <w:tcBorders>
              <w:top w:val="single" w:sz="6" w:space="0" w:color="auto"/>
              <w:bottom w:val="single" w:sz="4" w:space="0" w:color="auto"/>
            </w:tcBorders>
            <w:vAlign w:val="center"/>
            <w:hideMark/>
          </w:tcPr>
          <w:p w14:paraId="624E1131" w14:textId="77777777" w:rsidR="0021559F" w:rsidRPr="00923C9C" w:rsidRDefault="0021559F"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 xml:space="preserve">Skargi do Prezesa Urzędu Ochrony </w:t>
            </w:r>
            <w:r w:rsidRPr="00923C9C">
              <w:rPr>
                <w:rFonts w:ascii="Times New Roman" w:hAnsi="Times New Roman" w:cs="Times New Roman"/>
                <w:b/>
                <w:bCs/>
                <w:sz w:val="16"/>
                <w:szCs w:val="16"/>
              </w:rPr>
              <w:lastRenderedPageBreak/>
              <w:t>Danych Osobowych</w:t>
            </w:r>
          </w:p>
        </w:tc>
        <w:tc>
          <w:tcPr>
            <w:tcW w:w="5094" w:type="dxa"/>
            <w:tcBorders>
              <w:top w:val="single" w:sz="6" w:space="0" w:color="auto"/>
              <w:bottom w:val="single" w:sz="4" w:space="0" w:color="auto"/>
            </w:tcBorders>
            <w:hideMark/>
          </w:tcPr>
          <w:p w14:paraId="67F66066" w14:textId="77777777" w:rsidR="0021559F" w:rsidRPr="00923C9C" w:rsidRDefault="0021559F" w:rsidP="005B595C">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lastRenderedPageBreak/>
              <w:t>Możliwość powiadomienia organu nadzorującego przestrzeganie przepisów o ochronie danych osobowych o naruszeniu prawa.</w:t>
            </w:r>
          </w:p>
        </w:tc>
        <w:tc>
          <w:tcPr>
            <w:tcW w:w="3836" w:type="dxa"/>
            <w:tcBorders>
              <w:top w:val="single" w:sz="6" w:space="0" w:color="auto"/>
              <w:bottom w:val="single" w:sz="4" w:space="0" w:color="auto"/>
            </w:tcBorders>
            <w:hideMark/>
          </w:tcPr>
          <w:p w14:paraId="71DD183F" w14:textId="77777777" w:rsidR="0021559F" w:rsidRPr="00923C9C" w:rsidRDefault="0021559F" w:rsidP="005B595C">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Należy skontaktować się z Urzędem Ochrony Danych Osobowych.</w:t>
            </w:r>
          </w:p>
        </w:tc>
      </w:tr>
    </w:tbl>
    <w:p w14:paraId="798730E0" w14:textId="7098E725" w:rsidR="00B44117" w:rsidRPr="00923C9C" w:rsidRDefault="00B44117" w:rsidP="0021559F">
      <w:pPr>
        <w:numPr>
          <w:ilvl w:val="0"/>
          <w:numId w:val="32"/>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Czy muszę podać dane:</w:t>
      </w:r>
      <w:r w:rsidRPr="00923C9C">
        <w:rPr>
          <w:rFonts w:ascii="Times New Roman" w:eastAsiaTheme="minorHAnsi" w:hAnsi="Times New Roman" w:cs="Times New Roman"/>
          <w:sz w:val="16"/>
          <w:szCs w:val="16"/>
        </w:rPr>
        <w:t xml:space="preserve"> Podanie danych osobowych jest warunkiem niezbędnym do </w:t>
      </w:r>
      <w:r w:rsidR="005F6A66" w:rsidRPr="00923C9C">
        <w:rPr>
          <w:rFonts w:ascii="Times New Roman" w:eastAsiaTheme="minorHAnsi" w:hAnsi="Times New Roman" w:cs="Times New Roman"/>
          <w:sz w:val="16"/>
          <w:szCs w:val="16"/>
        </w:rPr>
        <w:t>zawarcia umowy</w:t>
      </w:r>
      <w:r w:rsidRPr="00923C9C">
        <w:rPr>
          <w:rFonts w:ascii="Times New Roman" w:eastAsiaTheme="minorHAnsi" w:hAnsi="Times New Roman" w:cs="Times New Roman"/>
          <w:sz w:val="16"/>
          <w:szCs w:val="16"/>
        </w:rPr>
        <w:t xml:space="preserve">. Administrator </w:t>
      </w:r>
      <w:r w:rsidR="005F6A66" w:rsidRPr="00923C9C">
        <w:rPr>
          <w:rFonts w:ascii="Times New Roman" w:eastAsiaTheme="minorHAnsi" w:hAnsi="Times New Roman" w:cs="Times New Roman"/>
          <w:sz w:val="16"/>
          <w:szCs w:val="16"/>
        </w:rPr>
        <w:t xml:space="preserve">zawiera umowy </w:t>
      </w:r>
      <w:r w:rsidRPr="00923C9C">
        <w:rPr>
          <w:rFonts w:ascii="Times New Roman" w:eastAsiaTheme="minorHAnsi" w:hAnsi="Times New Roman" w:cs="Times New Roman"/>
          <w:sz w:val="16"/>
          <w:szCs w:val="16"/>
        </w:rPr>
        <w:t xml:space="preserve">zgodnie z zasadą minimalizacji danych oraz ograniczenia przechowywania. Oznacza to, że wymaga podania wyłącznie takich danych, które są niezbędne </w:t>
      </w:r>
      <w:r w:rsidR="005F6A66" w:rsidRPr="00923C9C">
        <w:rPr>
          <w:rFonts w:ascii="Times New Roman" w:eastAsiaTheme="minorHAnsi" w:hAnsi="Times New Roman" w:cs="Times New Roman"/>
          <w:sz w:val="16"/>
          <w:szCs w:val="16"/>
        </w:rPr>
        <w:t xml:space="preserve">do </w:t>
      </w:r>
      <w:r w:rsidRPr="00923C9C">
        <w:rPr>
          <w:rFonts w:ascii="Times New Roman" w:eastAsiaTheme="minorHAnsi" w:hAnsi="Times New Roman" w:cs="Times New Roman"/>
          <w:sz w:val="16"/>
          <w:szCs w:val="16"/>
        </w:rPr>
        <w:t>zawarcia i wykonania umowy.</w:t>
      </w:r>
    </w:p>
    <w:p w14:paraId="6FEE8814" w14:textId="3DDE9147" w:rsidR="00B44117" w:rsidRPr="00923C9C" w:rsidRDefault="00B44117" w:rsidP="0021559F">
      <w:pPr>
        <w:numPr>
          <w:ilvl w:val="0"/>
          <w:numId w:val="32"/>
        </w:numPr>
        <w:spacing w:before="60" w:after="60" w:line="240" w:lineRule="auto"/>
        <w:ind w:left="426" w:right="130" w:hanging="284"/>
        <w:jc w:val="both"/>
        <w:rPr>
          <w:rFonts w:ascii="Times New Roman" w:hAnsi="Times New Roman" w:cs="Times New Roman"/>
          <w:sz w:val="16"/>
          <w:szCs w:val="16"/>
        </w:rPr>
      </w:pPr>
      <w:r w:rsidRPr="00923C9C">
        <w:rPr>
          <w:rFonts w:ascii="Times New Roman" w:hAnsi="Times New Roman" w:cs="Times New Roman"/>
          <w:b/>
          <w:bCs/>
          <w:sz w:val="16"/>
          <w:szCs w:val="16"/>
        </w:rPr>
        <w:t>Konsekwencje odmowy:</w:t>
      </w:r>
      <w:r w:rsidRPr="00923C9C">
        <w:rPr>
          <w:rFonts w:ascii="Times New Roman" w:hAnsi="Times New Roman" w:cs="Times New Roman"/>
          <w:sz w:val="16"/>
          <w:szCs w:val="16"/>
        </w:rPr>
        <w:t xml:space="preserve"> </w:t>
      </w:r>
      <w:r w:rsidR="005F6A66" w:rsidRPr="00923C9C">
        <w:rPr>
          <w:rFonts w:ascii="Times New Roman" w:hAnsi="Times New Roman" w:cs="Times New Roman"/>
          <w:sz w:val="16"/>
          <w:szCs w:val="16"/>
        </w:rPr>
        <w:t>Odmowa zawarcia umowy z uwagi na brak informacji niezbędnych do zawarcia umowy.</w:t>
      </w:r>
    </w:p>
    <w:p w14:paraId="2CE748AD" w14:textId="77777777" w:rsidR="00B44117" w:rsidRPr="00923C9C" w:rsidRDefault="00B44117" w:rsidP="0021559F">
      <w:pPr>
        <w:numPr>
          <w:ilvl w:val="0"/>
          <w:numId w:val="32"/>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Zautomatyzowane podejmowanie decyzji: </w:t>
      </w:r>
      <w:r w:rsidRPr="00923C9C">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3FDBCD6B" w14:textId="49196ACD" w:rsidR="009A22D3" w:rsidRDefault="00B44117" w:rsidP="0021559F">
      <w:pPr>
        <w:numPr>
          <w:ilvl w:val="0"/>
          <w:numId w:val="32"/>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Profilowanie: </w:t>
      </w:r>
      <w:r w:rsidRPr="00923C9C">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0DE5AE8D" w14:textId="7E210134" w:rsidR="00A43F19" w:rsidRPr="003850A8" w:rsidRDefault="006302F1" w:rsidP="00A43F19">
      <w:pPr>
        <w:pStyle w:val="Nagwek2"/>
      </w:pPr>
      <w:bookmarkStart w:id="5" w:name="_Toc106019962"/>
      <w:r w:rsidRPr="003850A8">
        <w:rPr>
          <w:caps w:val="0"/>
        </w:rPr>
        <w:t xml:space="preserve">WNIOSEK O NADANIE </w:t>
      </w:r>
      <w:r w:rsidR="00BF708F" w:rsidRPr="003850A8">
        <w:rPr>
          <w:caps w:val="0"/>
        </w:rPr>
        <w:t xml:space="preserve">STOPNIA AWANSU ZAWODOWEGO – </w:t>
      </w:r>
      <w:r w:rsidRPr="003850A8">
        <w:rPr>
          <w:caps w:val="0"/>
        </w:rPr>
        <w:t>NAUCZYCIEL KONTRAKTOWY</w:t>
      </w:r>
      <w:bookmarkEnd w:id="5"/>
    </w:p>
    <w:p w14:paraId="0B73A8B2" w14:textId="77777777" w:rsidR="0092334D" w:rsidRPr="003850A8" w:rsidRDefault="0092334D" w:rsidP="003850A8">
      <w:pPr>
        <w:numPr>
          <w:ilvl w:val="0"/>
          <w:numId w:val="12"/>
        </w:numPr>
        <w:spacing w:before="60" w:after="60" w:line="240" w:lineRule="auto"/>
        <w:ind w:left="426" w:hanging="284"/>
        <w:rPr>
          <w:rFonts w:ascii="Times New Roman" w:eastAsiaTheme="minorHAnsi" w:hAnsi="Times New Roman" w:cs="Times New Roman"/>
          <w:sz w:val="16"/>
          <w:szCs w:val="16"/>
        </w:rPr>
      </w:pPr>
      <w:r w:rsidRPr="003850A8">
        <w:rPr>
          <w:rFonts w:ascii="Times New Roman" w:eastAsiaTheme="minorHAnsi" w:hAnsi="Times New Roman" w:cs="Times New Roman"/>
          <w:b/>
          <w:bCs/>
          <w:sz w:val="16"/>
          <w:szCs w:val="16"/>
        </w:rPr>
        <w:t>Cele i podstawy prawne wykorzystania</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3114"/>
        <w:gridCol w:w="1558"/>
        <w:gridCol w:w="5676"/>
      </w:tblGrid>
      <w:tr w:rsidR="00923C9C" w:rsidRPr="00923C9C" w14:paraId="74D62513" w14:textId="77777777" w:rsidTr="003850A8">
        <w:tc>
          <w:tcPr>
            <w:tcW w:w="3114" w:type="dxa"/>
            <w:shd w:val="clear" w:color="auto" w:fill="FFFFFF" w:themeFill="background1"/>
          </w:tcPr>
          <w:p w14:paraId="6F1B5C99" w14:textId="77777777" w:rsidR="0092334D" w:rsidRPr="00923C9C" w:rsidRDefault="0092334D" w:rsidP="006F4EA3">
            <w:pPr>
              <w:spacing w:before="60" w:after="60"/>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Cele</w:t>
            </w:r>
          </w:p>
        </w:tc>
        <w:tc>
          <w:tcPr>
            <w:tcW w:w="1558" w:type="dxa"/>
            <w:shd w:val="clear" w:color="auto" w:fill="FFFFFF" w:themeFill="background1"/>
          </w:tcPr>
          <w:p w14:paraId="07BC52AB" w14:textId="77777777" w:rsidR="0092334D" w:rsidRPr="00923C9C" w:rsidRDefault="0092334D" w:rsidP="006F4EA3">
            <w:pPr>
              <w:spacing w:before="60" w:after="60"/>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Uzasadnienie</w:t>
            </w:r>
          </w:p>
        </w:tc>
        <w:tc>
          <w:tcPr>
            <w:tcW w:w="5676" w:type="dxa"/>
            <w:shd w:val="clear" w:color="auto" w:fill="FFFFFF" w:themeFill="background1"/>
          </w:tcPr>
          <w:p w14:paraId="5EBC31FA" w14:textId="77777777" w:rsidR="0092334D" w:rsidRPr="00923C9C" w:rsidRDefault="0092334D" w:rsidP="006F4EA3">
            <w:pPr>
              <w:spacing w:before="60" w:after="60"/>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Podstawa prawna</w:t>
            </w:r>
          </w:p>
        </w:tc>
      </w:tr>
      <w:tr w:rsidR="00923C9C" w:rsidRPr="00923C9C" w14:paraId="281937D3" w14:textId="77777777" w:rsidTr="003850A8">
        <w:tc>
          <w:tcPr>
            <w:tcW w:w="3114" w:type="dxa"/>
          </w:tcPr>
          <w:p w14:paraId="56594143" w14:textId="7FB867F8" w:rsidR="0092334D" w:rsidRPr="00923C9C" w:rsidRDefault="007A55F4" w:rsidP="006F4EA3">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Złożenie wniosku o podjęcie postępowania kwalifikacyjnego</w:t>
            </w:r>
            <w:r w:rsidR="00C11367">
              <w:rPr>
                <w:rFonts w:ascii="Times New Roman" w:eastAsiaTheme="minorHAnsi" w:hAnsi="Times New Roman" w:cs="Times New Roman"/>
                <w:sz w:val="16"/>
                <w:szCs w:val="16"/>
              </w:rPr>
              <w:t>.</w:t>
            </w:r>
          </w:p>
        </w:tc>
        <w:tc>
          <w:tcPr>
            <w:tcW w:w="1558" w:type="dxa"/>
          </w:tcPr>
          <w:p w14:paraId="39298ED1" w14:textId="4D2CF371" w:rsidR="0092334D" w:rsidRPr="00923C9C" w:rsidRDefault="001B320D" w:rsidP="006F4EA3">
            <w:pPr>
              <w:spacing w:before="60" w:after="60"/>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nasz obowiązek prawny</w:t>
            </w:r>
          </w:p>
        </w:tc>
        <w:tc>
          <w:tcPr>
            <w:tcW w:w="5676" w:type="dxa"/>
          </w:tcPr>
          <w:p w14:paraId="651C8258" w14:textId="63AB4D98" w:rsidR="0092334D" w:rsidRPr="00923C9C" w:rsidRDefault="001B320D" w:rsidP="006F4EA3">
            <w:pPr>
              <w:spacing w:before="60" w:after="60"/>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 xml:space="preserve">Art. 6 ust. 1 lit. </w:t>
            </w:r>
            <w:r w:rsidR="003850A8">
              <w:rPr>
                <w:rFonts w:ascii="Times New Roman" w:eastAsiaTheme="minorHAnsi" w:hAnsi="Times New Roman" w:cs="Times New Roman"/>
                <w:sz w:val="16"/>
                <w:szCs w:val="16"/>
              </w:rPr>
              <w:t>c</w:t>
            </w:r>
            <w:r w:rsidRPr="00923C9C">
              <w:rPr>
                <w:rFonts w:ascii="Times New Roman" w:eastAsiaTheme="minorHAnsi" w:hAnsi="Times New Roman" w:cs="Times New Roman"/>
                <w:sz w:val="16"/>
                <w:szCs w:val="16"/>
              </w:rPr>
              <w:t>) RODO</w:t>
            </w:r>
            <w:r w:rsidR="00C11367">
              <w:rPr>
                <w:rFonts w:ascii="Times New Roman" w:eastAsiaTheme="minorHAnsi" w:hAnsi="Times New Roman" w:cs="Times New Roman"/>
                <w:sz w:val="16"/>
                <w:szCs w:val="16"/>
              </w:rPr>
              <w:t>,</w:t>
            </w:r>
          </w:p>
          <w:p w14:paraId="2FE00C7D" w14:textId="34418C45" w:rsidR="001B320D" w:rsidRPr="00923C9C" w:rsidRDefault="001B320D" w:rsidP="006F4EA3">
            <w:pPr>
              <w:spacing w:before="60" w:after="60"/>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Art. 9d ust. 7</w:t>
            </w:r>
            <w:r w:rsidR="00317549" w:rsidRPr="00923C9C">
              <w:rPr>
                <w:rFonts w:ascii="Times New Roman" w:eastAsiaTheme="minorHAnsi" w:hAnsi="Times New Roman" w:cs="Times New Roman"/>
                <w:sz w:val="16"/>
                <w:szCs w:val="16"/>
              </w:rPr>
              <w:t xml:space="preserve"> Ustawy z dnia 26 stycznia 1982 r – Karta nauczyciela</w:t>
            </w:r>
            <w:r w:rsidR="00C11367">
              <w:rPr>
                <w:rFonts w:ascii="Times New Roman" w:eastAsiaTheme="minorHAnsi" w:hAnsi="Times New Roman" w:cs="Times New Roman"/>
                <w:sz w:val="16"/>
                <w:szCs w:val="16"/>
              </w:rPr>
              <w:t>,</w:t>
            </w:r>
          </w:p>
          <w:p w14:paraId="67D316A9" w14:textId="51AF04E3" w:rsidR="006F4EA3" w:rsidRPr="00923C9C" w:rsidRDefault="006F4EA3" w:rsidP="006F4EA3">
            <w:pPr>
              <w:spacing w:before="60" w:after="60"/>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Rozporządzenie Ministra Edukacji Narodowej z dnia 26 lipca 2018r. w sprawie uzyskiwania stopni awansu zawodowego przez nauczycieli</w:t>
            </w:r>
            <w:r w:rsidR="00C11367">
              <w:rPr>
                <w:rFonts w:ascii="Times New Roman" w:eastAsiaTheme="minorHAnsi" w:hAnsi="Times New Roman" w:cs="Times New Roman"/>
                <w:sz w:val="16"/>
                <w:szCs w:val="16"/>
              </w:rPr>
              <w:t>.</w:t>
            </w:r>
          </w:p>
        </w:tc>
      </w:tr>
    </w:tbl>
    <w:p w14:paraId="1A4CF3D6" w14:textId="30EE3417" w:rsidR="0092334D" w:rsidRPr="00923C9C" w:rsidRDefault="0092334D" w:rsidP="003850A8">
      <w:pPr>
        <w:numPr>
          <w:ilvl w:val="0"/>
          <w:numId w:val="12"/>
        </w:numPr>
        <w:spacing w:before="60" w:after="60" w:line="240" w:lineRule="auto"/>
        <w:ind w:left="426" w:hanging="284"/>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Źródło pochodzenia danych: </w:t>
      </w:r>
      <w:r w:rsidRPr="00923C9C">
        <w:rPr>
          <w:rFonts w:ascii="Times New Roman" w:eastAsiaTheme="minorHAnsi" w:hAnsi="Times New Roman" w:cs="Times New Roman"/>
          <w:sz w:val="16"/>
          <w:szCs w:val="16"/>
        </w:rPr>
        <w:t xml:space="preserve">Dane osobowe pochodzą bezpośrednio </w:t>
      </w:r>
      <w:r w:rsidR="006A6B62" w:rsidRPr="00923C9C">
        <w:rPr>
          <w:rFonts w:ascii="Times New Roman" w:eastAsiaTheme="minorHAnsi" w:hAnsi="Times New Roman" w:cs="Times New Roman"/>
          <w:sz w:val="16"/>
          <w:szCs w:val="16"/>
        </w:rPr>
        <w:t>od pracownika wnioskodawcy.</w:t>
      </w:r>
    </w:p>
    <w:p w14:paraId="15331B35" w14:textId="77777777" w:rsidR="0092334D" w:rsidRPr="00923C9C" w:rsidRDefault="0092334D" w:rsidP="003850A8">
      <w:pPr>
        <w:numPr>
          <w:ilvl w:val="0"/>
          <w:numId w:val="12"/>
        </w:numPr>
        <w:spacing w:before="60" w:after="60" w:line="240" w:lineRule="auto"/>
        <w:ind w:left="426" w:hanging="284"/>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Kto otrzyma dane:</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3115"/>
        <w:gridCol w:w="7233"/>
      </w:tblGrid>
      <w:tr w:rsidR="00923C9C" w:rsidRPr="00923C9C" w14:paraId="677EE13F" w14:textId="77777777" w:rsidTr="003850A8">
        <w:tc>
          <w:tcPr>
            <w:tcW w:w="3115" w:type="dxa"/>
            <w:shd w:val="clear" w:color="auto" w:fill="FFFFFF" w:themeFill="background1"/>
          </w:tcPr>
          <w:p w14:paraId="64A77826" w14:textId="77777777" w:rsidR="0092334D" w:rsidRPr="00923C9C" w:rsidRDefault="0092334D" w:rsidP="006F4EA3">
            <w:pPr>
              <w:spacing w:before="60" w:after="60"/>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Odbiorcy</w:t>
            </w:r>
          </w:p>
        </w:tc>
        <w:tc>
          <w:tcPr>
            <w:tcW w:w="7233" w:type="dxa"/>
            <w:shd w:val="clear" w:color="auto" w:fill="FFFFFF" w:themeFill="background1"/>
          </w:tcPr>
          <w:p w14:paraId="07B936FB" w14:textId="77777777" w:rsidR="0092334D" w:rsidRPr="00923C9C" w:rsidRDefault="0092334D" w:rsidP="006F4EA3">
            <w:pPr>
              <w:spacing w:before="60" w:after="60"/>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Dlaczego przekazujemy dane</w:t>
            </w:r>
          </w:p>
        </w:tc>
      </w:tr>
      <w:tr w:rsidR="00923C9C" w:rsidRPr="00923C9C" w14:paraId="590AD89B" w14:textId="77777777" w:rsidTr="003850A8">
        <w:tc>
          <w:tcPr>
            <w:tcW w:w="3115" w:type="dxa"/>
            <w:shd w:val="clear" w:color="auto" w:fill="auto"/>
          </w:tcPr>
          <w:p w14:paraId="09941238" w14:textId="77777777" w:rsidR="0092334D" w:rsidRPr="00923C9C" w:rsidRDefault="0092334D" w:rsidP="006A6B62">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Kancelarie adwokackie, radcowskie i doradztwa prawnego.</w:t>
            </w:r>
          </w:p>
        </w:tc>
        <w:tc>
          <w:tcPr>
            <w:tcW w:w="7233" w:type="dxa"/>
          </w:tcPr>
          <w:p w14:paraId="108BAA24" w14:textId="77777777" w:rsidR="0092334D" w:rsidRPr="00923C9C" w:rsidRDefault="0092334D" w:rsidP="006A6B62">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uzyskać pomoc prawną w przypadku problemów z obsługą zatrudnienia lub wynikających z niego roszczeń.</w:t>
            </w:r>
          </w:p>
        </w:tc>
      </w:tr>
      <w:tr w:rsidR="00923C9C" w:rsidRPr="00923C9C" w14:paraId="036C4B1B" w14:textId="77777777" w:rsidTr="003850A8">
        <w:tc>
          <w:tcPr>
            <w:tcW w:w="3115" w:type="dxa"/>
            <w:shd w:val="clear" w:color="auto" w:fill="auto"/>
          </w:tcPr>
          <w:p w14:paraId="10248EA0" w14:textId="77777777" w:rsidR="0092334D" w:rsidRPr="00923C9C" w:rsidRDefault="0092334D" w:rsidP="006A6B62">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programów do elektronicznego zarządzania dokumentacją.</w:t>
            </w:r>
          </w:p>
        </w:tc>
        <w:tc>
          <w:tcPr>
            <w:tcW w:w="7233" w:type="dxa"/>
          </w:tcPr>
          <w:p w14:paraId="65803B35" w14:textId="77777777" w:rsidR="0092334D" w:rsidRPr="00923C9C" w:rsidRDefault="0092334D" w:rsidP="006A6B62">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bezpiecznie przechowywać dokumentację w formie cyfrowej.</w:t>
            </w:r>
          </w:p>
        </w:tc>
      </w:tr>
      <w:tr w:rsidR="00923C9C" w:rsidRPr="00923C9C" w14:paraId="40558E13" w14:textId="77777777" w:rsidTr="003850A8">
        <w:tc>
          <w:tcPr>
            <w:tcW w:w="3115" w:type="dxa"/>
            <w:shd w:val="clear" w:color="auto" w:fill="auto"/>
          </w:tcPr>
          <w:p w14:paraId="44A65950" w14:textId="1D4E026D" w:rsidR="006A6B62" w:rsidRPr="00923C9C" w:rsidRDefault="006A6B62" w:rsidP="006A6B62">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Operatorzy pocztowi.</w:t>
            </w:r>
          </w:p>
        </w:tc>
        <w:tc>
          <w:tcPr>
            <w:tcW w:w="7233" w:type="dxa"/>
          </w:tcPr>
          <w:p w14:paraId="3CBD2C34" w14:textId="54BFC40C" w:rsidR="006A6B62" w:rsidRPr="00923C9C" w:rsidRDefault="006A6B62" w:rsidP="006A6B62">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możliwa jest wymiana korespondencji w formie tradycyjnej.</w:t>
            </w:r>
          </w:p>
        </w:tc>
      </w:tr>
      <w:tr w:rsidR="00923C9C" w:rsidRPr="00923C9C" w14:paraId="169BEF6E" w14:textId="77777777" w:rsidTr="003850A8">
        <w:tc>
          <w:tcPr>
            <w:tcW w:w="3115" w:type="dxa"/>
            <w:shd w:val="clear" w:color="auto" w:fill="auto"/>
          </w:tcPr>
          <w:p w14:paraId="54140920" w14:textId="5BD0DFE4" w:rsidR="006A6B62" w:rsidRPr="00923C9C" w:rsidRDefault="006A6B62" w:rsidP="006A6B62">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poczty e-mail.</w:t>
            </w:r>
          </w:p>
        </w:tc>
        <w:tc>
          <w:tcPr>
            <w:tcW w:w="7233" w:type="dxa"/>
          </w:tcPr>
          <w:p w14:paraId="1FAEF93A" w14:textId="5BCB5467" w:rsidR="006A6B62" w:rsidRPr="00923C9C" w:rsidRDefault="006A6B62" w:rsidP="006A6B62">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prowadzić korespondencję elektroniczną.</w:t>
            </w:r>
          </w:p>
        </w:tc>
      </w:tr>
    </w:tbl>
    <w:p w14:paraId="6C89FF08" w14:textId="28C7AA57" w:rsidR="0092334D" w:rsidRPr="00923C9C" w:rsidRDefault="0092334D" w:rsidP="003850A8">
      <w:pPr>
        <w:numPr>
          <w:ilvl w:val="0"/>
          <w:numId w:val="12"/>
        </w:numPr>
        <w:spacing w:before="60" w:after="60" w:line="240" w:lineRule="auto"/>
        <w:ind w:left="426" w:hanging="284"/>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 xml:space="preserve">Okres przechowywania danych osobowych: </w:t>
      </w:r>
      <w:r w:rsidR="00E25215" w:rsidRPr="00923C9C">
        <w:rPr>
          <w:rFonts w:ascii="Times New Roman" w:eastAsiaTheme="minorHAnsi" w:hAnsi="Times New Roman" w:cs="Times New Roman"/>
          <w:sz w:val="16"/>
          <w:szCs w:val="16"/>
        </w:rPr>
        <w:t>Odpis aktu nadania stopnia awansu ma być przechowywany przez 50 lat, a inna dokumentacja – przez 5 lat od zakończenia roku kalendarzowego uzyskania stopnia awansu.</w:t>
      </w:r>
    </w:p>
    <w:p w14:paraId="0509C6E7" w14:textId="75C485E2" w:rsidR="0092334D" w:rsidRDefault="0092334D" w:rsidP="003850A8">
      <w:pPr>
        <w:numPr>
          <w:ilvl w:val="0"/>
          <w:numId w:val="12"/>
        </w:numPr>
        <w:spacing w:before="60" w:after="60" w:line="240" w:lineRule="auto"/>
        <w:ind w:left="426" w:hanging="284"/>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 xml:space="preserve">Państwa uprawnienia: </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5094"/>
        <w:gridCol w:w="3836"/>
      </w:tblGrid>
      <w:tr w:rsidR="003850A8" w:rsidRPr="00923C9C" w14:paraId="19CA519A" w14:textId="77777777" w:rsidTr="005B595C">
        <w:trPr>
          <w:tblHeader/>
        </w:trPr>
        <w:tc>
          <w:tcPr>
            <w:tcW w:w="1418" w:type="dxa"/>
            <w:shd w:val="clear" w:color="auto" w:fill="FFFFFF" w:themeFill="background1"/>
            <w:hideMark/>
          </w:tcPr>
          <w:p w14:paraId="795F189C" w14:textId="77777777" w:rsidR="003850A8" w:rsidRPr="00923C9C" w:rsidRDefault="003850A8" w:rsidP="005B595C">
            <w:pPr>
              <w:spacing w:before="60" w:after="60"/>
              <w:ind w:left="38"/>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Uprawnienia</w:t>
            </w:r>
          </w:p>
        </w:tc>
        <w:tc>
          <w:tcPr>
            <w:tcW w:w="5094" w:type="dxa"/>
            <w:shd w:val="clear" w:color="auto" w:fill="FFFFFF" w:themeFill="background1"/>
            <w:hideMark/>
          </w:tcPr>
          <w:p w14:paraId="50401401" w14:textId="77777777" w:rsidR="003850A8" w:rsidRPr="00923C9C" w:rsidRDefault="003850A8" w:rsidP="005B595C">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Na czym polegają</w:t>
            </w:r>
          </w:p>
        </w:tc>
        <w:tc>
          <w:tcPr>
            <w:tcW w:w="3836" w:type="dxa"/>
            <w:shd w:val="clear" w:color="auto" w:fill="FFFFFF" w:themeFill="background1"/>
            <w:hideMark/>
          </w:tcPr>
          <w:p w14:paraId="454C439A" w14:textId="77777777" w:rsidR="003850A8" w:rsidRPr="00923C9C" w:rsidRDefault="003850A8" w:rsidP="005B595C">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Jak skorzystać</w:t>
            </w:r>
          </w:p>
        </w:tc>
      </w:tr>
      <w:tr w:rsidR="003850A8" w:rsidRPr="00923C9C" w14:paraId="52523EB1" w14:textId="77777777" w:rsidTr="005B595C">
        <w:tc>
          <w:tcPr>
            <w:tcW w:w="1418" w:type="dxa"/>
            <w:vAlign w:val="center"/>
            <w:hideMark/>
          </w:tcPr>
          <w:p w14:paraId="01A92E95" w14:textId="77777777" w:rsidR="003850A8" w:rsidRPr="00923C9C" w:rsidRDefault="003850A8"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Dostępu do danych</w:t>
            </w:r>
          </w:p>
        </w:tc>
        <w:tc>
          <w:tcPr>
            <w:tcW w:w="5094" w:type="dxa"/>
            <w:hideMark/>
          </w:tcPr>
          <w:p w14:paraId="526CAEFE" w14:textId="77777777" w:rsidR="003850A8" w:rsidRPr="00ED7B87" w:rsidRDefault="003850A8"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2E822E34" w14:textId="77777777" w:rsidR="003850A8" w:rsidRPr="00ED7B87" w:rsidRDefault="003850A8"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Dostępu do danych udzielamy w formie sprawozdania. Nie przekazujemy kopii zgromadzonej dokumentacji. </w:t>
            </w:r>
          </w:p>
          <w:p w14:paraId="53333D5B" w14:textId="77777777" w:rsidR="003850A8" w:rsidRPr="00923C9C" w:rsidRDefault="003850A8" w:rsidP="005B595C">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Odmówimy dostępu do danych, jeżeli realizacja tego uprawnienia mogłaby naruszać prawa i wolności osób trzecich.</w:t>
            </w:r>
          </w:p>
        </w:tc>
        <w:tc>
          <w:tcPr>
            <w:tcW w:w="3836" w:type="dxa"/>
          </w:tcPr>
          <w:p w14:paraId="6FC5BC4C" w14:textId="77777777" w:rsidR="003850A8" w:rsidRPr="00ED7B87" w:rsidRDefault="003850A8"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0FD5B390" w14:textId="77777777" w:rsidR="003850A8" w:rsidRPr="00ED7B87" w:rsidRDefault="003850A8"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145649D9" w14:textId="77777777" w:rsidR="003850A8" w:rsidRPr="00ED7B87" w:rsidRDefault="003850A8"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4D5BB597" w14:textId="77777777" w:rsidR="003850A8" w:rsidRPr="00923C9C" w:rsidRDefault="003850A8" w:rsidP="005B595C">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3850A8" w:rsidRPr="00923C9C" w14:paraId="0BFF53D5" w14:textId="77777777" w:rsidTr="005B595C">
        <w:tc>
          <w:tcPr>
            <w:tcW w:w="1418" w:type="dxa"/>
            <w:vAlign w:val="center"/>
            <w:hideMark/>
          </w:tcPr>
          <w:p w14:paraId="383BE82A" w14:textId="77777777" w:rsidR="003850A8" w:rsidRPr="00923C9C" w:rsidRDefault="003850A8"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Sprostowania danych</w:t>
            </w:r>
          </w:p>
        </w:tc>
        <w:tc>
          <w:tcPr>
            <w:tcW w:w="5094" w:type="dxa"/>
            <w:hideMark/>
          </w:tcPr>
          <w:p w14:paraId="6D466141" w14:textId="77777777" w:rsidR="003850A8" w:rsidRPr="00ED7B87" w:rsidRDefault="003850A8"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poprawienia nieprawidłowych informacji na swój temat. Aktualizacja nieaktualnych. Uzupełnienie brakujących.</w:t>
            </w:r>
          </w:p>
          <w:p w14:paraId="400DFE30" w14:textId="77777777" w:rsidR="003850A8" w:rsidRDefault="003850A8" w:rsidP="005B595C">
            <w:pPr>
              <w:spacing w:before="60" w:after="60"/>
              <w:ind w:left="38"/>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p w14:paraId="73DD4FC6" w14:textId="77777777" w:rsidR="003850A8" w:rsidRPr="00923C9C" w:rsidRDefault="003850A8" w:rsidP="005B595C">
            <w:pPr>
              <w:spacing w:before="60" w:after="60"/>
              <w:ind w:left="38" w:right="31"/>
              <w:jc w:val="both"/>
              <w:rPr>
                <w:rFonts w:ascii="Times New Roman" w:eastAsiaTheme="minorHAnsi" w:hAnsi="Times New Roman" w:cs="Times New Roman"/>
                <w:sz w:val="16"/>
                <w:szCs w:val="16"/>
              </w:rPr>
            </w:pPr>
            <w:r w:rsidRPr="0033708D">
              <w:rPr>
                <w:rFonts w:ascii="Times New Roman" w:hAnsi="Times New Roman" w:cs="Times New Roman"/>
                <w:sz w:val="16"/>
                <w:szCs w:val="16"/>
              </w:rPr>
              <w:t>Skorzystanie z prawa do sprostowania lub uzupełnienia danych osobowych nie może skutkować zmianą postanowień umowy w zakresie niezgodnym z ustawą Prawo zamówień publicznych.</w:t>
            </w:r>
          </w:p>
        </w:tc>
        <w:tc>
          <w:tcPr>
            <w:tcW w:w="3836" w:type="dxa"/>
          </w:tcPr>
          <w:p w14:paraId="0C4A650E" w14:textId="77777777" w:rsidR="003850A8" w:rsidRPr="00ED7B87" w:rsidRDefault="003850A8"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1D1382F5" w14:textId="77777777" w:rsidR="003850A8" w:rsidRPr="00ED7B87" w:rsidRDefault="003850A8"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1093C5AD" w14:textId="77777777" w:rsidR="003850A8" w:rsidRPr="00ED7B87" w:rsidRDefault="003850A8"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10133B11" w14:textId="77777777" w:rsidR="003850A8" w:rsidRPr="00ED7B87" w:rsidRDefault="003850A8"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4CCDBE03" w14:textId="77777777" w:rsidR="003850A8" w:rsidRPr="00923C9C" w:rsidRDefault="003850A8" w:rsidP="005B595C">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lastRenderedPageBreak/>
              <w:t>5. Należy wskazać dokładnie które informacje uważane są za błędne lub nieaktualne albo brakujące.</w:t>
            </w:r>
          </w:p>
        </w:tc>
      </w:tr>
      <w:tr w:rsidR="003850A8" w:rsidRPr="00923C9C" w14:paraId="496E7956" w14:textId="77777777" w:rsidTr="005B595C">
        <w:tc>
          <w:tcPr>
            <w:tcW w:w="1418" w:type="dxa"/>
            <w:tcBorders>
              <w:bottom w:val="single" w:sz="12" w:space="0" w:color="auto"/>
            </w:tcBorders>
            <w:vAlign w:val="center"/>
          </w:tcPr>
          <w:p w14:paraId="5D3FC494" w14:textId="77777777" w:rsidR="003850A8" w:rsidRPr="002530D0" w:rsidRDefault="003850A8"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lastRenderedPageBreak/>
              <w:t>Usunięcia danych</w:t>
            </w:r>
          </w:p>
        </w:tc>
        <w:tc>
          <w:tcPr>
            <w:tcW w:w="5094" w:type="dxa"/>
            <w:tcBorders>
              <w:bottom w:val="single" w:sz="12" w:space="0" w:color="auto"/>
            </w:tcBorders>
          </w:tcPr>
          <w:p w14:paraId="7265566D" w14:textId="77777777" w:rsidR="003850A8" w:rsidRPr="00ED7B87" w:rsidRDefault="003850A8"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o skasowanie danych osobowych.</w:t>
            </w:r>
          </w:p>
          <w:p w14:paraId="34B18CAF" w14:textId="77777777" w:rsidR="003850A8" w:rsidRPr="00ED7B87" w:rsidRDefault="003850A8"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usunięcia danych przysługuje wyłącznie, gdy dane osobowe: </w:t>
            </w:r>
          </w:p>
          <w:p w14:paraId="1A6EDD6F" w14:textId="77777777" w:rsidR="003850A8" w:rsidRPr="00ED7B87" w:rsidRDefault="003850A8"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nie są nam już potrzebne do osiągnięcia założonych celów albo </w:t>
            </w:r>
          </w:p>
          <w:p w14:paraId="2A31A638" w14:textId="77777777" w:rsidR="003850A8" w:rsidRPr="00ED7B87" w:rsidRDefault="003850A8"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są wykorzystywane niezgodnie z prawem albo </w:t>
            </w:r>
          </w:p>
          <w:p w14:paraId="4DC28357" w14:textId="77777777" w:rsidR="003850A8" w:rsidRPr="00ED7B87" w:rsidRDefault="003850A8"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w konkretnym przypadku istnieje prawny obowiązek ich usunięcia albo </w:t>
            </w:r>
          </w:p>
          <w:p w14:paraId="3A358802" w14:textId="77777777" w:rsidR="003850A8" w:rsidRPr="00923C9C" w:rsidRDefault="003850A8" w:rsidP="005B595C">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wniesiono sprzeciw, który rozpatrzyliśmy pozytywnie.</w:t>
            </w:r>
          </w:p>
        </w:tc>
        <w:tc>
          <w:tcPr>
            <w:tcW w:w="3836" w:type="dxa"/>
            <w:tcBorders>
              <w:bottom w:val="single" w:sz="12" w:space="0" w:color="auto"/>
            </w:tcBorders>
          </w:tcPr>
          <w:p w14:paraId="32AF81AE" w14:textId="77777777" w:rsidR="003850A8" w:rsidRPr="00ED7B87" w:rsidRDefault="003850A8"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120EB898" w14:textId="77777777" w:rsidR="003850A8" w:rsidRPr="00ED7B87" w:rsidRDefault="003850A8"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59CC6487" w14:textId="77777777" w:rsidR="003850A8" w:rsidRPr="00ED7B87" w:rsidRDefault="003850A8"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1139698F" w14:textId="77777777" w:rsidR="003850A8" w:rsidRPr="00ED7B87" w:rsidRDefault="003850A8"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6293569C" w14:textId="77777777" w:rsidR="003850A8" w:rsidRPr="00923C9C" w:rsidRDefault="003850A8" w:rsidP="005B595C">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3850A8" w:rsidRPr="00923C9C" w14:paraId="3EFE2C16" w14:textId="77777777" w:rsidTr="005B595C">
        <w:tc>
          <w:tcPr>
            <w:tcW w:w="1418" w:type="dxa"/>
            <w:tcBorders>
              <w:top w:val="single" w:sz="8" w:space="0" w:color="auto"/>
              <w:bottom w:val="single" w:sz="6" w:space="0" w:color="auto"/>
            </w:tcBorders>
            <w:vAlign w:val="center"/>
          </w:tcPr>
          <w:p w14:paraId="72B828AE" w14:textId="77777777" w:rsidR="003850A8" w:rsidRPr="00923C9C" w:rsidRDefault="003850A8"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Ograniczenia przetwarzania</w:t>
            </w:r>
          </w:p>
        </w:tc>
        <w:tc>
          <w:tcPr>
            <w:tcW w:w="5094" w:type="dxa"/>
            <w:tcBorders>
              <w:top w:val="single" w:sz="8" w:space="0" w:color="auto"/>
              <w:bottom w:val="single" w:sz="6" w:space="0" w:color="auto"/>
            </w:tcBorders>
          </w:tcPr>
          <w:p w14:paraId="1DFD9BA4" w14:textId="77777777" w:rsidR="003850A8" w:rsidRPr="00ED7B87" w:rsidRDefault="003850A8" w:rsidP="005B595C">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2548B12E" w14:textId="77777777" w:rsidR="003850A8" w:rsidRPr="00ED7B87" w:rsidRDefault="003850A8" w:rsidP="005B595C">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70C1F9F0" w14:textId="77777777" w:rsidR="003850A8" w:rsidRPr="00923C9C" w:rsidRDefault="003850A8" w:rsidP="005B595C">
            <w:pPr>
              <w:spacing w:before="60" w:after="60"/>
              <w:ind w:left="38" w:right="31"/>
              <w:jc w:val="both"/>
              <w:rPr>
                <w:rFonts w:ascii="Times New Roman" w:eastAsiaTheme="minorHAnsi" w:hAnsi="Times New Roman" w:cs="Times New Roman"/>
                <w:sz w:val="16"/>
                <w:szCs w:val="16"/>
              </w:rPr>
            </w:pPr>
            <w:r w:rsidRPr="00ED7B87">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3836" w:type="dxa"/>
            <w:tcBorders>
              <w:top w:val="single" w:sz="8" w:space="0" w:color="auto"/>
              <w:bottom w:val="single" w:sz="6" w:space="0" w:color="auto"/>
            </w:tcBorders>
          </w:tcPr>
          <w:p w14:paraId="5C9E7049" w14:textId="77777777" w:rsidR="003850A8" w:rsidRPr="00ED7B87" w:rsidRDefault="003850A8"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4546835A" w14:textId="77777777" w:rsidR="003850A8" w:rsidRPr="00ED7B87" w:rsidRDefault="003850A8"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3D29DD93" w14:textId="77777777" w:rsidR="003850A8" w:rsidRPr="00ED7B87" w:rsidRDefault="003850A8"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0A262DFE" w14:textId="77777777" w:rsidR="003850A8" w:rsidRPr="00ED7B87" w:rsidRDefault="003850A8" w:rsidP="005B595C">
            <w:pPr>
              <w:spacing w:before="60" w:after="60"/>
              <w:ind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75BF17BA" w14:textId="77777777" w:rsidR="003850A8" w:rsidRPr="00923C9C" w:rsidRDefault="003850A8" w:rsidP="005B595C">
            <w:pPr>
              <w:spacing w:before="60" w:after="60"/>
              <w:jc w:val="both"/>
              <w:rPr>
                <w:rFonts w:ascii="Times New Roman" w:eastAsiaTheme="minorHAnsi" w:hAnsi="Times New Roman" w:cs="Times New Roman"/>
                <w:sz w:val="16"/>
                <w:szCs w:val="16"/>
              </w:rPr>
            </w:pPr>
            <w:r w:rsidRPr="00ED7B87">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tr w:rsidR="003850A8" w:rsidRPr="00923C9C" w14:paraId="136F603B" w14:textId="77777777" w:rsidTr="005B595C">
        <w:tc>
          <w:tcPr>
            <w:tcW w:w="1418" w:type="dxa"/>
            <w:tcBorders>
              <w:top w:val="single" w:sz="6" w:space="0" w:color="auto"/>
              <w:bottom w:val="single" w:sz="4" w:space="0" w:color="auto"/>
            </w:tcBorders>
            <w:vAlign w:val="center"/>
            <w:hideMark/>
          </w:tcPr>
          <w:p w14:paraId="37EE2906" w14:textId="77777777" w:rsidR="003850A8" w:rsidRPr="00923C9C" w:rsidRDefault="003850A8"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Skargi do Prezesa Urzędu Ochrony Danych Osobowych</w:t>
            </w:r>
          </w:p>
        </w:tc>
        <w:tc>
          <w:tcPr>
            <w:tcW w:w="5094" w:type="dxa"/>
            <w:tcBorders>
              <w:top w:val="single" w:sz="6" w:space="0" w:color="auto"/>
              <w:bottom w:val="single" w:sz="4" w:space="0" w:color="auto"/>
            </w:tcBorders>
            <w:hideMark/>
          </w:tcPr>
          <w:p w14:paraId="46A8ADA3" w14:textId="77777777" w:rsidR="003850A8" w:rsidRPr="00923C9C" w:rsidRDefault="003850A8" w:rsidP="005B595C">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3836" w:type="dxa"/>
            <w:tcBorders>
              <w:top w:val="single" w:sz="6" w:space="0" w:color="auto"/>
              <w:bottom w:val="single" w:sz="4" w:space="0" w:color="auto"/>
            </w:tcBorders>
            <w:hideMark/>
          </w:tcPr>
          <w:p w14:paraId="501A139D" w14:textId="77777777" w:rsidR="003850A8" w:rsidRPr="00923C9C" w:rsidRDefault="003850A8" w:rsidP="005B595C">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Należy skontaktować się z Urzędem Ochrony Danych Osobowych.</w:t>
            </w:r>
          </w:p>
        </w:tc>
      </w:tr>
    </w:tbl>
    <w:p w14:paraId="199B1BCD" w14:textId="7C8C7C7F" w:rsidR="0092334D" w:rsidRPr="00923C9C" w:rsidRDefault="0092334D" w:rsidP="003850A8">
      <w:pPr>
        <w:numPr>
          <w:ilvl w:val="0"/>
          <w:numId w:val="12"/>
        </w:numPr>
        <w:spacing w:before="60" w:after="60" w:line="240" w:lineRule="auto"/>
        <w:ind w:left="426" w:right="130" w:hanging="284"/>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Czy muszę podać dane:</w:t>
      </w:r>
      <w:r w:rsidRPr="00923C9C">
        <w:rPr>
          <w:rFonts w:ascii="Times New Roman" w:eastAsiaTheme="minorHAnsi" w:hAnsi="Times New Roman" w:cs="Times New Roman"/>
          <w:sz w:val="16"/>
          <w:szCs w:val="16"/>
        </w:rPr>
        <w:t xml:space="preserve"> </w:t>
      </w:r>
      <w:r w:rsidR="009828B5" w:rsidRPr="00923C9C">
        <w:rPr>
          <w:rFonts w:ascii="Times New Roman" w:eastAsiaTheme="minorHAnsi" w:hAnsi="Times New Roman" w:cs="Times New Roman"/>
          <w:sz w:val="16"/>
          <w:szCs w:val="16"/>
        </w:rPr>
        <w:t>Nauczyciel stażysta ma obowiązek uzyskać awans zawodowy na stopień nauczyciela kontraktowego.</w:t>
      </w:r>
    </w:p>
    <w:p w14:paraId="6E863600" w14:textId="34D3BD30" w:rsidR="0092334D" w:rsidRPr="00923C9C" w:rsidRDefault="0092334D" w:rsidP="003850A8">
      <w:pPr>
        <w:numPr>
          <w:ilvl w:val="0"/>
          <w:numId w:val="12"/>
        </w:numPr>
        <w:spacing w:before="60" w:after="60" w:line="240" w:lineRule="auto"/>
        <w:ind w:left="426" w:right="130" w:hanging="284"/>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Konsekwencje odmowy: </w:t>
      </w:r>
      <w:r w:rsidR="009828B5" w:rsidRPr="00923C9C">
        <w:rPr>
          <w:rFonts w:ascii="Times New Roman" w:eastAsiaTheme="minorHAnsi" w:hAnsi="Times New Roman" w:cs="Times New Roman"/>
          <w:sz w:val="16"/>
          <w:szCs w:val="16"/>
        </w:rPr>
        <w:t>Zakończenie umowy zgodnie z terminem w niej zawartym lub rozwiązanie umowy.</w:t>
      </w:r>
    </w:p>
    <w:p w14:paraId="2DD2967C" w14:textId="77777777" w:rsidR="0092334D" w:rsidRPr="00923C9C" w:rsidRDefault="0092334D" w:rsidP="003850A8">
      <w:pPr>
        <w:numPr>
          <w:ilvl w:val="0"/>
          <w:numId w:val="12"/>
        </w:numPr>
        <w:spacing w:before="60" w:after="60" w:line="240" w:lineRule="auto"/>
        <w:ind w:left="426" w:right="130" w:hanging="284"/>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Zautomatyzowane podejmowanie decyzji: </w:t>
      </w:r>
      <w:r w:rsidRPr="00923C9C">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02E3EFE3" w14:textId="77777777" w:rsidR="0092334D" w:rsidRPr="00923C9C" w:rsidRDefault="0092334D" w:rsidP="003850A8">
      <w:pPr>
        <w:numPr>
          <w:ilvl w:val="0"/>
          <w:numId w:val="12"/>
        </w:numPr>
        <w:spacing w:before="60" w:after="60" w:line="240" w:lineRule="auto"/>
        <w:ind w:left="426" w:right="130" w:hanging="284"/>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Profilowanie: </w:t>
      </w:r>
      <w:r w:rsidRPr="00923C9C">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468E85AD" w14:textId="6213FA9B" w:rsidR="003052E2" w:rsidRPr="00B4045B" w:rsidRDefault="003052E2" w:rsidP="004D1E19">
      <w:pPr>
        <w:pStyle w:val="Nagwek2"/>
        <w:rPr>
          <w:rFonts w:cs="Times New Roman"/>
        </w:rPr>
      </w:pPr>
      <w:bookmarkStart w:id="6" w:name="_Toc106019963"/>
      <w:r w:rsidRPr="00B4045B">
        <w:rPr>
          <w:rFonts w:cs="Times New Roman"/>
        </w:rPr>
        <w:t>ZGODA NA PRZETWARZANIE DANYCH OSOBOWYCH O NIEPEŁNOSPRAWNOŚCI</w:t>
      </w:r>
      <w:r w:rsidR="001104BC" w:rsidRPr="00B4045B">
        <w:br/>
      </w:r>
      <w:r w:rsidRPr="00B4045B">
        <w:rPr>
          <w:rFonts w:cs="Times New Roman"/>
        </w:rPr>
        <w:t>LUB STOPNIU NIEPEŁNOSPRAWNOŚCI</w:t>
      </w:r>
      <w:bookmarkEnd w:id="6"/>
    </w:p>
    <w:p w14:paraId="701CEB91" w14:textId="77777777" w:rsidR="00AC086B" w:rsidRPr="00923C9C" w:rsidRDefault="00AC086B" w:rsidP="002007B1">
      <w:pPr>
        <w:numPr>
          <w:ilvl w:val="0"/>
          <w:numId w:val="45"/>
        </w:numPr>
        <w:spacing w:before="60" w:after="60" w:line="240" w:lineRule="auto"/>
        <w:jc w:val="both"/>
        <w:rPr>
          <w:rFonts w:ascii="Times New Roman" w:hAnsi="Times New Roman" w:cs="Times New Roman"/>
          <w:sz w:val="16"/>
          <w:szCs w:val="16"/>
        </w:rPr>
      </w:pPr>
      <w:bookmarkStart w:id="7" w:name="_Hlk91149063"/>
      <w:bookmarkStart w:id="8" w:name="_Hlk102993409"/>
      <w:r w:rsidRPr="00923C9C">
        <w:rPr>
          <w:rFonts w:ascii="Times New Roman" w:hAnsi="Times New Roman" w:cs="Times New Roman"/>
          <w:b/>
          <w:bCs/>
          <w:sz w:val="16"/>
          <w:szCs w:val="16"/>
        </w:rPr>
        <w:t>Cele i podstawy prawne wykorzystania</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3114"/>
        <w:gridCol w:w="1558"/>
        <w:gridCol w:w="5676"/>
      </w:tblGrid>
      <w:tr w:rsidR="00923C9C" w:rsidRPr="00923C9C" w14:paraId="64292C73" w14:textId="77777777" w:rsidTr="00B4045B">
        <w:tc>
          <w:tcPr>
            <w:tcW w:w="3114" w:type="dxa"/>
            <w:shd w:val="clear" w:color="auto" w:fill="FFFFFF" w:themeFill="background1"/>
          </w:tcPr>
          <w:p w14:paraId="208618FB" w14:textId="77777777" w:rsidR="00AC086B" w:rsidRPr="00923C9C" w:rsidRDefault="00AC086B" w:rsidP="00BC1FBC">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Cele</w:t>
            </w:r>
          </w:p>
        </w:tc>
        <w:tc>
          <w:tcPr>
            <w:tcW w:w="1558" w:type="dxa"/>
            <w:shd w:val="clear" w:color="auto" w:fill="FFFFFF" w:themeFill="background1"/>
          </w:tcPr>
          <w:p w14:paraId="53792009" w14:textId="77777777" w:rsidR="00AC086B" w:rsidRPr="00923C9C" w:rsidRDefault="00AC086B" w:rsidP="00BC1FBC">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Uzasadnienie</w:t>
            </w:r>
          </w:p>
        </w:tc>
        <w:tc>
          <w:tcPr>
            <w:tcW w:w="5676" w:type="dxa"/>
            <w:shd w:val="clear" w:color="auto" w:fill="FFFFFF" w:themeFill="background1"/>
          </w:tcPr>
          <w:p w14:paraId="68CEE4B7" w14:textId="77777777" w:rsidR="00AC086B" w:rsidRPr="00923C9C" w:rsidRDefault="00AC086B" w:rsidP="00BC1FBC">
            <w:pPr>
              <w:spacing w:before="60" w:after="60"/>
              <w:ind w:right="-117"/>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Podstawa prawna</w:t>
            </w:r>
          </w:p>
        </w:tc>
      </w:tr>
      <w:tr w:rsidR="00923C9C" w:rsidRPr="00923C9C" w14:paraId="56C560F0" w14:textId="77777777" w:rsidTr="00B4045B">
        <w:tc>
          <w:tcPr>
            <w:tcW w:w="3114" w:type="dxa"/>
          </w:tcPr>
          <w:p w14:paraId="1A9B2E2B" w14:textId="1905B342" w:rsidR="00AC086B" w:rsidRPr="00923C9C" w:rsidRDefault="0039218F" w:rsidP="00BC1FBC">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 xml:space="preserve">Umożliwienie przyszłemu pracownikowi albo pracownikowi legitymującemu się orzeczeniem o niepełnosprawności albo orzeczeniem o stopniu niepełnosprawności </w:t>
            </w:r>
            <w:r w:rsidR="00707FA8" w:rsidRPr="00923C9C">
              <w:rPr>
                <w:rFonts w:ascii="Times New Roman" w:hAnsi="Times New Roman" w:cs="Times New Roman"/>
                <w:sz w:val="16"/>
                <w:szCs w:val="16"/>
              </w:rPr>
              <w:t xml:space="preserve">prawa do </w:t>
            </w:r>
            <w:r w:rsidRPr="00923C9C">
              <w:rPr>
                <w:rFonts w:ascii="Times New Roman" w:hAnsi="Times New Roman" w:cs="Times New Roman"/>
                <w:sz w:val="16"/>
                <w:szCs w:val="16"/>
              </w:rPr>
              <w:t xml:space="preserve">skorzystania z </w:t>
            </w:r>
            <w:r w:rsidR="00F457A6" w:rsidRPr="00923C9C">
              <w:rPr>
                <w:rFonts w:ascii="Times New Roman" w:hAnsi="Times New Roman" w:cs="Times New Roman"/>
                <w:sz w:val="16"/>
                <w:szCs w:val="16"/>
              </w:rPr>
              <w:t xml:space="preserve">przysługujących </w:t>
            </w:r>
            <w:r w:rsidR="00707FA8" w:rsidRPr="00923C9C">
              <w:rPr>
                <w:rFonts w:ascii="Times New Roman" w:hAnsi="Times New Roman" w:cs="Times New Roman"/>
                <w:sz w:val="16"/>
                <w:szCs w:val="16"/>
              </w:rPr>
              <w:t xml:space="preserve">mu dodatkowych </w:t>
            </w:r>
            <w:r w:rsidRPr="00923C9C">
              <w:rPr>
                <w:rFonts w:ascii="Times New Roman" w:hAnsi="Times New Roman" w:cs="Times New Roman"/>
                <w:sz w:val="16"/>
                <w:szCs w:val="16"/>
              </w:rPr>
              <w:t xml:space="preserve">uprawnień pracowniczych </w:t>
            </w:r>
          </w:p>
        </w:tc>
        <w:tc>
          <w:tcPr>
            <w:tcW w:w="1558" w:type="dxa"/>
          </w:tcPr>
          <w:p w14:paraId="4E46DACC" w14:textId="05FB11A3" w:rsidR="00AC086B" w:rsidRPr="00923C9C" w:rsidRDefault="00467D2A" w:rsidP="00BC1FBC">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możliwość skorzystania z prawa o charakterze dobrowolnym</w:t>
            </w:r>
          </w:p>
        </w:tc>
        <w:tc>
          <w:tcPr>
            <w:tcW w:w="5676" w:type="dxa"/>
          </w:tcPr>
          <w:p w14:paraId="3FCBC726" w14:textId="2F3B10F4" w:rsidR="00BB1975" w:rsidRPr="00923C9C" w:rsidRDefault="00BB1975" w:rsidP="00BC1FBC">
            <w:pPr>
              <w:spacing w:before="60" w:after="60"/>
              <w:ind w:left="40"/>
              <w:jc w:val="both"/>
              <w:rPr>
                <w:rFonts w:ascii="Times New Roman" w:hAnsi="Times New Roman" w:cs="Times New Roman"/>
                <w:b/>
                <w:bCs/>
                <w:sz w:val="16"/>
                <w:szCs w:val="16"/>
              </w:rPr>
            </w:pPr>
            <w:r w:rsidRPr="00923C9C">
              <w:rPr>
                <w:rFonts w:ascii="Times New Roman" w:hAnsi="Times New Roman" w:cs="Times New Roman"/>
                <w:b/>
                <w:bCs/>
                <w:sz w:val="16"/>
                <w:szCs w:val="16"/>
              </w:rPr>
              <w:t>W przypadku nauczycieli:</w:t>
            </w:r>
          </w:p>
          <w:p w14:paraId="79F884C6" w14:textId="77777777" w:rsidR="00697361" w:rsidRPr="00923C9C" w:rsidRDefault="001104BC" w:rsidP="00BC1FBC">
            <w:pPr>
              <w:spacing w:before="60" w:after="60"/>
              <w:ind w:left="40"/>
              <w:jc w:val="both"/>
              <w:rPr>
                <w:rFonts w:ascii="Times New Roman" w:hAnsi="Times New Roman" w:cs="Times New Roman"/>
                <w:sz w:val="16"/>
                <w:szCs w:val="16"/>
              </w:rPr>
            </w:pPr>
            <w:r w:rsidRPr="00923C9C">
              <w:rPr>
                <w:rFonts w:ascii="Times New Roman" w:hAnsi="Times New Roman" w:cs="Times New Roman"/>
                <w:sz w:val="16"/>
                <w:szCs w:val="16"/>
              </w:rPr>
              <w:t xml:space="preserve">Art. 6 ust. 1 lit. a) w związku z art. 9 ust. 2 lit. a) RODO, </w:t>
            </w:r>
          </w:p>
          <w:p w14:paraId="50C2FE83" w14:textId="77777777" w:rsidR="00697361" w:rsidRPr="00923C9C" w:rsidRDefault="00697361" w:rsidP="00BC1FBC">
            <w:pPr>
              <w:spacing w:before="60" w:after="60"/>
              <w:ind w:left="40"/>
              <w:jc w:val="both"/>
              <w:rPr>
                <w:rFonts w:ascii="Times New Roman" w:hAnsi="Times New Roman" w:cs="Times New Roman"/>
                <w:sz w:val="16"/>
                <w:szCs w:val="16"/>
              </w:rPr>
            </w:pPr>
            <w:r w:rsidRPr="00923C9C">
              <w:rPr>
                <w:rFonts w:ascii="Times New Roman" w:hAnsi="Times New Roman" w:cs="Times New Roman"/>
                <w:sz w:val="16"/>
                <w:szCs w:val="16"/>
              </w:rPr>
              <w:t>A</w:t>
            </w:r>
            <w:r w:rsidR="001104BC" w:rsidRPr="00923C9C">
              <w:rPr>
                <w:rFonts w:ascii="Times New Roman" w:hAnsi="Times New Roman" w:cs="Times New Roman"/>
                <w:sz w:val="16"/>
                <w:szCs w:val="16"/>
              </w:rPr>
              <w:t>rt. 22</w:t>
            </w:r>
            <w:r w:rsidR="001104BC" w:rsidRPr="00923C9C">
              <w:rPr>
                <w:rFonts w:ascii="Times New Roman" w:hAnsi="Times New Roman" w:cs="Times New Roman"/>
                <w:sz w:val="16"/>
                <w:szCs w:val="16"/>
                <w:vertAlign w:val="superscript"/>
              </w:rPr>
              <w:t>1b</w:t>
            </w:r>
            <w:r w:rsidR="001104BC" w:rsidRPr="00923C9C">
              <w:rPr>
                <w:rFonts w:ascii="Times New Roman" w:hAnsi="Times New Roman" w:cs="Times New Roman"/>
                <w:sz w:val="16"/>
                <w:szCs w:val="16"/>
              </w:rPr>
              <w:t xml:space="preserve"> Ustawy z dnia 26 czerwca 1974 r. - Kodeks pracy</w:t>
            </w:r>
          </w:p>
          <w:p w14:paraId="69476730" w14:textId="12178AB4" w:rsidR="00AC086B" w:rsidRPr="00923C9C" w:rsidRDefault="00D54737" w:rsidP="00BC1FBC">
            <w:pPr>
              <w:spacing w:before="60" w:after="60"/>
              <w:ind w:left="40"/>
              <w:jc w:val="both"/>
              <w:rPr>
                <w:rFonts w:ascii="Times New Roman" w:hAnsi="Times New Roman" w:cs="Times New Roman"/>
                <w:sz w:val="16"/>
                <w:szCs w:val="16"/>
              </w:rPr>
            </w:pPr>
            <w:r w:rsidRPr="00923C9C">
              <w:rPr>
                <w:rFonts w:ascii="Times New Roman" w:hAnsi="Times New Roman" w:cs="Times New Roman"/>
                <w:sz w:val="16"/>
                <w:szCs w:val="16"/>
              </w:rPr>
              <w:t>Art.</w:t>
            </w:r>
            <w:r w:rsidR="001104BC" w:rsidRPr="00923C9C">
              <w:rPr>
                <w:rFonts w:ascii="Times New Roman" w:hAnsi="Times New Roman" w:cs="Times New Roman"/>
                <w:sz w:val="16"/>
                <w:szCs w:val="16"/>
              </w:rPr>
              <w:t xml:space="preserve"> 2b Ustawy z dnia 27 sierpnia 1997 r. o rehabilitacji zawodowej i społecznej oraz zatrudnianiu osób niepełnosprawnych.</w:t>
            </w:r>
          </w:p>
          <w:p w14:paraId="5459DDB0" w14:textId="77777777" w:rsidR="00BA5B6F" w:rsidRPr="00923C9C" w:rsidRDefault="00BA5B6F" w:rsidP="00BC1FBC">
            <w:pPr>
              <w:spacing w:before="60" w:after="60"/>
              <w:ind w:left="40"/>
              <w:jc w:val="both"/>
              <w:rPr>
                <w:rFonts w:ascii="Times New Roman" w:hAnsi="Times New Roman" w:cs="Times New Roman"/>
                <w:b/>
                <w:bCs/>
                <w:sz w:val="16"/>
                <w:szCs w:val="16"/>
              </w:rPr>
            </w:pPr>
            <w:r w:rsidRPr="00923C9C">
              <w:rPr>
                <w:rFonts w:ascii="Times New Roman" w:hAnsi="Times New Roman" w:cs="Times New Roman"/>
                <w:b/>
                <w:bCs/>
                <w:sz w:val="16"/>
                <w:szCs w:val="16"/>
              </w:rPr>
              <w:t xml:space="preserve">W przypadku pracowników </w:t>
            </w:r>
            <w:r w:rsidR="00BB1975" w:rsidRPr="00923C9C">
              <w:rPr>
                <w:rFonts w:ascii="Times New Roman" w:hAnsi="Times New Roman" w:cs="Times New Roman"/>
                <w:b/>
                <w:bCs/>
                <w:sz w:val="16"/>
                <w:szCs w:val="16"/>
              </w:rPr>
              <w:t>pomocniczych i obsługi:</w:t>
            </w:r>
          </w:p>
          <w:p w14:paraId="70938CEA" w14:textId="2758794D" w:rsidR="00C7107D" w:rsidRPr="00923C9C" w:rsidRDefault="00C7107D" w:rsidP="00BC1FBC">
            <w:pPr>
              <w:spacing w:before="60" w:after="60"/>
              <w:ind w:left="40"/>
              <w:jc w:val="both"/>
              <w:rPr>
                <w:rFonts w:ascii="Times New Roman" w:hAnsi="Times New Roman" w:cs="Times New Roman"/>
                <w:sz w:val="16"/>
                <w:szCs w:val="16"/>
              </w:rPr>
            </w:pPr>
            <w:r w:rsidRPr="00923C9C">
              <w:rPr>
                <w:rFonts w:ascii="Times New Roman" w:hAnsi="Times New Roman" w:cs="Times New Roman"/>
                <w:sz w:val="16"/>
                <w:szCs w:val="16"/>
              </w:rPr>
              <w:t>Art. 6 ust. 1 lit. a) w związku z art. 9 ust. 2 lit. a) RODO,</w:t>
            </w:r>
          </w:p>
          <w:p w14:paraId="50EA3930" w14:textId="6A4EA2A8" w:rsidR="009318C4" w:rsidRPr="00923C9C" w:rsidRDefault="00697361" w:rsidP="00BC1FBC">
            <w:pPr>
              <w:spacing w:before="60" w:after="60"/>
              <w:ind w:left="40"/>
              <w:jc w:val="both"/>
              <w:rPr>
                <w:rFonts w:ascii="Times New Roman" w:hAnsi="Times New Roman" w:cs="Times New Roman"/>
                <w:sz w:val="16"/>
                <w:szCs w:val="16"/>
              </w:rPr>
            </w:pPr>
            <w:r w:rsidRPr="00923C9C">
              <w:rPr>
                <w:rFonts w:ascii="Times New Roman" w:hAnsi="Times New Roman" w:cs="Times New Roman"/>
                <w:sz w:val="16"/>
                <w:szCs w:val="16"/>
              </w:rPr>
              <w:t>Art. 22</w:t>
            </w:r>
            <w:r w:rsidRPr="00923C9C">
              <w:rPr>
                <w:rFonts w:ascii="Times New Roman" w:hAnsi="Times New Roman" w:cs="Times New Roman"/>
                <w:sz w:val="16"/>
                <w:szCs w:val="16"/>
                <w:vertAlign w:val="superscript"/>
              </w:rPr>
              <w:t>1b</w:t>
            </w:r>
            <w:r w:rsidRPr="00923C9C">
              <w:rPr>
                <w:rFonts w:ascii="Times New Roman" w:hAnsi="Times New Roman" w:cs="Times New Roman"/>
                <w:sz w:val="16"/>
                <w:szCs w:val="16"/>
              </w:rPr>
              <w:t xml:space="preserve"> Ustawy z dnia 26 czerwca 1974 r. - Kodeks pracy</w:t>
            </w:r>
          </w:p>
          <w:p w14:paraId="008B0E54" w14:textId="6C2F219D" w:rsidR="00C7107D" w:rsidRPr="00923C9C" w:rsidRDefault="009318C4" w:rsidP="00BC1FBC">
            <w:pPr>
              <w:spacing w:before="60" w:after="60"/>
              <w:ind w:left="40"/>
              <w:jc w:val="both"/>
              <w:rPr>
                <w:rFonts w:ascii="Times New Roman" w:hAnsi="Times New Roman" w:cs="Times New Roman"/>
                <w:sz w:val="16"/>
                <w:szCs w:val="16"/>
              </w:rPr>
            </w:pPr>
            <w:r w:rsidRPr="00923C9C">
              <w:rPr>
                <w:rFonts w:ascii="Times New Roman" w:hAnsi="Times New Roman" w:cs="Times New Roman"/>
                <w:sz w:val="16"/>
                <w:szCs w:val="16"/>
              </w:rPr>
              <w:t>A</w:t>
            </w:r>
            <w:r w:rsidR="00697361" w:rsidRPr="00923C9C">
              <w:rPr>
                <w:rFonts w:ascii="Times New Roman" w:hAnsi="Times New Roman" w:cs="Times New Roman"/>
                <w:sz w:val="16"/>
                <w:szCs w:val="16"/>
              </w:rPr>
              <w:t>rt. 13 ust. 2b ustawy z dnia 21 listopada 2008 r. o pracownikach samorządowych</w:t>
            </w:r>
            <w:r w:rsidR="00C7107D" w:rsidRPr="00923C9C">
              <w:rPr>
                <w:rFonts w:ascii="Times New Roman" w:hAnsi="Times New Roman" w:cs="Times New Roman"/>
                <w:sz w:val="16"/>
                <w:szCs w:val="16"/>
              </w:rPr>
              <w:t>,</w:t>
            </w:r>
          </w:p>
          <w:p w14:paraId="0F44A046" w14:textId="3095DEA4" w:rsidR="00BB1975" w:rsidRPr="00923C9C" w:rsidRDefault="00697361" w:rsidP="00BC1FBC">
            <w:pPr>
              <w:spacing w:before="60" w:after="60"/>
              <w:ind w:left="40"/>
              <w:jc w:val="both"/>
              <w:rPr>
                <w:rFonts w:ascii="Times New Roman" w:hAnsi="Times New Roman" w:cs="Times New Roman"/>
                <w:sz w:val="16"/>
                <w:szCs w:val="16"/>
              </w:rPr>
            </w:pPr>
            <w:r w:rsidRPr="00923C9C">
              <w:rPr>
                <w:rFonts w:ascii="Times New Roman" w:hAnsi="Times New Roman" w:cs="Times New Roman"/>
                <w:sz w:val="16"/>
                <w:szCs w:val="16"/>
              </w:rPr>
              <w:lastRenderedPageBreak/>
              <w:t>art. 2b Ustawy z dnia 27 sierpnia 1997 r. o rehabilitacji zawodowej i społecznej oraz zatrudnianiu osób niepełnosprawnych.</w:t>
            </w:r>
          </w:p>
        </w:tc>
      </w:tr>
      <w:tr w:rsidR="00923C9C" w:rsidRPr="00923C9C" w14:paraId="4C969438" w14:textId="77777777" w:rsidTr="00B4045B">
        <w:trPr>
          <w:trHeight w:val="374"/>
        </w:trPr>
        <w:tc>
          <w:tcPr>
            <w:tcW w:w="3114" w:type="dxa"/>
          </w:tcPr>
          <w:p w14:paraId="47E07988" w14:textId="21C3551F" w:rsidR="00467D2A" w:rsidRPr="00923C9C" w:rsidRDefault="00467D2A" w:rsidP="0023032D">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lastRenderedPageBreak/>
              <w:t>Ochrona roszczeń i przed roszczeniami</w:t>
            </w:r>
          </w:p>
        </w:tc>
        <w:tc>
          <w:tcPr>
            <w:tcW w:w="1558" w:type="dxa"/>
          </w:tcPr>
          <w:p w14:paraId="09A3393E" w14:textId="517271B2" w:rsidR="00467D2A" w:rsidRPr="00923C9C" w:rsidRDefault="00E9540A" w:rsidP="00BC1FBC">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nasz uzasadniony interes</w:t>
            </w:r>
          </w:p>
        </w:tc>
        <w:tc>
          <w:tcPr>
            <w:tcW w:w="5676" w:type="dxa"/>
          </w:tcPr>
          <w:p w14:paraId="55D7A30A" w14:textId="4E621E71" w:rsidR="00467D2A" w:rsidRPr="00923C9C" w:rsidRDefault="00E9540A" w:rsidP="00BC1FBC">
            <w:pPr>
              <w:spacing w:before="60" w:after="60"/>
              <w:ind w:left="40"/>
              <w:rPr>
                <w:rFonts w:ascii="Times New Roman" w:hAnsi="Times New Roman" w:cs="Times New Roman"/>
                <w:sz w:val="16"/>
                <w:szCs w:val="16"/>
              </w:rPr>
            </w:pPr>
            <w:r w:rsidRPr="00923C9C">
              <w:rPr>
                <w:rFonts w:ascii="Times New Roman" w:hAnsi="Times New Roman" w:cs="Times New Roman"/>
                <w:sz w:val="16"/>
                <w:szCs w:val="16"/>
              </w:rPr>
              <w:t>Art. 6 ust. 1 lit. f) RODO</w:t>
            </w:r>
          </w:p>
        </w:tc>
      </w:tr>
    </w:tbl>
    <w:p w14:paraId="15DDDE44" w14:textId="4F1D87A4" w:rsidR="000A0B22" w:rsidRPr="00923C9C" w:rsidRDefault="000A0B22" w:rsidP="00B4045B">
      <w:pPr>
        <w:pStyle w:val="Akapitzlist"/>
        <w:numPr>
          <w:ilvl w:val="0"/>
          <w:numId w:val="45"/>
        </w:numPr>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 xml:space="preserve">Źródło pochodzenia danych: </w:t>
      </w:r>
      <w:r w:rsidRPr="00923C9C">
        <w:rPr>
          <w:rFonts w:ascii="Times New Roman" w:hAnsi="Times New Roman" w:cs="Times New Roman"/>
          <w:sz w:val="16"/>
          <w:szCs w:val="16"/>
        </w:rPr>
        <w:t>Dane osobowe pochodzą bezpośrednio od pracownika.</w:t>
      </w:r>
    </w:p>
    <w:p w14:paraId="6D24CA46" w14:textId="17CD0E8F" w:rsidR="00AC086B" w:rsidRPr="00923C9C" w:rsidRDefault="00AC086B" w:rsidP="00B4045B">
      <w:pPr>
        <w:numPr>
          <w:ilvl w:val="0"/>
          <w:numId w:val="45"/>
        </w:numPr>
        <w:spacing w:before="60" w:after="60" w:line="240" w:lineRule="auto"/>
        <w:ind w:left="426" w:hanging="284"/>
        <w:jc w:val="both"/>
        <w:rPr>
          <w:rFonts w:ascii="Times New Roman" w:hAnsi="Times New Roman" w:cs="Times New Roman"/>
          <w:b/>
          <w:bCs/>
          <w:sz w:val="16"/>
          <w:szCs w:val="16"/>
        </w:rPr>
      </w:pPr>
      <w:r w:rsidRPr="00923C9C">
        <w:rPr>
          <w:rFonts w:ascii="Times New Roman" w:hAnsi="Times New Roman" w:cs="Times New Roman"/>
          <w:b/>
          <w:bCs/>
          <w:sz w:val="16"/>
          <w:szCs w:val="16"/>
        </w:rPr>
        <w:t>Kto otrzyma dane:</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4953"/>
        <w:gridCol w:w="5395"/>
      </w:tblGrid>
      <w:tr w:rsidR="00923C9C" w:rsidRPr="00923C9C" w14:paraId="366F9CF1" w14:textId="77777777" w:rsidTr="00B4045B">
        <w:tc>
          <w:tcPr>
            <w:tcW w:w="4953" w:type="dxa"/>
            <w:shd w:val="clear" w:color="auto" w:fill="FFFFFF" w:themeFill="background1"/>
          </w:tcPr>
          <w:p w14:paraId="3770DFA2" w14:textId="77777777" w:rsidR="00AC086B" w:rsidRPr="00923C9C" w:rsidRDefault="00AC086B" w:rsidP="00BC1FBC">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Odbiorcy</w:t>
            </w:r>
          </w:p>
        </w:tc>
        <w:tc>
          <w:tcPr>
            <w:tcW w:w="5395" w:type="dxa"/>
            <w:shd w:val="clear" w:color="auto" w:fill="FFFFFF" w:themeFill="background1"/>
          </w:tcPr>
          <w:p w14:paraId="00401B9A" w14:textId="77777777" w:rsidR="00AC086B" w:rsidRPr="00923C9C" w:rsidRDefault="00AC086B" w:rsidP="00BC1FBC">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Dlaczego przekazujemy dane</w:t>
            </w:r>
          </w:p>
        </w:tc>
      </w:tr>
      <w:tr w:rsidR="00923C9C" w:rsidRPr="00923C9C" w14:paraId="3FFAB485" w14:textId="77777777" w:rsidTr="00B4045B">
        <w:tc>
          <w:tcPr>
            <w:tcW w:w="4953" w:type="dxa"/>
            <w:shd w:val="clear" w:color="auto" w:fill="auto"/>
          </w:tcPr>
          <w:p w14:paraId="72E493A7" w14:textId="77777777" w:rsidR="00AC086B" w:rsidRPr="00923C9C" w:rsidRDefault="00AC086B" w:rsidP="00BC1FBC">
            <w:pPr>
              <w:spacing w:before="60" w:after="60"/>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Kancelarie adwokackie, radcowskie i doradztwa prawnego.</w:t>
            </w:r>
          </w:p>
        </w:tc>
        <w:tc>
          <w:tcPr>
            <w:tcW w:w="5395" w:type="dxa"/>
          </w:tcPr>
          <w:p w14:paraId="46016E8B" w14:textId="141783E7" w:rsidR="00AC086B" w:rsidRPr="00923C9C" w:rsidRDefault="00AC086B" w:rsidP="00BC1FBC">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 xml:space="preserve">Dzięki temu możemy uzyskać pomoc prawną w przypadku problemów z obsługą </w:t>
            </w:r>
            <w:r w:rsidR="009318C4" w:rsidRPr="00923C9C">
              <w:rPr>
                <w:rFonts w:ascii="Times New Roman" w:eastAsiaTheme="minorHAnsi" w:hAnsi="Times New Roman" w:cs="Times New Roman"/>
                <w:sz w:val="16"/>
                <w:szCs w:val="16"/>
              </w:rPr>
              <w:t>zatrudnienia</w:t>
            </w:r>
            <w:r w:rsidRPr="00923C9C">
              <w:rPr>
                <w:rFonts w:ascii="Times New Roman" w:eastAsiaTheme="minorHAnsi" w:hAnsi="Times New Roman" w:cs="Times New Roman"/>
                <w:sz w:val="16"/>
                <w:szCs w:val="16"/>
              </w:rPr>
              <w:t xml:space="preserve"> lub wynikających z niego roszczeń.</w:t>
            </w:r>
          </w:p>
        </w:tc>
      </w:tr>
      <w:tr w:rsidR="00923C9C" w:rsidRPr="00923C9C" w14:paraId="53031602" w14:textId="77777777" w:rsidTr="00B4045B">
        <w:tc>
          <w:tcPr>
            <w:tcW w:w="4953" w:type="dxa"/>
            <w:shd w:val="clear" w:color="auto" w:fill="auto"/>
          </w:tcPr>
          <w:p w14:paraId="1188CA9D" w14:textId="77777777" w:rsidR="00AC086B" w:rsidRPr="00923C9C" w:rsidRDefault="00AC086B" w:rsidP="00BC1FBC">
            <w:pPr>
              <w:spacing w:before="60" w:after="60"/>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programów do elektronicznego zarządzania dokumentacją.</w:t>
            </w:r>
          </w:p>
        </w:tc>
        <w:tc>
          <w:tcPr>
            <w:tcW w:w="5395" w:type="dxa"/>
          </w:tcPr>
          <w:p w14:paraId="47D1B46A" w14:textId="77777777" w:rsidR="00AC086B" w:rsidRPr="00923C9C" w:rsidRDefault="00AC086B" w:rsidP="00BC1FBC">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bezpiecznie przechowywać dokumentację w formie cyfrowej.</w:t>
            </w:r>
          </w:p>
        </w:tc>
      </w:tr>
    </w:tbl>
    <w:p w14:paraId="05807E37" w14:textId="746D4613" w:rsidR="00AC086B" w:rsidRPr="00923C9C" w:rsidRDefault="00AC086B" w:rsidP="00B4045B">
      <w:pPr>
        <w:numPr>
          <w:ilvl w:val="0"/>
          <w:numId w:val="45"/>
        </w:numPr>
        <w:spacing w:before="60" w:after="60" w:line="240" w:lineRule="auto"/>
        <w:ind w:left="426" w:right="130" w:hanging="284"/>
        <w:jc w:val="both"/>
        <w:rPr>
          <w:rFonts w:ascii="Times New Roman" w:hAnsi="Times New Roman" w:cs="Times New Roman"/>
          <w:b/>
          <w:bCs/>
          <w:sz w:val="16"/>
          <w:szCs w:val="16"/>
        </w:rPr>
      </w:pPr>
      <w:r w:rsidRPr="00923C9C">
        <w:rPr>
          <w:rFonts w:ascii="Times New Roman" w:hAnsi="Times New Roman" w:cs="Times New Roman"/>
          <w:b/>
          <w:bCs/>
          <w:sz w:val="16"/>
          <w:szCs w:val="16"/>
        </w:rPr>
        <w:t>Okres przechowywania danych osobowych:</w:t>
      </w:r>
      <w:r w:rsidR="00E86077" w:rsidRPr="00923C9C">
        <w:rPr>
          <w:rFonts w:ascii="Times New Roman" w:hAnsi="Times New Roman" w:cs="Times New Roman"/>
          <w:b/>
          <w:bCs/>
          <w:sz w:val="16"/>
          <w:szCs w:val="16"/>
        </w:rPr>
        <w:t xml:space="preserve"> </w:t>
      </w:r>
      <w:r w:rsidR="000A28BC" w:rsidRPr="00923C9C">
        <w:rPr>
          <w:rFonts w:ascii="Times New Roman" w:hAnsi="Times New Roman" w:cs="Times New Roman"/>
          <w:sz w:val="16"/>
          <w:szCs w:val="16"/>
        </w:rPr>
        <w:t>Do</w:t>
      </w:r>
      <w:r w:rsidR="00D17B52" w:rsidRPr="00923C9C">
        <w:rPr>
          <w:rFonts w:ascii="Times New Roman" w:hAnsi="Times New Roman" w:cs="Times New Roman"/>
          <w:sz w:val="16"/>
          <w:szCs w:val="16"/>
        </w:rPr>
        <w:t xml:space="preserve"> momentu wniesienia żądania usunięcia danych osobowych w przypadku uznania żądania lub </w:t>
      </w:r>
      <w:r w:rsidR="00D34933" w:rsidRPr="00923C9C">
        <w:rPr>
          <w:rFonts w:ascii="Times New Roman" w:hAnsi="Times New Roman" w:cs="Times New Roman"/>
          <w:sz w:val="16"/>
          <w:szCs w:val="16"/>
        </w:rPr>
        <w:t>przez okres nie dłuższy niż jest to niezbędne i w zakresie koniecznym do realizacji celów przetwarzania danych osobowych</w:t>
      </w:r>
      <w:r w:rsidR="00C962B9" w:rsidRPr="00923C9C">
        <w:rPr>
          <w:rFonts w:ascii="Times New Roman" w:hAnsi="Times New Roman" w:cs="Times New Roman"/>
          <w:sz w:val="16"/>
          <w:szCs w:val="16"/>
        </w:rPr>
        <w:t>.</w:t>
      </w:r>
    </w:p>
    <w:p w14:paraId="73781A87" w14:textId="73E74A41" w:rsidR="00AC086B" w:rsidRDefault="00AC086B" w:rsidP="00B4045B">
      <w:pPr>
        <w:numPr>
          <w:ilvl w:val="0"/>
          <w:numId w:val="45"/>
        </w:numPr>
        <w:spacing w:before="60" w:after="60" w:line="240" w:lineRule="auto"/>
        <w:ind w:left="426" w:hanging="284"/>
        <w:jc w:val="both"/>
        <w:rPr>
          <w:rFonts w:ascii="Times New Roman" w:hAnsi="Times New Roman" w:cs="Times New Roman"/>
          <w:b/>
          <w:bCs/>
          <w:sz w:val="16"/>
          <w:szCs w:val="16"/>
        </w:rPr>
      </w:pPr>
      <w:r w:rsidRPr="00923C9C">
        <w:rPr>
          <w:rFonts w:ascii="Times New Roman" w:hAnsi="Times New Roman" w:cs="Times New Roman"/>
          <w:b/>
          <w:bCs/>
          <w:sz w:val="16"/>
          <w:szCs w:val="16"/>
        </w:rPr>
        <w:t xml:space="preserve">Państwa uprawnienia: </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5094"/>
        <w:gridCol w:w="3836"/>
      </w:tblGrid>
      <w:tr w:rsidR="00B4045B" w:rsidRPr="00923C9C" w14:paraId="5617559F" w14:textId="77777777" w:rsidTr="005B595C">
        <w:trPr>
          <w:tblHeader/>
        </w:trPr>
        <w:tc>
          <w:tcPr>
            <w:tcW w:w="1418" w:type="dxa"/>
            <w:shd w:val="clear" w:color="auto" w:fill="FFFFFF" w:themeFill="background1"/>
            <w:hideMark/>
          </w:tcPr>
          <w:p w14:paraId="467C3781" w14:textId="77777777" w:rsidR="00B4045B" w:rsidRPr="00923C9C" w:rsidRDefault="00B4045B" w:rsidP="005B595C">
            <w:pPr>
              <w:spacing w:before="60" w:after="60"/>
              <w:ind w:left="38"/>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Uprawnienia</w:t>
            </w:r>
          </w:p>
        </w:tc>
        <w:tc>
          <w:tcPr>
            <w:tcW w:w="5094" w:type="dxa"/>
            <w:shd w:val="clear" w:color="auto" w:fill="FFFFFF" w:themeFill="background1"/>
            <w:hideMark/>
          </w:tcPr>
          <w:p w14:paraId="266A23EF" w14:textId="77777777" w:rsidR="00B4045B" w:rsidRPr="00923C9C" w:rsidRDefault="00B4045B" w:rsidP="005B595C">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Na czym polegają</w:t>
            </w:r>
          </w:p>
        </w:tc>
        <w:tc>
          <w:tcPr>
            <w:tcW w:w="3836" w:type="dxa"/>
            <w:shd w:val="clear" w:color="auto" w:fill="FFFFFF" w:themeFill="background1"/>
            <w:hideMark/>
          </w:tcPr>
          <w:p w14:paraId="50F15A05" w14:textId="77777777" w:rsidR="00B4045B" w:rsidRPr="00923C9C" w:rsidRDefault="00B4045B" w:rsidP="005B595C">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Jak skorzystać</w:t>
            </w:r>
          </w:p>
        </w:tc>
      </w:tr>
      <w:tr w:rsidR="00B4045B" w:rsidRPr="00923C9C" w14:paraId="13D340F1" w14:textId="77777777" w:rsidTr="005B595C">
        <w:tc>
          <w:tcPr>
            <w:tcW w:w="1418" w:type="dxa"/>
            <w:vAlign w:val="center"/>
            <w:hideMark/>
          </w:tcPr>
          <w:p w14:paraId="583C8C80" w14:textId="77777777" w:rsidR="00B4045B" w:rsidRPr="00923C9C" w:rsidRDefault="00B4045B"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Dostępu do danych</w:t>
            </w:r>
          </w:p>
        </w:tc>
        <w:tc>
          <w:tcPr>
            <w:tcW w:w="5094" w:type="dxa"/>
            <w:hideMark/>
          </w:tcPr>
          <w:p w14:paraId="25E6FF3D" w14:textId="77777777" w:rsidR="00B4045B" w:rsidRPr="00ED7B87" w:rsidRDefault="00B4045B"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29DAA0DA" w14:textId="77777777" w:rsidR="00B4045B" w:rsidRPr="00ED7B87" w:rsidRDefault="00B4045B"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Dostępu do danych udzielamy w formie sprawozdania. Nie przekazujemy kopii zgromadzonej dokumentacji. </w:t>
            </w:r>
          </w:p>
          <w:p w14:paraId="43598EEE" w14:textId="77777777" w:rsidR="00B4045B" w:rsidRPr="00923C9C" w:rsidRDefault="00B4045B" w:rsidP="005B595C">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Odmówimy dostępu do danych, jeżeli realizacja tego uprawnienia mogłaby naruszać prawa i wolności osób trzecich.</w:t>
            </w:r>
          </w:p>
        </w:tc>
        <w:tc>
          <w:tcPr>
            <w:tcW w:w="3836" w:type="dxa"/>
          </w:tcPr>
          <w:p w14:paraId="5DCD2217" w14:textId="77777777" w:rsidR="00B4045B" w:rsidRPr="00ED7B87" w:rsidRDefault="00B4045B"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21A1C032" w14:textId="77777777" w:rsidR="00B4045B" w:rsidRPr="00ED7B87" w:rsidRDefault="00B4045B"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555710F5" w14:textId="77777777" w:rsidR="00B4045B" w:rsidRPr="00ED7B87" w:rsidRDefault="00B4045B"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08327C32" w14:textId="77777777" w:rsidR="00B4045B" w:rsidRPr="00923C9C" w:rsidRDefault="00B4045B" w:rsidP="005B595C">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B4045B" w:rsidRPr="00923C9C" w14:paraId="591B880E" w14:textId="77777777" w:rsidTr="005B595C">
        <w:tc>
          <w:tcPr>
            <w:tcW w:w="1418" w:type="dxa"/>
            <w:vAlign w:val="center"/>
            <w:hideMark/>
          </w:tcPr>
          <w:p w14:paraId="2A6F0890" w14:textId="77777777" w:rsidR="00B4045B" w:rsidRPr="00923C9C" w:rsidRDefault="00B4045B"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Sprostowania danych</w:t>
            </w:r>
          </w:p>
        </w:tc>
        <w:tc>
          <w:tcPr>
            <w:tcW w:w="5094" w:type="dxa"/>
            <w:hideMark/>
          </w:tcPr>
          <w:p w14:paraId="00A839D5" w14:textId="77777777" w:rsidR="00B4045B" w:rsidRPr="00ED7B87" w:rsidRDefault="00B4045B"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poprawienia nieprawidłowych informacji na swój temat. Aktualizacja nieaktualnych. Uzupełnienie brakujących.</w:t>
            </w:r>
          </w:p>
          <w:p w14:paraId="50BF58B9" w14:textId="77777777" w:rsidR="00B4045B" w:rsidRDefault="00B4045B" w:rsidP="005B595C">
            <w:pPr>
              <w:spacing w:before="60" w:after="60"/>
              <w:ind w:left="38"/>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p w14:paraId="57BBA1D3" w14:textId="77777777" w:rsidR="00B4045B" w:rsidRPr="00923C9C" w:rsidRDefault="00B4045B" w:rsidP="005B595C">
            <w:pPr>
              <w:spacing w:before="60" w:after="60"/>
              <w:ind w:left="38" w:right="31"/>
              <w:jc w:val="both"/>
              <w:rPr>
                <w:rFonts w:ascii="Times New Roman" w:eastAsiaTheme="minorHAnsi" w:hAnsi="Times New Roman" w:cs="Times New Roman"/>
                <w:sz w:val="16"/>
                <w:szCs w:val="16"/>
              </w:rPr>
            </w:pPr>
            <w:r w:rsidRPr="0033708D">
              <w:rPr>
                <w:rFonts w:ascii="Times New Roman" w:hAnsi="Times New Roman" w:cs="Times New Roman"/>
                <w:sz w:val="16"/>
                <w:szCs w:val="16"/>
              </w:rPr>
              <w:t>Skorzystanie z prawa do sprostowania lub uzupełnienia danych osobowych nie może skutkować zmianą postanowień umowy w zakresie niezgodnym z ustawą Prawo zamówień publicznych.</w:t>
            </w:r>
          </w:p>
        </w:tc>
        <w:tc>
          <w:tcPr>
            <w:tcW w:w="3836" w:type="dxa"/>
          </w:tcPr>
          <w:p w14:paraId="543C012E" w14:textId="77777777" w:rsidR="00B4045B" w:rsidRPr="00ED7B87" w:rsidRDefault="00B4045B"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1D062046" w14:textId="77777777" w:rsidR="00B4045B" w:rsidRPr="00ED7B87" w:rsidRDefault="00B4045B"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0F10D9C0" w14:textId="77777777" w:rsidR="00B4045B" w:rsidRPr="00ED7B87" w:rsidRDefault="00B4045B"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147E56B2" w14:textId="77777777" w:rsidR="00B4045B" w:rsidRPr="00ED7B87" w:rsidRDefault="00B4045B"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4DD0AA21" w14:textId="77777777" w:rsidR="00B4045B" w:rsidRPr="00923C9C" w:rsidRDefault="00B4045B" w:rsidP="005B595C">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wskazać dokładnie które informacje uważane są za błędne lub nieaktualne albo brakujące.</w:t>
            </w:r>
          </w:p>
        </w:tc>
      </w:tr>
      <w:tr w:rsidR="00B4045B" w:rsidRPr="00923C9C" w14:paraId="7CAFCEA6" w14:textId="77777777" w:rsidTr="005B595C">
        <w:tc>
          <w:tcPr>
            <w:tcW w:w="1418" w:type="dxa"/>
            <w:tcBorders>
              <w:bottom w:val="single" w:sz="12" w:space="0" w:color="auto"/>
            </w:tcBorders>
            <w:vAlign w:val="center"/>
          </w:tcPr>
          <w:p w14:paraId="103F79A6" w14:textId="77777777" w:rsidR="00B4045B" w:rsidRPr="002530D0" w:rsidRDefault="00B4045B"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Usunięcia danych</w:t>
            </w:r>
          </w:p>
        </w:tc>
        <w:tc>
          <w:tcPr>
            <w:tcW w:w="5094" w:type="dxa"/>
            <w:tcBorders>
              <w:bottom w:val="single" w:sz="12" w:space="0" w:color="auto"/>
            </w:tcBorders>
          </w:tcPr>
          <w:p w14:paraId="6E2A92BE" w14:textId="77777777" w:rsidR="00B4045B" w:rsidRPr="00ED7B87" w:rsidRDefault="00B4045B"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o skasowanie danych osobowych.</w:t>
            </w:r>
          </w:p>
          <w:p w14:paraId="724C8120" w14:textId="77777777" w:rsidR="00B4045B" w:rsidRPr="00ED7B87" w:rsidRDefault="00B4045B"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usunięcia danych przysługuje wyłącznie, gdy dane osobowe: </w:t>
            </w:r>
          </w:p>
          <w:p w14:paraId="7C029D6F" w14:textId="77777777" w:rsidR="00B4045B" w:rsidRPr="00ED7B87" w:rsidRDefault="00B4045B"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nie są nam już potrzebne do osiągnięcia założonych celów albo </w:t>
            </w:r>
          </w:p>
          <w:p w14:paraId="0B5EB26C" w14:textId="77777777" w:rsidR="00B4045B" w:rsidRPr="00ED7B87" w:rsidRDefault="00B4045B"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są wykorzystywane niezgodnie z prawem albo </w:t>
            </w:r>
          </w:p>
          <w:p w14:paraId="4AEF9FE4" w14:textId="77777777" w:rsidR="00B4045B" w:rsidRPr="00ED7B87" w:rsidRDefault="00B4045B"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w konkretnym przypadku istnieje prawny obowiązek ich usunięcia albo </w:t>
            </w:r>
          </w:p>
          <w:p w14:paraId="65D5D2AE" w14:textId="77777777" w:rsidR="00B4045B" w:rsidRPr="00923C9C" w:rsidRDefault="00B4045B" w:rsidP="005B595C">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wniesiono sprzeciw, który rozpatrzyliśmy pozytywnie.</w:t>
            </w:r>
          </w:p>
        </w:tc>
        <w:tc>
          <w:tcPr>
            <w:tcW w:w="3836" w:type="dxa"/>
            <w:tcBorders>
              <w:bottom w:val="single" w:sz="12" w:space="0" w:color="auto"/>
            </w:tcBorders>
          </w:tcPr>
          <w:p w14:paraId="570049C8" w14:textId="77777777" w:rsidR="00B4045B" w:rsidRPr="00ED7B87" w:rsidRDefault="00B4045B"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411B5F10" w14:textId="77777777" w:rsidR="00B4045B" w:rsidRPr="00ED7B87" w:rsidRDefault="00B4045B"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521AC7BF" w14:textId="77777777" w:rsidR="00B4045B" w:rsidRPr="00ED7B87" w:rsidRDefault="00B4045B"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686DC98B" w14:textId="77777777" w:rsidR="00B4045B" w:rsidRPr="00ED7B87" w:rsidRDefault="00B4045B"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56D9CD8F" w14:textId="77777777" w:rsidR="00B4045B" w:rsidRPr="00923C9C" w:rsidRDefault="00B4045B" w:rsidP="005B595C">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B4045B" w:rsidRPr="00923C9C" w14:paraId="3C75E8AA" w14:textId="77777777" w:rsidTr="005B595C">
        <w:tc>
          <w:tcPr>
            <w:tcW w:w="1418" w:type="dxa"/>
            <w:tcBorders>
              <w:top w:val="single" w:sz="12" w:space="0" w:color="auto"/>
              <w:left w:val="single" w:sz="12" w:space="0" w:color="auto"/>
              <w:bottom w:val="single" w:sz="12" w:space="0" w:color="auto"/>
            </w:tcBorders>
            <w:vAlign w:val="center"/>
          </w:tcPr>
          <w:p w14:paraId="7F979F20" w14:textId="77777777" w:rsidR="00B4045B" w:rsidRPr="00923C9C" w:rsidRDefault="00B4045B"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Sprzeciwu</w:t>
            </w:r>
          </w:p>
        </w:tc>
        <w:tc>
          <w:tcPr>
            <w:tcW w:w="5094" w:type="dxa"/>
            <w:tcBorders>
              <w:top w:val="single" w:sz="12" w:space="0" w:color="auto"/>
              <w:bottom w:val="single" w:sz="12" w:space="0" w:color="auto"/>
            </w:tcBorders>
          </w:tcPr>
          <w:p w14:paraId="76C09352" w14:textId="77777777" w:rsidR="00B4045B" w:rsidRPr="00ED7B87" w:rsidRDefault="00B4045B"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abyśmy nie wykorzystywali więcej danych osobowych we wskazanym celu.</w:t>
            </w:r>
          </w:p>
          <w:p w14:paraId="54E0A500" w14:textId="77777777" w:rsidR="00B4045B" w:rsidRPr="00ED7B87" w:rsidRDefault="00B4045B"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ograniczenia przetwarzania przysługuje wyłącznie wówczas, gdy: </w:t>
            </w:r>
          </w:p>
          <w:p w14:paraId="4926E6B6" w14:textId="77777777" w:rsidR="00B4045B" w:rsidRPr="00ED7B87" w:rsidRDefault="00B4045B"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kwestionowana jest prawidłowość danych albo </w:t>
            </w:r>
          </w:p>
          <w:p w14:paraId="746DBBAA" w14:textId="77777777" w:rsidR="00B4045B" w:rsidRPr="00ED7B87" w:rsidRDefault="00B4045B"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dane osobowe są wykorzystywane niezgodnie z prawem lecz Pan/Panie nie zdecydował się na usunięcie danych albo </w:t>
            </w:r>
          </w:p>
          <w:p w14:paraId="30C56A03" w14:textId="77777777" w:rsidR="00B4045B" w:rsidRPr="00ED7B87" w:rsidRDefault="00B4045B"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lastRenderedPageBreak/>
              <w:t xml:space="preserve">3. dane osobowe nie są nam już potrzebne lecz są one potrzebne Panu/Pani do dochodzenia roszczeń lub obrony przed roszczeniami albo </w:t>
            </w:r>
          </w:p>
          <w:p w14:paraId="2080B54E" w14:textId="77777777" w:rsidR="00B4045B" w:rsidRPr="00923C9C" w:rsidRDefault="00B4045B" w:rsidP="005B595C">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wnieść sprzeciw – ograniczenie przetwarzania następuje do czasu rozpatrzenia sprzeciwu.</w:t>
            </w:r>
          </w:p>
        </w:tc>
        <w:tc>
          <w:tcPr>
            <w:tcW w:w="3836" w:type="dxa"/>
            <w:tcBorders>
              <w:top w:val="single" w:sz="12" w:space="0" w:color="auto"/>
              <w:bottom w:val="single" w:sz="12" w:space="0" w:color="auto"/>
              <w:right w:val="single" w:sz="12" w:space="0" w:color="auto"/>
            </w:tcBorders>
          </w:tcPr>
          <w:p w14:paraId="04B83E5E" w14:textId="77777777" w:rsidR="00B4045B" w:rsidRPr="00ED7B87" w:rsidRDefault="00B4045B" w:rsidP="005B595C">
            <w:pPr>
              <w:spacing w:before="60" w:after="60"/>
              <w:ind w:right="130"/>
              <w:jc w:val="both"/>
              <w:rPr>
                <w:rFonts w:ascii="Times New Roman" w:eastAsiaTheme="minorHAnsi" w:hAnsi="Times New Roman" w:cs="Times New Roman"/>
                <w:sz w:val="16"/>
                <w:szCs w:val="16"/>
              </w:rPr>
            </w:pPr>
            <w:r>
              <w:rPr>
                <w:rFonts w:ascii="Times New Roman" w:eastAsiaTheme="minorHAnsi" w:hAnsi="Times New Roman" w:cs="Times New Roman"/>
                <w:sz w:val="16"/>
                <w:szCs w:val="16"/>
              </w:rPr>
              <w:lastRenderedPageBreak/>
              <w:t>1</w:t>
            </w:r>
            <w:r w:rsidRPr="00ED7B87">
              <w:rPr>
                <w:rFonts w:ascii="Times New Roman" w:eastAsiaTheme="minorHAnsi" w:hAnsi="Times New Roman" w:cs="Times New Roman"/>
                <w:sz w:val="16"/>
                <w:szCs w:val="16"/>
              </w:rPr>
              <w:t>. Należy złożyć podanie. Dane kontaktowe znajdują się w punkcie 1. i 2.</w:t>
            </w:r>
          </w:p>
          <w:p w14:paraId="2B3D4523" w14:textId="77777777" w:rsidR="00B4045B" w:rsidRPr="00ED7B87" w:rsidRDefault="00B4045B"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689210E6" w14:textId="77777777" w:rsidR="00B4045B" w:rsidRPr="00ED7B87" w:rsidRDefault="00B4045B"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469F48CE" w14:textId="77777777" w:rsidR="00B4045B" w:rsidRPr="00ED7B87" w:rsidRDefault="00B4045B"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4. Należy określić swoje żądanie. W treści podania należy napisać, w jakim zakresie mamy ograniczyć </w:t>
            </w:r>
            <w:r w:rsidRPr="00ED7B87">
              <w:rPr>
                <w:rFonts w:ascii="Times New Roman" w:eastAsiaTheme="minorHAnsi" w:hAnsi="Times New Roman" w:cs="Times New Roman"/>
                <w:sz w:val="16"/>
                <w:szCs w:val="16"/>
              </w:rPr>
              <w:lastRenderedPageBreak/>
              <w:t>korzystanie z danych osobowych. Można oznaczyć pojedyncze cele, dla realizacji których wykorzystujemy dane osobowe albo wszystkie.</w:t>
            </w:r>
          </w:p>
          <w:p w14:paraId="67B8ED56" w14:textId="77777777" w:rsidR="00B4045B" w:rsidRPr="00923C9C" w:rsidRDefault="00B4045B" w:rsidP="005B595C">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B4045B" w:rsidRPr="00923C9C" w14:paraId="7313BD7E" w14:textId="77777777" w:rsidTr="005B595C">
        <w:tc>
          <w:tcPr>
            <w:tcW w:w="1418" w:type="dxa"/>
            <w:tcBorders>
              <w:top w:val="single" w:sz="12" w:space="0" w:color="auto"/>
              <w:left w:val="single" w:sz="8" w:space="0" w:color="auto"/>
              <w:bottom w:val="single" w:sz="8" w:space="0" w:color="auto"/>
            </w:tcBorders>
          </w:tcPr>
          <w:p w14:paraId="126B953B" w14:textId="77777777" w:rsidR="00B4045B" w:rsidRPr="00923C9C" w:rsidRDefault="00B4045B" w:rsidP="005B595C">
            <w:pPr>
              <w:spacing w:before="60" w:after="60"/>
              <w:ind w:left="38"/>
              <w:jc w:val="center"/>
              <w:rPr>
                <w:rFonts w:ascii="Times New Roman" w:eastAsia="Times New Roman" w:hAnsi="Times New Roman" w:cs="Times New Roman"/>
                <w:b/>
                <w:bCs/>
                <w:sz w:val="16"/>
                <w:szCs w:val="16"/>
                <w:lang w:eastAsia="pl-PL"/>
              </w:rPr>
            </w:pPr>
            <w:r w:rsidRPr="00923C9C">
              <w:rPr>
                <w:rFonts w:ascii="Times New Roman" w:eastAsia="Times New Roman" w:hAnsi="Times New Roman" w:cs="Times New Roman"/>
                <w:b/>
                <w:bCs/>
                <w:sz w:val="16"/>
                <w:szCs w:val="16"/>
                <w:lang w:eastAsia="pl-PL"/>
              </w:rPr>
              <w:lastRenderedPageBreak/>
              <w:t>Cofnięcia zgody</w:t>
            </w:r>
          </w:p>
        </w:tc>
        <w:tc>
          <w:tcPr>
            <w:tcW w:w="5094" w:type="dxa"/>
            <w:tcBorders>
              <w:top w:val="single" w:sz="12" w:space="0" w:color="auto"/>
              <w:bottom w:val="single" w:sz="8" w:space="0" w:color="auto"/>
            </w:tcBorders>
          </w:tcPr>
          <w:p w14:paraId="4448B93F" w14:textId="77777777" w:rsidR="00B4045B" w:rsidRPr="00923C9C" w:rsidRDefault="00B4045B" w:rsidP="005B595C">
            <w:pPr>
              <w:spacing w:before="60" w:after="60"/>
              <w:textAlignment w:val="baseline"/>
              <w:rPr>
                <w:rFonts w:ascii="Times New Roman" w:eastAsia="Times New Roman" w:hAnsi="Times New Roman" w:cs="Times New Roman"/>
                <w:sz w:val="16"/>
                <w:szCs w:val="16"/>
                <w:lang w:eastAsia="pl-PL"/>
              </w:rPr>
            </w:pPr>
            <w:r w:rsidRPr="00923C9C">
              <w:rPr>
                <w:rFonts w:ascii="Times New Roman" w:eastAsia="Times New Roman" w:hAnsi="Times New Roman" w:cs="Times New Roman"/>
                <w:sz w:val="16"/>
                <w:szCs w:val="16"/>
                <w:lang w:eastAsia="pl-PL"/>
              </w:rPr>
              <w:t>Cofnięcie zgody może nastąpić w dowolnie wybranym momencie, nie niosąc za sobą wpływu na zgodność z prawem przetwarzania, którego dokonano na podstawie zgody udzielonej przed jej cofnięciem.</w:t>
            </w:r>
          </w:p>
        </w:tc>
        <w:tc>
          <w:tcPr>
            <w:tcW w:w="3836" w:type="dxa"/>
            <w:tcBorders>
              <w:top w:val="single" w:sz="12" w:space="0" w:color="auto"/>
              <w:bottom w:val="single" w:sz="8" w:space="0" w:color="auto"/>
              <w:right w:val="single" w:sz="8" w:space="0" w:color="auto"/>
            </w:tcBorders>
          </w:tcPr>
          <w:p w14:paraId="34F7844C" w14:textId="77777777" w:rsidR="00B4045B" w:rsidRPr="00ED7B87" w:rsidRDefault="00B4045B" w:rsidP="005B595C">
            <w:pPr>
              <w:spacing w:before="60" w:after="60"/>
              <w:ind w:right="130"/>
              <w:jc w:val="both"/>
              <w:rPr>
                <w:rFonts w:ascii="Times New Roman" w:eastAsiaTheme="minorHAnsi" w:hAnsi="Times New Roman" w:cs="Times New Roman"/>
                <w:sz w:val="16"/>
                <w:szCs w:val="16"/>
              </w:rPr>
            </w:pPr>
            <w:r>
              <w:rPr>
                <w:rFonts w:ascii="Times New Roman" w:eastAsiaTheme="minorHAnsi" w:hAnsi="Times New Roman" w:cs="Times New Roman"/>
                <w:sz w:val="16"/>
                <w:szCs w:val="16"/>
              </w:rPr>
              <w:t>1</w:t>
            </w:r>
            <w:r w:rsidRPr="00ED7B87">
              <w:rPr>
                <w:rFonts w:ascii="Times New Roman" w:eastAsiaTheme="minorHAnsi" w:hAnsi="Times New Roman" w:cs="Times New Roman"/>
                <w:sz w:val="16"/>
                <w:szCs w:val="16"/>
              </w:rPr>
              <w:t>. Należy złożyć podanie. Dane kontaktowe znajdują się w punkcie 1. i 2.</w:t>
            </w:r>
          </w:p>
          <w:p w14:paraId="169B2C5B" w14:textId="77777777" w:rsidR="00B4045B" w:rsidRPr="00ED7B87" w:rsidRDefault="00B4045B"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5A01633E" w14:textId="77777777" w:rsidR="00B4045B" w:rsidRPr="00ED7B87" w:rsidRDefault="00B4045B"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0249269B" w14:textId="77777777" w:rsidR="00B4045B" w:rsidRPr="00923C9C" w:rsidRDefault="00B4045B" w:rsidP="005B595C">
            <w:pPr>
              <w:spacing w:before="60" w:after="60"/>
              <w:jc w:val="both"/>
              <w:rPr>
                <w:rFonts w:ascii="Times New Roman" w:eastAsiaTheme="minorHAnsi" w:hAnsi="Times New Roman" w:cs="Times New Roman"/>
                <w:sz w:val="16"/>
                <w:szCs w:val="16"/>
              </w:rPr>
            </w:pPr>
            <w:r>
              <w:rPr>
                <w:rFonts w:ascii="Times New Roman" w:eastAsiaTheme="minorHAnsi" w:hAnsi="Times New Roman" w:cs="Times New Roman"/>
                <w:sz w:val="16"/>
                <w:szCs w:val="16"/>
              </w:rPr>
              <w:t>4. </w:t>
            </w:r>
            <w:r w:rsidRPr="002E14ED">
              <w:rPr>
                <w:rFonts w:ascii="Times New Roman" w:eastAsiaTheme="minorHAnsi" w:hAnsi="Times New Roman" w:cs="Times New Roman"/>
                <w:sz w:val="16"/>
                <w:szCs w:val="16"/>
              </w:rPr>
              <w:t xml:space="preserve">Należy określić swoje żądanie. W treści podania należy napisać, w jakim zakresie </w:t>
            </w:r>
            <w:r w:rsidRPr="00923C9C">
              <w:rPr>
                <w:rFonts w:ascii="Times New Roman" w:eastAsiaTheme="minorHAnsi" w:hAnsi="Times New Roman" w:cs="Times New Roman"/>
                <w:sz w:val="16"/>
                <w:szCs w:val="16"/>
              </w:rPr>
              <w:t>mają zostać usunięte. Mogą to być poszczególne informacje albo wszystkie dane osobowe, zgromadzone w związku z udzieloną zgodą.</w:t>
            </w:r>
          </w:p>
          <w:p w14:paraId="4B5ABD0F" w14:textId="77777777" w:rsidR="00B4045B" w:rsidRPr="00923C9C" w:rsidRDefault="00B4045B" w:rsidP="005B595C">
            <w:pPr>
              <w:spacing w:before="60" w:after="60"/>
              <w:textAlignment w:val="baseline"/>
              <w:rPr>
                <w:rFonts w:ascii="Times New Roman" w:eastAsia="Times New Roman" w:hAnsi="Times New Roman" w:cs="Times New Roman"/>
                <w:sz w:val="16"/>
                <w:szCs w:val="16"/>
                <w:lang w:eastAsia="pl-PL"/>
              </w:rPr>
            </w:pPr>
            <w:r>
              <w:rPr>
                <w:rFonts w:ascii="Times New Roman" w:eastAsiaTheme="minorHAnsi" w:hAnsi="Times New Roman" w:cs="Times New Roman"/>
                <w:sz w:val="16"/>
                <w:szCs w:val="16"/>
              </w:rPr>
              <w:t>5. </w:t>
            </w:r>
            <w:r w:rsidRPr="00ED7B87">
              <w:rPr>
                <w:rFonts w:ascii="Times New Roman" w:eastAsiaTheme="minorHAnsi" w:hAnsi="Times New Roman" w:cs="Times New Roman"/>
                <w:sz w:val="16"/>
                <w:szCs w:val="16"/>
              </w:rPr>
              <w:t>Należy uzasadnić swoje stanowisko. Pomoże nam to prawidłowo ocenić żądanie</w:t>
            </w:r>
          </w:p>
        </w:tc>
      </w:tr>
      <w:tr w:rsidR="00B4045B" w:rsidRPr="00923C9C" w14:paraId="5F372002" w14:textId="77777777" w:rsidTr="005B595C">
        <w:tc>
          <w:tcPr>
            <w:tcW w:w="1418" w:type="dxa"/>
            <w:tcBorders>
              <w:top w:val="single" w:sz="8" w:space="0" w:color="auto"/>
              <w:bottom w:val="single" w:sz="6" w:space="0" w:color="auto"/>
            </w:tcBorders>
            <w:vAlign w:val="center"/>
          </w:tcPr>
          <w:p w14:paraId="575981D5" w14:textId="77777777" w:rsidR="00B4045B" w:rsidRPr="00923C9C" w:rsidRDefault="00B4045B"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Ograniczenia przetwarzania</w:t>
            </w:r>
          </w:p>
        </w:tc>
        <w:tc>
          <w:tcPr>
            <w:tcW w:w="5094" w:type="dxa"/>
            <w:tcBorders>
              <w:top w:val="single" w:sz="8" w:space="0" w:color="auto"/>
              <w:bottom w:val="single" w:sz="6" w:space="0" w:color="auto"/>
            </w:tcBorders>
          </w:tcPr>
          <w:p w14:paraId="1FD6BA59" w14:textId="77777777" w:rsidR="00B4045B" w:rsidRPr="00ED7B87" w:rsidRDefault="00B4045B" w:rsidP="005B595C">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0BB7A660" w14:textId="77777777" w:rsidR="00B4045B" w:rsidRPr="00ED7B87" w:rsidRDefault="00B4045B" w:rsidP="005B595C">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1F7673A3" w14:textId="77777777" w:rsidR="00B4045B" w:rsidRPr="00923C9C" w:rsidRDefault="00B4045B" w:rsidP="005B595C">
            <w:pPr>
              <w:spacing w:before="60" w:after="60"/>
              <w:ind w:left="38" w:right="31"/>
              <w:jc w:val="both"/>
              <w:rPr>
                <w:rFonts w:ascii="Times New Roman" w:eastAsiaTheme="minorHAnsi" w:hAnsi="Times New Roman" w:cs="Times New Roman"/>
                <w:sz w:val="16"/>
                <w:szCs w:val="16"/>
              </w:rPr>
            </w:pPr>
            <w:r w:rsidRPr="00ED7B87">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3836" w:type="dxa"/>
            <w:tcBorders>
              <w:top w:val="single" w:sz="8" w:space="0" w:color="auto"/>
              <w:bottom w:val="single" w:sz="6" w:space="0" w:color="auto"/>
            </w:tcBorders>
          </w:tcPr>
          <w:p w14:paraId="1E3F07FD" w14:textId="77777777" w:rsidR="00B4045B" w:rsidRPr="00ED7B87" w:rsidRDefault="00B4045B"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73222B3B" w14:textId="77777777" w:rsidR="00B4045B" w:rsidRPr="00ED7B87" w:rsidRDefault="00B4045B"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00E16ABA" w14:textId="77777777" w:rsidR="00B4045B" w:rsidRPr="00ED7B87" w:rsidRDefault="00B4045B"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62C81173" w14:textId="77777777" w:rsidR="00B4045B" w:rsidRPr="00ED7B87" w:rsidRDefault="00B4045B" w:rsidP="005B595C">
            <w:pPr>
              <w:spacing w:before="60" w:after="60"/>
              <w:ind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3052453E" w14:textId="77777777" w:rsidR="00B4045B" w:rsidRPr="00923C9C" w:rsidRDefault="00B4045B" w:rsidP="005B595C">
            <w:pPr>
              <w:spacing w:before="60" w:after="60"/>
              <w:jc w:val="both"/>
              <w:rPr>
                <w:rFonts w:ascii="Times New Roman" w:eastAsiaTheme="minorHAnsi" w:hAnsi="Times New Roman" w:cs="Times New Roman"/>
                <w:sz w:val="16"/>
                <w:szCs w:val="16"/>
              </w:rPr>
            </w:pPr>
            <w:r w:rsidRPr="00ED7B87">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tr w:rsidR="00B4045B" w:rsidRPr="00923C9C" w14:paraId="43EF8676" w14:textId="77777777" w:rsidTr="005B595C">
        <w:tc>
          <w:tcPr>
            <w:tcW w:w="1418" w:type="dxa"/>
            <w:tcBorders>
              <w:top w:val="single" w:sz="6" w:space="0" w:color="auto"/>
              <w:bottom w:val="single" w:sz="4" w:space="0" w:color="auto"/>
            </w:tcBorders>
            <w:vAlign w:val="center"/>
            <w:hideMark/>
          </w:tcPr>
          <w:p w14:paraId="60D3C750" w14:textId="77777777" w:rsidR="00B4045B" w:rsidRPr="00923C9C" w:rsidRDefault="00B4045B" w:rsidP="005B595C">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Skargi do Prezesa Urzędu Ochrony Danych Osobowych</w:t>
            </w:r>
          </w:p>
        </w:tc>
        <w:tc>
          <w:tcPr>
            <w:tcW w:w="5094" w:type="dxa"/>
            <w:tcBorders>
              <w:top w:val="single" w:sz="6" w:space="0" w:color="auto"/>
              <w:bottom w:val="single" w:sz="4" w:space="0" w:color="auto"/>
            </w:tcBorders>
            <w:hideMark/>
          </w:tcPr>
          <w:p w14:paraId="3792390E" w14:textId="77777777" w:rsidR="00B4045B" w:rsidRPr="00923C9C" w:rsidRDefault="00B4045B" w:rsidP="005B595C">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3836" w:type="dxa"/>
            <w:tcBorders>
              <w:top w:val="single" w:sz="6" w:space="0" w:color="auto"/>
              <w:bottom w:val="single" w:sz="4" w:space="0" w:color="auto"/>
            </w:tcBorders>
            <w:hideMark/>
          </w:tcPr>
          <w:p w14:paraId="7FA3A4A0" w14:textId="77777777" w:rsidR="00B4045B" w:rsidRPr="00923C9C" w:rsidRDefault="00B4045B" w:rsidP="005B595C">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Należy skontaktować się z Urzędem Ochrony Danych Osobowych.</w:t>
            </w:r>
          </w:p>
        </w:tc>
      </w:tr>
    </w:tbl>
    <w:p w14:paraId="5E0E8AA7" w14:textId="16CDC50E" w:rsidR="00EA221A" w:rsidRPr="00923C9C" w:rsidRDefault="00AC086B" w:rsidP="00B4045B">
      <w:pPr>
        <w:numPr>
          <w:ilvl w:val="0"/>
          <w:numId w:val="45"/>
        </w:numPr>
        <w:spacing w:before="60" w:after="60" w:line="240" w:lineRule="auto"/>
        <w:ind w:left="426" w:right="130" w:hanging="284"/>
        <w:jc w:val="both"/>
        <w:rPr>
          <w:rFonts w:ascii="Times New Roman" w:hAnsi="Times New Roman" w:cs="Times New Roman"/>
          <w:sz w:val="16"/>
          <w:szCs w:val="16"/>
        </w:rPr>
      </w:pPr>
      <w:r w:rsidRPr="00923C9C">
        <w:rPr>
          <w:rFonts w:ascii="Times New Roman" w:eastAsiaTheme="minorHAnsi" w:hAnsi="Times New Roman" w:cs="Times New Roman"/>
          <w:b/>
          <w:bCs/>
          <w:sz w:val="16"/>
          <w:szCs w:val="16"/>
        </w:rPr>
        <w:t>Czy muszę podać dane:</w:t>
      </w:r>
      <w:r w:rsidRPr="00923C9C">
        <w:rPr>
          <w:rFonts w:ascii="Times New Roman" w:eastAsiaTheme="minorHAnsi" w:hAnsi="Times New Roman" w:cs="Times New Roman"/>
          <w:sz w:val="16"/>
          <w:szCs w:val="16"/>
        </w:rPr>
        <w:t xml:space="preserve"> </w:t>
      </w:r>
      <w:r w:rsidR="00EA221A" w:rsidRPr="00923C9C">
        <w:rPr>
          <w:rFonts w:ascii="Times New Roman" w:hAnsi="Times New Roman" w:cs="Times New Roman"/>
          <w:sz w:val="16"/>
          <w:szCs w:val="16"/>
        </w:rPr>
        <w:t>Nie, udostępnienie danych osobowych w postaci orzeczenia o niepełnosprawności lub stopniu niepełnosprawności jest całkowicie dobrowolne - nie stanowi wymogu ustawowego lub warunku zawarcia umowy.</w:t>
      </w:r>
    </w:p>
    <w:p w14:paraId="24D99035" w14:textId="2804F10C" w:rsidR="00AC086B" w:rsidRPr="00923C9C" w:rsidRDefault="00AC086B" w:rsidP="00B4045B">
      <w:pPr>
        <w:numPr>
          <w:ilvl w:val="0"/>
          <w:numId w:val="45"/>
        </w:numPr>
        <w:spacing w:before="60" w:after="60" w:line="240" w:lineRule="auto"/>
        <w:ind w:left="426" w:right="130" w:hanging="284"/>
        <w:jc w:val="both"/>
        <w:rPr>
          <w:rFonts w:ascii="Times New Roman" w:hAnsi="Times New Roman" w:cs="Times New Roman"/>
          <w:sz w:val="16"/>
          <w:szCs w:val="16"/>
        </w:rPr>
      </w:pPr>
      <w:r w:rsidRPr="00923C9C">
        <w:rPr>
          <w:rFonts w:ascii="Times New Roman" w:hAnsi="Times New Roman" w:cs="Times New Roman"/>
          <w:b/>
          <w:bCs/>
          <w:sz w:val="16"/>
          <w:szCs w:val="16"/>
        </w:rPr>
        <w:t>Konsekwencje odmowy:</w:t>
      </w:r>
      <w:r w:rsidR="00BB1E42" w:rsidRPr="00923C9C">
        <w:rPr>
          <w:rFonts w:ascii="Times New Roman" w:hAnsi="Times New Roman" w:cs="Times New Roman"/>
          <w:b/>
          <w:bCs/>
          <w:sz w:val="16"/>
          <w:szCs w:val="16"/>
        </w:rPr>
        <w:t xml:space="preserve"> </w:t>
      </w:r>
      <w:r w:rsidR="00BB1E42" w:rsidRPr="00923C9C">
        <w:rPr>
          <w:rFonts w:ascii="Times New Roman" w:hAnsi="Times New Roman" w:cs="Times New Roman"/>
          <w:sz w:val="16"/>
          <w:szCs w:val="16"/>
        </w:rPr>
        <w:t xml:space="preserve">Jedyną konsekwencją niepodania w/w dokumentacji, jest brak możliwości skorzystania z uprawnień wskazanych </w:t>
      </w:r>
      <w:r w:rsidR="002B78F0" w:rsidRPr="00923C9C">
        <w:rPr>
          <w:rFonts w:ascii="Times New Roman" w:hAnsi="Times New Roman" w:cs="Times New Roman"/>
          <w:sz w:val="16"/>
          <w:szCs w:val="16"/>
        </w:rPr>
        <w:t>w art. 42a ust. 1a Ustawy z dnia</w:t>
      </w:r>
      <w:r w:rsidR="00792430" w:rsidRPr="00923C9C">
        <w:rPr>
          <w:rFonts w:ascii="Times New Roman" w:hAnsi="Times New Roman" w:cs="Times New Roman"/>
          <w:sz w:val="16"/>
          <w:szCs w:val="16"/>
        </w:rPr>
        <w:t xml:space="preserve"> 26 stycznia 1982 r. Karta Nauczyciela </w:t>
      </w:r>
      <w:r w:rsidR="00926272" w:rsidRPr="00923C9C">
        <w:rPr>
          <w:rFonts w:ascii="Times New Roman" w:hAnsi="Times New Roman" w:cs="Times New Roman"/>
          <w:sz w:val="16"/>
          <w:szCs w:val="16"/>
        </w:rPr>
        <w:t>oraz na podstawi</w:t>
      </w:r>
      <w:r w:rsidR="00673302" w:rsidRPr="00923C9C">
        <w:rPr>
          <w:rFonts w:ascii="Times New Roman" w:hAnsi="Times New Roman" w:cs="Times New Roman"/>
          <w:sz w:val="16"/>
          <w:szCs w:val="16"/>
        </w:rPr>
        <w:t xml:space="preserve">e </w:t>
      </w:r>
      <w:r w:rsidR="00926272" w:rsidRPr="00923C9C">
        <w:rPr>
          <w:rFonts w:ascii="Times New Roman" w:hAnsi="Times New Roman" w:cs="Times New Roman"/>
          <w:sz w:val="16"/>
          <w:szCs w:val="16"/>
        </w:rPr>
        <w:t>U</w:t>
      </w:r>
      <w:r w:rsidR="00792430" w:rsidRPr="00923C9C">
        <w:rPr>
          <w:rFonts w:ascii="Times New Roman" w:hAnsi="Times New Roman" w:cs="Times New Roman"/>
          <w:sz w:val="16"/>
          <w:szCs w:val="16"/>
        </w:rPr>
        <w:t xml:space="preserve">stawy z </w:t>
      </w:r>
      <w:r w:rsidR="002B78F0" w:rsidRPr="00923C9C">
        <w:rPr>
          <w:rFonts w:ascii="Times New Roman" w:hAnsi="Times New Roman" w:cs="Times New Roman"/>
          <w:sz w:val="16"/>
          <w:szCs w:val="16"/>
        </w:rPr>
        <w:t xml:space="preserve"> </w:t>
      </w:r>
      <w:r w:rsidR="00BB1E42" w:rsidRPr="00923C9C">
        <w:rPr>
          <w:rFonts w:ascii="Times New Roman" w:hAnsi="Times New Roman" w:cs="Times New Roman"/>
          <w:sz w:val="16"/>
          <w:szCs w:val="16"/>
        </w:rPr>
        <w:t>ustawy z dnia 27 sierpnia 1997 r. o rehabilitacji zawodowej i społecznej oraz zatrudnianiu osób niepełnosprawnych.</w:t>
      </w:r>
    </w:p>
    <w:bookmarkEnd w:id="7"/>
    <w:p w14:paraId="5DDBFFCB" w14:textId="0C3B95C0" w:rsidR="000A0B22" w:rsidRPr="00923C9C" w:rsidRDefault="000A0B22" w:rsidP="00B4045B">
      <w:pPr>
        <w:pStyle w:val="Akapitzlist"/>
        <w:numPr>
          <w:ilvl w:val="0"/>
          <w:numId w:val="45"/>
        </w:numPr>
        <w:spacing w:before="60" w:after="60" w:line="240" w:lineRule="auto"/>
        <w:ind w:left="426" w:right="130" w:hanging="284"/>
        <w:contextualSpacing w:val="0"/>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Zautomatyzowane podejmowanie decyzji: </w:t>
      </w:r>
      <w:r w:rsidRPr="00923C9C">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5BF1025C" w14:textId="18334411" w:rsidR="00673302" w:rsidRPr="00923C9C" w:rsidRDefault="000A0B22" w:rsidP="00B4045B">
      <w:pPr>
        <w:numPr>
          <w:ilvl w:val="0"/>
          <w:numId w:val="45"/>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Profilowanie: </w:t>
      </w:r>
      <w:r w:rsidRPr="00923C9C">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64AB082D" w14:textId="731D1FF3" w:rsidR="003052E2" w:rsidRPr="00B4045B" w:rsidRDefault="003052E2" w:rsidP="006B2DA6">
      <w:pPr>
        <w:pStyle w:val="Nagwek2"/>
        <w:ind w:left="142"/>
        <w:rPr>
          <w:rFonts w:cs="Times New Roman"/>
        </w:rPr>
      </w:pPr>
      <w:bookmarkStart w:id="9" w:name="_Toc106019964"/>
      <w:bookmarkEnd w:id="8"/>
      <w:r w:rsidRPr="00B4045B">
        <w:rPr>
          <w:rFonts w:cs="Times New Roman"/>
        </w:rPr>
        <w:t>ZGODA NA PRZETWARZANIE PRYWATNEGO NUMERU TELEFONU PRACOWNIKA</w:t>
      </w:r>
      <w:r w:rsidR="00ED5B86" w:rsidRPr="00B4045B">
        <w:rPr>
          <w:rFonts w:cs="Times New Roman"/>
        </w:rPr>
        <w:t xml:space="preserve"> LUB ADRESU E-MAIL</w:t>
      </w:r>
      <w:bookmarkEnd w:id="9"/>
      <w:r w:rsidR="00290E64" w:rsidRPr="00B4045B">
        <w:rPr>
          <w:rFonts w:cs="Times New Roman"/>
        </w:rPr>
        <w:t xml:space="preserve"> </w:t>
      </w:r>
    </w:p>
    <w:p w14:paraId="34250D7D" w14:textId="77777777" w:rsidR="00215E05" w:rsidRPr="00923C9C" w:rsidRDefault="00215E05" w:rsidP="002E14ED">
      <w:pPr>
        <w:numPr>
          <w:ilvl w:val="0"/>
          <w:numId w:val="20"/>
        </w:numPr>
        <w:spacing w:before="60" w:after="60" w:line="240" w:lineRule="auto"/>
        <w:ind w:left="426" w:hanging="284"/>
        <w:jc w:val="both"/>
        <w:rPr>
          <w:rFonts w:ascii="Times New Roman" w:hAnsi="Times New Roman" w:cs="Times New Roman"/>
          <w:sz w:val="16"/>
          <w:szCs w:val="16"/>
        </w:rPr>
      </w:pPr>
      <w:r w:rsidRPr="00923C9C">
        <w:rPr>
          <w:rFonts w:ascii="Times New Roman" w:hAnsi="Times New Roman" w:cs="Times New Roman"/>
          <w:b/>
          <w:bCs/>
          <w:sz w:val="16"/>
          <w:szCs w:val="16"/>
        </w:rPr>
        <w:t>Cele i podstawy prawne wykorzystania</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3681"/>
        <w:gridCol w:w="3537"/>
        <w:gridCol w:w="3130"/>
      </w:tblGrid>
      <w:tr w:rsidR="00923C9C" w:rsidRPr="00923C9C" w14:paraId="2166EA8A" w14:textId="77777777" w:rsidTr="002E14ED">
        <w:tc>
          <w:tcPr>
            <w:tcW w:w="3681" w:type="dxa"/>
            <w:shd w:val="clear" w:color="auto" w:fill="FFFFFF" w:themeFill="background1"/>
          </w:tcPr>
          <w:p w14:paraId="0C834B2E" w14:textId="77777777" w:rsidR="00215E05" w:rsidRPr="00923C9C" w:rsidRDefault="00215E05" w:rsidP="00BC1FBC">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Cele</w:t>
            </w:r>
          </w:p>
        </w:tc>
        <w:tc>
          <w:tcPr>
            <w:tcW w:w="3537" w:type="dxa"/>
            <w:shd w:val="clear" w:color="auto" w:fill="FFFFFF" w:themeFill="background1"/>
          </w:tcPr>
          <w:p w14:paraId="23E7E43A" w14:textId="77777777" w:rsidR="00215E05" w:rsidRPr="00923C9C" w:rsidRDefault="00215E05" w:rsidP="00BC1FBC">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Uzasadnienie</w:t>
            </w:r>
          </w:p>
        </w:tc>
        <w:tc>
          <w:tcPr>
            <w:tcW w:w="3130" w:type="dxa"/>
            <w:shd w:val="clear" w:color="auto" w:fill="FFFFFF" w:themeFill="background1"/>
          </w:tcPr>
          <w:p w14:paraId="122B479C" w14:textId="77777777" w:rsidR="00215E05" w:rsidRPr="00923C9C" w:rsidRDefault="00215E05" w:rsidP="00BC1FBC">
            <w:pPr>
              <w:spacing w:before="60" w:after="60"/>
              <w:ind w:right="-117"/>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Podstawa prawna</w:t>
            </w:r>
          </w:p>
        </w:tc>
      </w:tr>
      <w:tr w:rsidR="00923C9C" w:rsidRPr="00923C9C" w14:paraId="4058A6CF" w14:textId="77777777" w:rsidTr="002E14ED">
        <w:tc>
          <w:tcPr>
            <w:tcW w:w="3681" w:type="dxa"/>
          </w:tcPr>
          <w:p w14:paraId="044072D3" w14:textId="4ACFD1C4" w:rsidR="00215E05" w:rsidRPr="00923C9C" w:rsidRDefault="00BE6BCC" w:rsidP="00BC1FBC">
            <w:pPr>
              <w:spacing w:before="60" w:after="60"/>
              <w:jc w:val="center"/>
              <w:rPr>
                <w:rFonts w:ascii="Times New Roman" w:hAnsi="Times New Roman" w:cs="Times New Roman"/>
                <w:sz w:val="16"/>
                <w:szCs w:val="16"/>
              </w:rPr>
            </w:pPr>
            <w:r w:rsidRPr="00923C9C">
              <w:rPr>
                <w:rFonts w:ascii="Times New Roman" w:hAnsi="Times New Roman" w:cs="Times New Roman"/>
                <w:sz w:val="16"/>
                <w:szCs w:val="16"/>
              </w:rPr>
              <w:t>Umożliwieni</w:t>
            </w:r>
            <w:r w:rsidR="002530D0">
              <w:rPr>
                <w:rFonts w:ascii="Times New Roman" w:hAnsi="Times New Roman" w:cs="Times New Roman"/>
                <w:sz w:val="16"/>
                <w:szCs w:val="16"/>
              </w:rPr>
              <w:t>e</w:t>
            </w:r>
            <w:r w:rsidRPr="00923C9C">
              <w:rPr>
                <w:rFonts w:ascii="Times New Roman" w:hAnsi="Times New Roman" w:cs="Times New Roman"/>
                <w:sz w:val="16"/>
                <w:szCs w:val="16"/>
              </w:rPr>
              <w:t xml:space="preserve"> pracodawcy kontaktu w sprawach służbowych za pośrednictwem prywatnego numeru telefonu pracownika lub prywatnego adresu e-mail.</w:t>
            </w:r>
          </w:p>
        </w:tc>
        <w:tc>
          <w:tcPr>
            <w:tcW w:w="3537" w:type="dxa"/>
          </w:tcPr>
          <w:p w14:paraId="3781AF17" w14:textId="77777777" w:rsidR="00215E05" w:rsidRPr="00923C9C" w:rsidRDefault="00215E05" w:rsidP="00BC1FBC">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możliwość skorzystania z prawa o charakterze dobrowolnym</w:t>
            </w:r>
          </w:p>
        </w:tc>
        <w:tc>
          <w:tcPr>
            <w:tcW w:w="3130" w:type="dxa"/>
          </w:tcPr>
          <w:p w14:paraId="0526E62B" w14:textId="20BF5978" w:rsidR="005D4917" w:rsidRPr="00923C9C" w:rsidRDefault="00215E05" w:rsidP="00AB6348">
            <w:pPr>
              <w:spacing w:before="60" w:after="60"/>
              <w:ind w:left="40"/>
              <w:rPr>
                <w:rFonts w:ascii="Times New Roman" w:hAnsi="Times New Roman" w:cs="Times New Roman"/>
                <w:sz w:val="16"/>
                <w:szCs w:val="16"/>
              </w:rPr>
            </w:pPr>
            <w:r w:rsidRPr="00923C9C">
              <w:rPr>
                <w:rFonts w:ascii="Times New Roman" w:hAnsi="Times New Roman" w:cs="Times New Roman"/>
                <w:sz w:val="16"/>
                <w:szCs w:val="16"/>
              </w:rPr>
              <w:t>Art. 6 ust. 1 lit. a)</w:t>
            </w:r>
            <w:r w:rsidR="006B2DA6" w:rsidRPr="00923C9C">
              <w:rPr>
                <w:rFonts w:ascii="Times New Roman" w:hAnsi="Times New Roman" w:cs="Times New Roman"/>
                <w:sz w:val="16"/>
                <w:szCs w:val="16"/>
              </w:rPr>
              <w:t xml:space="preserve"> RODO</w:t>
            </w:r>
          </w:p>
        </w:tc>
      </w:tr>
      <w:tr w:rsidR="00923C9C" w:rsidRPr="00923C9C" w14:paraId="61639C97" w14:textId="77777777" w:rsidTr="002E14ED">
        <w:tc>
          <w:tcPr>
            <w:tcW w:w="3681" w:type="dxa"/>
          </w:tcPr>
          <w:p w14:paraId="24042CF7" w14:textId="77777777" w:rsidR="00215E05" w:rsidRPr="00923C9C" w:rsidRDefault="00215E05" w:rsidP="00BC1FBC">
            <w:pPr>
              <w:spacing w:before="60" w:after="60"/>
              <w:jc w:val="center"/>
              <w:rPr>
                <w:rFonts w:ascii="Times New Roman" w:hAnsi="Times New Roman" w:cs="Times New Roman"/>
                <w:sz w:val="16"/>
                <w:szCs w:val="16"/>
              </w:rPr>
            </w:pPr>
            <w:r w:rsidRPr="00923C9C">
              <w:rPr>
                <w:rFonts w:ascii="Times New Roman" w:hAnsi="Times New Roman" w:cs="Times New Roman"/>
                <w:sz w:val="16"/>
                <w:szCs w:val="16"/>
              </w:rPr>
              <w:t>Ochrona roszczeń i przed roszczeniami</w:t>
            </w:r>
          </w:p>
        </w:tc>
        <w:tc>
          <w:tcPr>
            <w:tcW w:w="3537" w:type="dxa"/>
          </w:tcPr>
          <w:p w14:paraId="4F3DCA6F" w14:textId="77777777" w:rsidR="00215E05" w:rsidRPr="00923C9C" w:rsidRDefault="00215E05" w:rsidP="00BC1FBC">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nasz uzasadniony interes</w:t>
            </w:r>
          </w:p>
        </w:tc>
        <w:tc>
          <w:tcPr>
            <w:tcW w:w="3130" w:type="dxa"/>
          </w:tcPr>
          <w:p w14:paraId="108BE1D7" w14:textId="77777777" w:rsidR="00215E05" w:rsidRPr="00923C9C" w:rsidRDefault="00215E05" w:rsidP="00AB6348">
            <w:pPr>
              <w:spacing w:before="60" w:after="60"/>
              <w:ind w:left="40"/>
              <w:rPr>
                <w:rFonts w:ascii="Times New Roman" w:hAnsi="Times New Roman" w:cs="Times New Roman"/>
                <w:sz w:val="16"/>
                <w:szCs w:val="16"/>
              </w:rPr>
            </w:pPr>
            <w:r w:rsidRPr="00923C9C">
              <w:rPr>
                <w:rFonts w:ascii="Times New Roman" w:hAnsi="Times New Roman" w:cs="Times New Roman"/>
                <w:sz w:val="16"/>
                <w:szCs w:val="16"/>
              </w:rPr>
              <w:t>Art. 6 ust. 1 lit. f) RODO</w:t>
            </w:r>
          </w:p>
        </w:tc>
      </w:tr>
    </w:tbl>
    <w:p w14:paraId="44D54DE0" w14:textId="77777777" w:rsidR="00CB796C" w:rsidRPr="00923C9C" w:rsidRDefault="00CB796C" w:rsidP="002E14ED">
      <w:pPr>
        <w:pStyle w:val="Akapitzlist"/>
        <w:numPr>
          <w:ilvl w:val="0"/>
          <w:numId w:val="20"/>
        </w:numPr>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lastRenderedPageBreak/>
        <w:t xml:space="preserve">Źródło pochodzenia danych: </w:t>
      </w:r>
      <w:r w:rsidRPr="00923C9C">
        <w:rPr>
          <w:rFonts w:ascii="Times New Roman" w:hAnsi="Times New Roman" w:cs="Times New Roman"/>
          <w:sz w:val="16"/>
          <w:szCs w:val="16"/>
        </w:rPr>
        <w:t>Dane osobowe pochodzą bezpośrednio od pracownika.</w:t>
      </w:r>
    </w:p>
    <w:p w14:paraId="457B427E" w14:textId="78F6A268" w:rsidR="00215E05" w:rsidRPr="00923C9C" w:rsidRDefault="00215E05" w:rsidP="002E14ED">
      <w:pPr>
        <w:numPr>
          <w:ilvl w:val="0"/>
          <w:numId w:val="20"/>
        </w:numPr>
        <w:spacing w:before="60" w:after="60" w:line="240" w:lineRule="auto"/>
        <w:ind w:left="426" w:hanging="284"/>
        <w:jc w:val="both"/>
        <w:rPr>
          <w:rFonts w:ascii="Times New Roman" w:hAnsi="Times New Roman" w:cs="Times New Roman"/>
          <w:b/>
          <w:bCs/>
          <w:sz w:val="16"/>
          <w:szCs w:val="16"/>
        </w:rPr>
      </w:pPr>
      <w:r w:rsidRPr="00923C9C">
        <w:rPr>
          <w:rFonts w:ascii="Times New Roman" w:hAnsi="Times New Roman" w:cs="Times New Roman"/>
          <w:b/>
          <w:bCs/>
          <w:sz w:val="16"/>
          <w:szCs w:val="16"/>
        </w:rPr>
        <w:t>Kto otrzyma dane:</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5095"/>
        <w:gridCol w:w="5253"/>
      </w:tblGrid>
      <w:tr w:rsidR="00923C9C" w:rsidRPr="00923C9C" w14:paraId="5C490E84" w14:textId="77777777" w:rsidTr="002E14ED">
        <w:tc>
          <w:tcPr>
            <w:tcW w:w="5095" w:type="dxa"/>
            <w:shd w:val="clear" w:color="auto" w:fill="FFFFFF" w:themeFill="background1"/>
          </w:tcPr>
          <w:p w14:paraId="1F902CB1" w14:textId="77777777" w:rsidR="00CB796C" w:rsidRPr="00923C9C" w:rsidRDefault="00CB796C" w:rsidP="00BC1FBC">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Odbiorcy</w:t>
            </w:r>
          </w:p>
        </w:tc>
        <w:tc>
          <w:tcPr>
            <w:tcW w:w="5253" w:type="dxa"/>
            <w:shd w:val="clear" w:color="auto" w:fill="FFFFFF" w:themeFill="background1"/>
          </w:tcPr>
          <w:p w14:paraId="790F5551" w14:textId="77777777" w:rsidR="00CB796C" w:rsidRPr="00923C9C" w:rsidRDefault="00CB796C" w:rsidP="00BC1FBC">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Dlaczego przekazujemy dane</w:t>
            </w:r>
          </w:p>
        </w:tc>
      </w:tr>
      <w:tr w:rsidR="00923C9C" w:rsidRPr="00923C9C" w14:paraId="2D8ADF8D" w14:textId="77777777" w:rsidTr="002E14ED">
        <w:tc>
          <w:tcPr>
            <w:tcW w:w="5095" w:type="dxa"/>
            <w:shd w:val="clear" w:color="auto" w:fill="auto"/>
          </w:tcPr>
          <w:p w14:paraId="79BED529" w14:textId="77777777" w:rsidR="00CB796C" w:rsidRPr="00923C9C" w:rsidRDefault="00CB796C" w:rsidP="00BC1FBC">
            <w:pPr>
              <w:spacing w:before="60" w:after="60"/>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Kancelarie adwokackie, radcowskie i doradztwa prawnego.</w:t>
            </w:r>
          </w:p>
        </w:tc>
        <w:tc>
          <w:tcPr>
            <w:tcW w:w="5253" w:type="dxa"/>
          </w:tcPr>
          <w:p w14:paraId="290485B9" w14:textId="57769CBC" w:rsidR="00CB796C" w:rsidRPr="00923C9C" w:rsidRDefault="00BD7775" w:rsidP="00BC1FBC">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uzyskać pomoc prawną w przypadku problemów z obsługą zatrudnienia lub wynikających z niego roszczeń.</w:t>
            </w:r>
          </w:p>
        </w:tc>
      </w:tr>
      <w:tr w:rsidR="00923C9C" w:rsidRPr="00923C9C" w14:paraId="7C0E43AA" w14:textId="77777777" w:rsidTr="002E14ED">
        <w:tc>
          <w:tcPr>
            <w:tcW w:w="5095" w:type="dxa"/>
            <w:shd w:val="clear" w:color="auto" w:fill="auto"/>
          </w:tcPr>
          <w:p w14:paraId="43AEF9CA" w14:textId="77777777" w:rsidR="00CB796C" w:rsidRPr="00923C9C" w:rsidRDefault="00CB796C" w:rsidP="00BC1FBC">
            <w:pPr>
              <w:spacing w:before="60" w:after="60"/>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bezpiecznych podpisów elektronicznych dla osób zatrudnionych.</w:t>
            </w:r>
          </w:p>
        </w:tc>
        <w:tc>
          <w:tcPr>
            <w:tcW w:w="5253" w:type="dxa"/>
          </w:tcPr>
          <w:p w14:paraId="2AB1A4DC" w14:textId="77777777" w:rsidR="00CB796C" w:rsidRPr="00923C9C" w:rsidRDefault="00CB796C" w:rsidP="00BC1FBC">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uwiarygadniać dokumenty.</w:t>
            </w:r>
          </w:p>
        </w:tc>
      </w:tr>
      <w:tr w:rsidR="00923C9C" w:rsidRPr="00923C9C" w14:paraId="290EE406" w14:textId="77777777" w:rsidTr="002E14ED">
        <w:tc>
          <w:tcPr>
            <w:tcW w:w="5095" w:type="dxa"/>
            <w:shd w:val="clear" w:color="auto" w:fill="auto"/>
          </w:tcPr>
          <w:p w14:paraId="4A46D65B" w14:textId="77777777" w:rsidR="00CB796C" w:rsidRPr="00923C9C" w:rsidRDefault="00CB796C" w:rsidP="00BC1FBC">
            <w:pPr>
              <w:spacing w:before="60" w:after="60"/>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programów do elektronicznego zarządzania dokumentacją.</w:t>
            </w:r>
          </w:p>
        </w:tc>
        <w:tc>
          <w:tcPr>
            <w:tcW w:w="5253" w:type="dxa"/>
          </w:tcPr>
          <w:p w14:paraId="1A9A35CE" w14:textId="77777777" w:rsidR="00CB796C" w:rsidRPr="00923C9C" w:rsidRDefault="00CB796C" w:rsidP="00BC1FBC">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bezpiecznie przechowywać dokumentację w formie cyfrowej.</w:t>
            </w:r>
          </w:p>
        </w:tc>
      </w:tr>
      <w:tr w:rsidR="00923C9C" w:rsidRPr="00923C9C" w14:paraId="799A2480" w14:textId="77777777" w:rsidTr="002E14ED">
        <w:tc>
          <w:tcPr>
            <w:tcW w:w="5095" w:type="dxa"/>
            <w:shd w:val="clear" w:color="auto" w:fill="auto"/>
          </w:tcPr>
          <w:p w14:paraId="748F9E4B" w14:textId="77777777" w:rsidR="00CB796C" w:rsidRPr="00923C9C" w:rsidRDefault="00CB796C" w:rsidP="00BC1FBC">
            <w:pPr>
              <w:spacing w:before="60" w:after="60"/>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poczty e-mail.</w:t>
            </w:r>
          </w:p>
        </w:tc>
        <w:tc>
          <w:tcPr>
            <w:tcW w:w="5253" w:type="dxa"/>
          </w:tcPr>
          <w:p w14:paraId="44B89E35" w14:textId="77777777" w:rsidR="00CB796C" w:rsidRPr="00923C9C" w:rsidRDefault="00CB796C" w:rsidP="00BC1FBC">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prowadzić korespondencję elektroniczną z osobami zatrudnionymi, instytucjami publicznymi oraz interesantami.</w:t>
            </w:r>
          </w:p>
        </w:tc>
      </w:tr>
    </w:tbl>
    <w:p w14:paraId="56B62D23" w14:textId="77777777" w:rsidR="00BC76C5" w:rsidRPr="00923C9C" w:rsidRDefault="00BC76C5" w:rsidP="002E14ED">
      <w:pPr>
        <w:pStyle w:val="Akapitzlist"/>
        <w:numPr>
          <w:ilvl w:val="0"/>
          <w:numId w:val="20"/>
        </w:numPr>
        <w:spacing w:before="60" w:after="60" w:line="240" w:lineRule="auto"/>
        <w:ind w:left="426" w:hanging="284"/>
        <w:contextualSpacing w:val="0"/>
        <w:rPr>
          <w:rFonts w:ascii="Times New Roman" w:hAnsi="Times New Roman" w:cs="Times New Roman"/>
          <w:b/>
          <w:bCs/>
          <w:sz w:val="16"/>
          <w:szCs w:val="16"/>
        </w:rPr>
      </w:pPr>
      <w:r w:rsidRPr="00923C9C">
        <w:rPr>
          <w:rFonts w:ascii="Times New Roman" w:hAnsi="Times New Roman" w:cs="Times New Roman"/>
          <w:b/>
          <w:bCs/>
          <w:sz w:val="16"/>
          <w:szCs w:val="16"/>
        </w:rPr>
        <w:t xml:space="preserve">Okres przechowywania danych osobowych: </w:t>
      </w:r>
      <w:r w:rsidRPr="00923C9C">
        <w:rPr>
          <w:rFonts w:ascii="Times New Roman" w:hAnsi="Times New Roman" w:cs="Times New Roman"/>
          <w:sz w:val="16"/>
          <w:szCs w:val="16"/>
        </w:rPr>
        <w:t>Do momentu wniesienia żądania usunięcia danych osobowych w przypadku uznania żądania lub przez okres nie dłuższy niż jest to niezbędne i w zakresie koniecznym do realizacji celów przetwarzania danych osobowych.</w:t>
      </w:r>
    </w:p>
    <w:p w14:paraId="149DA810" w14:textId="77777777" w:rsidR="00215E05" w:rsidRPr="00923C9C" w:rsidRDefault="00215E05" w:rsidP="002E14ED">
      <w:pPr>
        <w:numPr>
          <w:ilvl w:val="0"/>
          <w:numId w:val="20"/>
        </w:numPr>
        <w:spacing w:before="60" w:after="60" w:line="240" w:lineRule="auto"/>
        <w:ind w:left="426" w:hanging="284"/>
        <w:jc w:val="both"/>
        <w:rPr>
          <w:rFonts w:ascii="Times New Roman" w:hAnsi="Times New Roman" w:cs="Times New Roman"/>
          <w:b/>
          <w:bCs/>
          <w:sz w:val="16"/>
          <w:szCs w:val="16"/>
        </w:rPr>
      </w:pPr>
      <w:r w:rsidRPr="00923C9C">
        <w:rPr>
          <w:rFonts w:ascii="Times New Roman" w:hAnsi="Times New Roman" w:cs="Times New Roman"/>
          <w:b/>
          <w:bCs/>
          <w:sz w:val="16"/>
          <w:szCs w:val="16"/>
        </w:rPr>
        <w:t xml:space="preserve">Państwa uprawnienia: </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5094"/>
        <w:gridCol w:w="3836"/>
      </w:tblGrid>
      <w:tr w:rsidR="00923C9C" w:rsidRPr="00923C9C" w14:paraId="110C273F" w14:textId="77777777" w:rsidTr="002E14ED">
        <w:trPr>
          <w:tblHeader/>
        </w:trPr>
        <w:tc>
          <w:tcPr>
            <w:tcW w:w="1418" w:type="dxa"/>
            <w:shd w:val="clear" w:color="auto" w:fill="FFFFFF" w:themeFill="background1"/>
            <w:hideMark/>
          </w:tcPr>
          <w:p w14:paraId="7F451D63" w14:textId="77777777" w:rsidR="00215E05" w:rsidRPr="00923C9C" w:rsidRDefault="00215E05" w:rsidP="00BC1FBC">
            <w:pPr>
              <w:spacing w:before="60" w:after="60"/>
              <w:ind w:left="38"/>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Uprawnienia</w:t>
            </w:r>
          </w:p>
        </w:tc>
        <w:tc>
          <w:tcPr>
            <w:tcW w:w="5094" w:type="dxa"/>
            <w:shd w:val="clear" w:color="auto" w:fill="FFFFFF" w:themeFill="background1"/>
            <w:hideMark/>
          </w:tcPr>
          <w:p w14:paraId="19856C48" w14:textId="77777777" w:rsidR="00215E05" w:rsidRPr="00923C9C" w:rsidRDefault="00215E05" w:rsidP="00BC1FBC">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Na czym polegają</w:t>
            </w:r>
          </w:p>
        </w:tc>
        <w:tc>
          <w:tcPr>
            <w:tcW w:w="3836" w:type="dxa"/>
            <w:shd w:val="clear" w:color="auto" w:fill="FFFFFF" w:themeFill="background1"/>
            <w:hideMark/>
          </w:tcPr>
          <w:p w14:paraId="2E97CFD0" w14:textId="77777777" w:rsidR="00215E05" w:rsidRPr="00923C9C" w:rsidRDefault="00215E05" w:rsidP="00BC1FBC">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Jak skorzystać</w:t>
            </w:r>
          </w:p>
        </w:tc>
      </w:tr>
      <w:tr w:rsidR="002E14ED" w:rsidRPr="00923C9C" w14:paraId="5AEE6E4D" w14:textId="77777777" w:rsidTr="00D175AA">
        <w:tc>
          <w:tcPr>
            <w:tcW w:w="1418" w:type="dxa"/>
            <w:vAlign w:val="center"/>
            <w:hideMark/>
          </w:tcPr>
          <w:p w14:paraId="1A4A56B5" w14:textId="79F7DC93" w:rsidR="002E14ED" w:rsidRPr="00923C9C" w:rsidRDefault="002E14ED" w:rsidP="002E14ED">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Dostępu do danych</w:t>
            </w:r>
          </w:p>
        </w:tc>
        <w:tc>
          <w:tcPr>
            <w:tcW w:w="5094" w:type="dxa"/>
            <w:hideMark/>
          </w:tcPr>
          <w:p w14:paraId="0D2C0770" w14:textId="77777777" w:rsidR="002E14ED" w:rsidRPr="00ED7B87" w:rsidRDefault="002E14ED" w:rsidP="002E14E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6D260F7A" w14:textId="77777777" w:rsidR="002E14ED" w:rsidRPr="00ED7B87" w:rsidRDefault="002E14ED" w:rsidP="002E14E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Dostępu do danych udzielamy w formie sprawozdania. Nie przekazujemy kopii zgromadzonej dokumentacji. </w:t>
            </w:r>
          </w:p>
          <w:p w14:paraId="707F2449" w14:textId="682CB993" w:rsidR="002E14ED" w:rsidRPr="00923C9C" w:rsidRDefault="002E14ED" w:rsidP="002E14ED">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Odmówimy dostępu do danych, jeżeli realizacja tego uprawnienia mogłaby naruszać prawa i wolności osób trzecich.</w:t>
            </w:r>
          </w:p>
        </w:tc>
        <w:tc>
          <w:tcPr>
            <w:tcW w:w="3836" w:type="dxa"/>
          </w:tcPr>
          <w:p w14:paraId="7B3BD5CB" w14:textId="77777777" w:rsidR="002E14ED" w:rsidRPr="00ED7B87" w:rsidRDefault="002E14ED" w:rsidP="002E14E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4185D9D6" w14:textId="77777777" w:rsidR="002E14ED" w:rsidRPr="00ED7B87" w:rsidRDefault="002E14ED" w:rsidP="002E14E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4702C1C8" w14:textId="77777777" w:rsidR="002E14ED" w:rsidRPr="00ED7B87" w:rsidRDefault="002E14ED" w:rsidP="002E14E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2E4CFF64" w14:textId="4FD0E3BB" w:rsidR="002E14ED" w:rsidRPr="00923C9C" w:rsidRDefault="002E14ED" w:rsidP="002E14ED">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2E14ED" w:rsidRPr="00923C9C" w14:paraId="6EE9B841" w14:textId="77777777" w:rsidTr="00D175AA">
        <w:tc>
          <w:tcPr>
            <w:tcW w:w="1418" w:type="dxa"/>
            <w:vAlign w:val="center"/>
            <w:hideMark/>
          </w:tcPr>
          <w:p w14:paraId="080A6B0D" w14:textId="4B4369C1" w:rsidR="002E14ED" w:rsidRPr="00923C9C" w:rsidRDefault="002E14ED" w:rsidP="002E14ED">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Sprostowania danych</w:t>
            </w:r>
          </w:p>
        </w:tc>
        <w:tc>
          <w:tcPr>
            <w:tcW w:w="5094" w:type="dxa"/>
            <w:hideMark/>
          </w:tcPr>
          <w:p w14:paraId="60FFD973" w14:textId="77777777" w:rsidR="002E14ED" w:rsidRPr="00ED7B87" w:rsidRDefault="002E14ED" w:rsidP="002E14E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poprawienia nieprawidłowych informacji na swój temat. Aktualizacja nieaktualnych. Uzupełnienie brakujących.</w:t>
            </w:r>
          </w:p>
          <w:p w14:paraId="5245E96B" w14:textId="77777777" w:rsidR="002E14ED" w:rsidRDefault="002E14ED" w:rsidP="002E14ED">
            <w:pPr>
              <w:spacing w:before="60" w:after="60"/>
              <w:ind w:left="38"/>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p w14:paraId="6FB6C409" w14:textId="5F188323" w:rsidR="002E14ED" w:rsidRPr="00923C9C" w:rsidRDefault="002E14ED" w:rsidP="002E14ED">
            <w:pPr>
              <w:spacing w:before="60" w:after="60"/>
              <w:ind w:left="38" w:right="31"/>
              <w:jc w:val="both"/>
              <w:rPr>
                <w:rFonts w:ascii="Times New Roman" w:eastAsiaTheme="minorHAnsi" w:hAnsi="Times New Roman" w:cs="Times New Roman"/>
                <w:sz w:val="16"/>
                <w:szCs w:val="16"/>
              </w:rPr>
            </w:pPr>
            <w:r w:rsidRPr="0033708D">
              <w:rPr>
                <w:rFonts w:ascii="Times New Roman" w:hAnsi="Times New Roman" w:cs="Times New Roman"/>
                <w:sz w:val="16"/>
                <w:szCs w:val="16"/>
              </w:rPr>
              <w:t>Skorzystanie z prawa do sprostowania lub uzupełnienia danych osobowych nie może skutkować zmianą postanowień umowy w zakresie niezgodnym z ustawą Prawo zamówień publicznych.</w:t>
            </w:r>
          </w:p>
        </w:tc>
        <w:tc>
          <w:tcPr>
            <w:tcW w:w="3836" w:type="dxa"/>
          </w:tcPr>
          <w:p w14:paraId="244B3D72" w14:textId="77777777" w:rsidR="002E14ED" w:rsidRPr="00ED7B87" w:rsidRDefault="002E14ED" w:rsidP="002E14E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7580F5C8" w14:textId="77777777" w:rsidR="002E14ED" w:rsidRPr="00ED7B87" w:rsidRDefault="002E14ED" w:rsidP="002E14E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6F6202C6" w14:textId="77777777" w:rsidR="002E14ED" w:rsidRPr="00ED7B87" w:rsidRDefault="002E14ED" w:rsidP="002E14E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1E114F5B" w14:textId="77777777" w:rsidR="002E14ED" w:rsidRPr="00ED7B87" w:rsidRDefault="002E14ED" w:rsidP="002E14E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633477ED" w14:textId="191E1F6B" w:rsidR="002E14ED" w:rsidRPr="00923C9C" w:rsidRDefault="002E14ED" w:rsidP="002E14ED">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wskazać dokładnie które informacje uważane są za błędne lub nieaktualne albo brakujące.</w:t>
            </w:r>
          </w:p>
        </w:tc>
      </w:tr>
      <w:tr w:rsidR="002E14ED" w:rsidRPr="00923C9C" w14:paraId="5B9A41B5" w14:textId="77777777" w:rsidTr="00D175AA">
        <w:tc>
          <w:tcPr>
            <w:tcW w:w="1418" w:type="dxa"/>
            <w:tcBorders>
              <w:bottom w:val="single" w:sz="12" w:space="0" w:color="auto"/>
            </w:tcBorders>
            <w:vAlign w:val="center"/>
          </w:tcPr>
          <w:p w14:paraId="174E8ACE" w14:textId="4DFBF683" w:rsidR="002E14ED" w:rsidRPr="002530D0" w:rsidRDefault="002E14ED" w:rsidP="002E14ED">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Usunięcia danych</w:t>
            </w:r>
          </w:p>
        </w:tc>
        <w:tc>
          <w:tcPr>
            <w:tcW w:w="5094" w:type="dxa"/>
            <w:tcBorders>
              <w:bottom w:val="single" w:sz="12" w:space="0" w:color="auto"/>
            </w:tcBorders>
          </w:tcPr>
          <w:p w14:paraId="14C5DE4C" w14:textId="77777777" w:rsidR="002E14ED" w:rsidRPr="00ED7B87" w:rsidRDefault="002E14ED" w:rsidP="002E14E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o skasowanie danych osobowych.</w:t>
            </w:r>
          </w:p>
          <w:p w14:paraId="05EDB585" w14:textId="77777777" w:rsidR="002E14ED" w:rsidRPr="00ED7B87" w:rsidRDefault="002E14ED" w:rsidP="002E14E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usunięcia danych przysługuje wyłącznie, gdy dane osobowe: </w:t>
            </w:r>
          </w:p>
          <w:p w14:paraId="0B5973BB" w14:textId="77777777" w:rsidR="002E14ED" w:rsidRPr="00ED7B87" w:rsidRDefault="002E14ED" w:rsidP="002E14E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nie są nam już potrzebne do osiągnięcia założonych celów albo </w:t>
            </w:r>
          </w:p>
          <w:p w14:paraId="01B97A32" w14:textId="77777777" w:rsidR="002E14ED" w:rsidRPr="00ED7B87" w:rsidRDefault="002E14ED" w:rsidP="002E14E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są wykorzystywane niezgodnie z prawem albo </w:t>
            </w:r>
          </w:p>
          <w:p w14:paraId="4391788D" w14:textId="77777777" w:rsidR="002E14ED" w:rsidRPr="00ED7B87" w:rsidRDefault="002E14ED" w:rsidP="002E14E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w konkretnym przypadku istnieje prawny obowiązek ich usunięcia albo </w:t>
            </w:r>
          </w:p>
          <w:p w14:paraId="00E422F4" w14:textId="3ECA8F65" w:rsidR="002E14ED" w:rsidRPr="00923C9C" w:rsidRDefault="002E14ED" w:rsidP="002E14ED">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wniesiono sprzeciw, który rozpatrzyliśmy pozytywnie.</w:t>
            </w:r>
          </w:p>
        </w:tc>
        <w:tc>
          <w:tcPr>
            <w:tcW w:w="3836" w:type="dxa"/>
            <w:tcBorders>
              <w:bottom w:val="single" w:sz="12" w:space="0" w:color="auto"/>
            </w:tcBorders>
          </w:tcPr>
          <w:p w14:paraId="225D0818" w14:textId="77777777" w:rsidR="002E14ED" w:rsidRPr="00ED7B87" w:rsidRDefault="002E14ED" w:rsidP="002E14E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660C3D7C" w14:textId="77777777" w:rsidR="002E14ED" w:rsidRPr="00ED7B87" w:rsidRDefault="002E14ED" w:rsidP="002E14E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7E9FA3CC" w14:textId="77777777" w:rsidR="002E14ED" w:rsidRPr="00ED7B87" w:rsidRDefault="002E14ED" w:rsidP="002E14E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4D5BBC93" w14:textId="77777777" w:rsidR="002E14ED" w:rsidRPr="00ED7B87" w:rsidRDefault="002E14ED" w:rsidP="002E14E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5D0673ED" w14:textId="535E29CB" w:rsidR="002E14ED" w:rsidRPr="00923C9C" w:rsidRDefault="002E14ED" w:rsidP="002E14ED">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2E14ED" w:rsidRPr="00923C9C" w14:paraId="456DB891" w14:textId="77777777" w:rsidTr="00D175AA">
        <w:tc>
          <w:tcPr>
            <w:tcW w:w="1418" w:type="dxa"/>
            <w:tcBorders>
              <w:top w:val="single" w:sz="12" w:space="0" w:color="auto"/>
              <w:left w:val="single" w:sz="12" w:space="0" w:color="auto"/>
              <w:bottom w:val="single" w:sz="12" w:space="0" w:color="auto"/>
            </w:tcBorders>
            <w:vAlign w:val="center"/>
          </w:tcPr>
          <w:p w14:paraId="47D7AB33" w14:textId="78C7D194" w:rsidR="002E14ED" w:rsidRPr="00923C9C" w:rsidRDefault="002E14ED" w:rsidP="002E14ED">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Sprzeciwu</w:t>
            </w:r>
          </w:p>
        </w:tc>
        <w:tc>
          <w:tcPr>
            <w:tcW w:w="5094" w:type="dxa"/>
            <w:tcBorders>
              <w:top w:val="single" w:sz="12" w:space="0" w:color="auto"/>
              <w:bottom w:val="single" w:sz="12" w:space="0" w:color="auto"/>
            </w:tcBorders>
          </w:tcPr>
          <w:p w14:paraId="7A447D7D" w14:textId="77777777" w:rsidR="002E14ED" w:rsidRPr="00ED7B87" w:rsidRDefault="002E14ED" w:rsidP="002E14E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abyśmy nie wykorzystywali więcej danych osobowych we wskazanym celu.</w:t>
            </w:r>
          </w:p>
          <w:p w14:paraId="308F1973" w14:textId="77777777" w:rsidR="002E14ED" w:rsidRPr="00ED7B87" w:rsidRDefault="002E14ED" w:rsidP="002E14E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ograniczenia przetwarzania przysługuje wyłącznie wówczas, gdy: </w:t>
            </w:r>
          </w:p>
          <w:p w14:paraId="7CD0201F" w14:textId="77777777" w:rsidR="002E14ED" w:rsidRPr="00ED7B87" w:rsidRDefault="002E14ED" w:rsidP="002E14E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kwestionowana jest prawidłowość danych albo </w:t>
            </w:r>
          </w:p>
          <w:p w14:paraId="576D532D" w14:textId="77777777" w:rsidR="002E14ED" w:rsidRPr="00ED7B87" w:rsidRDefault="002E14ED" w:rsidP="002E14E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dane osobowe są wykorzystywane niezgodnie z prawem lecz Pan/Panie nie zdecydował się na usunięcie danych albo </w:t>
            </w:r>
          </w:p>
          <w:p w14:paraId="181CC063" w14:textId="77777777" w:rsidR="002E14ED" w:rsidRPr="00ED7B87" w:rsidRDefault="002E14ED" w:rsidP="002E14E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dane osobowe nie są nam już potrzebne lecz są one potrzebne Panu/Pani do dochodzenia roszczeń lub obrony przed roszczeniami albo </w:t>
            </w:r>
          </w:p>
          <w:p w14:paraId="754C1454" w14:textId="220D640B" w:rsidR="002E14ED" w:rsidRPr="00923C9C" w:rsidRDefault="002E14ED" w:rsidP="002E14ED">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lastRenderedPageBreak/>
              <w:t>4. Należy wnieść sprzeciw – ograniczenie przetwarzania następuje do czasu rozpatrzenia sprzeciwu.</w:t>
            </w:r>
          </w:p>
        </w:tc>
        <w:tc>
          <w:tcPr>
            <w:tcW w:w="3836" w:type="dxa"/>
            <w:tcBorders>
              <w:top w:val="single" w:sz="12" w:space="0" w:color="auto"/>
              <w:bottom w:val="single" w:sz="12" w:space="0" w:color="auto"/>
              <w:right w:val="single" w:sz="12" w:space="0" w:color="auto"/>
            </w:tcBorders>
          </w:tcPr>
          <w:p w14:paraId="4D6F7AC8" w14:textId="26F0BE40" w:rsidR="002E14ED" w:rsidRPr="00ED7B87" w:rsidRDefault="002E14ED" w:rsidP="002E14ED">
            <w:pPr>
              <w:spacing w:before="60" w:after="60"/>
              <w:ind w:right="130"/>
              <w:jc w:val="both"/>
              <w:rPr>
                <w:rFonts w:ascii="Times New Roman" w:eastAsiaTheme="minorHAnsi" w:hAnsi="Times New Roman" w:cs="Times New Roman"/>
                <w:sz w:val="16"/>
                <w:szCs w:val="16"/>
              </w:rPr>
            </w:pPr>
            <w:r>
              <w:rPr>
                <w:rFonts w:ascii="Times New Roman" w:eastAsiaTheme="minorHAnsi" w:hAnsi="Times New Roman" w:cs="Times New Roman"/>
                <w:sz w:val="16"/>
                <w:szCs w:val="16"/>
              </w:rPr>
              <w:lastRenderedPageBreak/>
              <w:t>1</w:t>
            </w:r>
            <w:r w:rsidRPr="00ED7B87">
              <w:rPr>
                <w:rFonts w:ascii="Times New Roman" w:eastAsiaTheme="minorHAnsi" w:hAnsi="Times New Roman" w:cs="Times New Roman"/>
                <w:sz w:val="16"/>
                <w:szCs w:val="16"/>
              </w:rPr>
              <w:t>. Należy złożyć podanie. Dane kontaktowe znajdują się w punkcie 1. i 2.</w:t>
            </w:r>
          </w:p>
          <w:p w14:paraId="48C62ACA" w14:textId="77777777" w:rsidR="002E14ED" w:rsidRPr="00ED7B87" w:rsidRDefault="002E14ED" w:rsidP="002E14E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756462F1" w14:textId="77777777" w:rsidR="002E14ED" w:rsidRPr="00ED7B87" w:rsidRDefault="002E14ED" w:rsidP="002E14E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2734B668" w14:textId="77777777" w:rsidR="002E14ED" w:rsidRPr="00ED7B87" w:rsidRDefault="002E14ED" w:rsidP="002E14E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4. Należy określić swoje żądanie. W treści podania należy napisać, w jakim zakresie mamy ograniczyć korzystanie z danych osobowych. Można oznaczyć </w:t>
            </w:r>
            <w:r w:rsidRPr="00ED7B87">
              <w:rPr>
                <w:rFonts w:ascii="Times New Roman" w:eastAsiaTheme="minorHAnsi" w:hAnsi="Times New Roman" w:cs="Times New Roman"/>
                <w:sz w:val="16"/>
                <w:szCs w:val="16"/>
              </w:rPr>
              <w:lastRenderedPageBreak/>
              <w:t>pojedyncze cele, dla realizacji których wykorzystujemy dane osobowe albo wszystkie.</w:t>
            </w:r>
          </w:p>
          <w:p w14:paraId="7C618D11" w14:textId="2C467B30" w:rsidR="002E14ED" w:rsidRPr="00923C9C" w:rsidRDefault="002E14ED" w:rsidP="002E14ED">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923C9C" w:rsidRPr="00923C9C" w14:paraId="50027B2F" w14:textId="77777777" w:rsidTr="002E14ED">
        <w:tc>
          <w:tcPr>
            <w:tcW w:w="1418" w:type="dxa"/>
            <w:tcBorders>
              <w:top w:val="single" w:sz="12" w:space="0" w:color="auto"/>
              <w:left w:val="single" w:sz="8" w:space="0" w:color="auto"/>
              <w:bottom w:val="single" w:sz="8" w:space="0" w:color="auto"/>
            </w:tcBorders>
          </w:tcPr>
          <w:p w14:paraId="1D4E6207" w14:textId="77777777" w:rsidR="00215E05" w:rsidRPr="00923C9C" w:rsidRDefault="00215E05" w:rsidP="00BC1FBC">
            <w:pPr>
              <w:spacing w:before="60" w:after="60"/>
              <w:ind w:left="38"/>
              <w:jc w:val="center"/>
              <w:rPr>
                <w:rFonts w:ascii="Times New Roman" w:eastAsia="Times New Roman" w:hAnsi="Times New Roman" w:cs="Times New Roman"/>
                <w:b/>
                <w:bCs/>
                <w:sz w:val="16"/>
                <w:szCs w:val="16"/>
                <w:lang w:eastAsia="pl-PL"/>
              </w:rPr>
            </w:pPr>
            <w:r w:rsidRPr="00923C9C">
              <w:rPr>
                <w:rFonts w:ascii="Times New Roman" w:eastAsia="Times New Roman" w:hAnsi="Times New Roman" w:cs="Times New Roman"/>
                <w:b/>
                <w:bCs/>
                <w:sz w:val="16"/>
                <w:szCs w:val="16"/>
                <w:lang w:eastAsia="pl-PL"/>
              </w:rPr>
              <w:lastRenderedPageBreak/>
              <w:t>Cofnięcia zgody</w:t>
            </w:r>
          </w:p>
        </w:tc>
        <w:tc>
          <w:tcPr>
            <w:tcW w:w="5094" w:type="dxa"/>
            <w:tcBorders>
              <w:top w:val="single" w:sz="12" w:space="0" w:color="auto"/>
              <w:bottom w:val="single" w:sz="8" w:space="0" w:color="auto"/>
            </w:tcBorders>
          </w:tcPr>
          <w:p w14:paraId="631367BB" w14:textId="77777777" w:rsidR="00215E05" w:rsidRPr="00923C9C" w:rsidRDefault="00215E05" w:rsidP="00BC1FBC">
            <w:pPr>
              <w:spacing w:before="60" w:after="60"/>
              <w:textAlignment w:val="baseline"/>
              <w:rPr>
                <w:rFonts w:ascii="Times New Roman" w:eastAsia="Times New Roman" w:hAnsi="Times New Roman" w:cs="Times New Roman"/>
                <w:sz w:val="16"/>
                <w:szCs w:val="16"/>
                <w:lang w:eastAsia="pl-PL"/>
              </w:rPr>
            </w:pPr>
            <w:r w:rsidRPr="00923C9C">
              <w:rPr>
                <w:rFonts w:ascii="Times New Roman" w:eastAsia="Times New Roman" w:hAnsi="Times New Roman" w:cs="Times New Roman"/>
                <w:sz w:val="16"/>
                <w:szCs w:val="16"/>
                <w:lang w:eastAsia="pl-PL"/>
              </w:rPr>
              <w:t>Cofnięcie zgody może nastąpić w dowolnie wybranym momencie, nie niosąc za sobą wpływu na zgodność z prawem przetwarzania, którego dokonano na podstawie zgody udzielonej przed jej cofnięciem.</w:t>
            </w:r>
          </w:p>
        </w:tc>
        <w:tc>
          <w:tcPr>
            <w:tcW w:w="3836" w:type="dxa"/>
            <w:tcBorders>
              <w:top w:val="single" w:sz="12" w:space="0" w:color="auto"/>
              <w:bottom w:val="single" w:sz="8" w:space="0" w:color="auto"/>
              <w:right w:val="single" w:sz="8" w:space="0" w:color="auto"/>
            </w:tcBorders>
          </w:tcPr>
          <w:p w14:paraId="398149F6" w14:textId="77777777" w:rsidR="002E14ED" w:rsidRPr="00ED7B87" w:rsidRDefault="002E14ED" w:rsidP="002E14ED">
            <w:pPr>
              <w:spacing w:before="60" w:after="60"/>
              <w:ind w:right="130"/>
              <w:jc w:val="both"/>
              <w:rPr>
                <w:rFonts w:ascii="Times New Roman" w:eastAsiaTheme="minorHAnsi" w:hAnsi="Times New Roman" w:cs="Times New Roman"/>
                <w:sz w:val="16"/>
                <w:szCs w:val="16"/>
              </w:rPr>
            </w:pPr>
            <w:r>
              <w:rPr>
                <w:rFonts w:ascii="Times New Roman" w:eastAsiaTheme="minorHAnsi" w:hAnsi="Times New Roman" w:cs="Times New Roman"/>
                <w:sz w:val="16"/>
                <w:szCs w:val="16"/>
              </w:rPr>
              <w:t>1</w:t>
            </w:r>
            <w:r w:rsidRPr="00ED7B87">
              <w:rPr>
                <w:rFonts w:ascii="Times New Roman" w:eastAsiaTheme="minorHAnsi" w:hAnsi="Times New Roman" w:cs="Times New Roman"/>
                <w:sz w:val="16"/>
                <w:szCs w:val="16"/>
              </w:rPr>
              <w:t>. Należy złożyć podanie. Dane kontaktowe znajdują się w punkcie 1. i 2.</w:t>
            </w:r>
          </w:p>
          <w:p w14:paraId="2FFF3A8F" w14:textId="77777777" w:rsidR="002E14ED" w:rsidRPr="00ED7B87" w:rsidRDefault="002E14ED" w:rsidP="002E14E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6D7651C5" w14:textId="77777777" w:rsidR="002E14ED" w:rsidRPr="00ED7B87" w:rsidRDefault="002E14ED" w:rsidP="002E14E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4472C44F" w14:textId="3E7AAE3D" w:rsidR="00215E05" w:rsidRPr="00923C9C" w:rsidRDefault="002E14ED" w:rsidP="00BC1FBC">
            <w:pPr>
              <w:spacing w:before="60" w:after="60"/>
              <w:jc w:val="both"/>
              <w:rPr>
                <w:rFonts w:ascii="Times New Roman" w:eastAsiaTheme="minorHAnsi" w:hAnsi="Times New Roman" w:cs="Times New Roman"/>
                <w:sz w:val="16"/>
                <w:szCs w:val="16"/>
              </w:rPr>
            </w:pPr>
            <w:r>
              <w:rPr>
                <w:rFonts w:ascii="Times New Roman" w:eastAsiaTheme="minorHAnsi" w:hAnsi="Times New Roman" w:cs="Times New Roman"/>
                <w:sz w:val="16"/>
                <w:szCs w:val="16"/>
              </w:rPr>
              <w:t>4. </w:t>
            </w:r>
            <w:r w:rsidRPr="002E14ED">
              <w:rPr>
                <w:rFonts w:ascii="Times New Roman" w:eastAsiaTheme="minorHAnsi" w:hAnsi="Times New Roman" w:cs="Times New Roman"/>
                <w:sz w:val="16"/>
                <w:szCs w:val="16"/>
              </w:rPr>
              <w:t xml:space="preserve">Należy określić swoje żądanie. W treści podania należy napisać, w jakim zakresie </w:t>
            </w:r>
            <w:r w:rsidR="00215E05" w:rsidRPr="00923C9C">
              <w:rPr>
                <w:rFonts w:ascii="Times New Roman" w:eastAsiaTheme="minorHAnsi" w:hAnsi="Times New Roman" w:cs="Times New Roman"/>
                <w:sz w:val="16"/>
                <w:szCs w:val="16"/>
              </w:rPr>
              <w:t>mają zostać usunięte. Mogą to być poszczególne informacje albo wszystkie dane osobowe, zgromadzone w związku z udzieloną zgodą.</w:t>
            </w:r>
          </w:p>
          <w:p w14:paraId="01E1D705" w14:textId="5B9815B9" w:rsidR="00215E05" w:rsidRPr="00923C9C" w:rsidRDefault="00B4045B" w:rsidP="00BC1FBC">
            <w:pPr>
              <w:spacing w:before="60" w:after="60"/>
              <w:textAlignment w:val="baseline"/>
              <w:rPr>
                <w:rFonts w:ascii="Times New Roman" w:eastAsia="Times New Roman" w:hAnsi="Times New Roman" w:cs="Times New Roman"/>
                <w:sz w:val="16"/>
                <w:szCs w:val="16"/>
                <w:lang w:eastAsia="pl-PL"/>
              </w:rPr>
            </w:pPr>
            <w:r>
              <w:rPr>
                <w:rFonts w:ascii="Times New Roman" w:eastAsiaTheme="minorHAnsi" w:hAnsi="Times New Roman" w:cs="Times New Roman"/>
                <w:sz w:val="16"/>
                <w:szCs w:val="16"/>
              </w:rPr>
              <w:t>5. </w:t>
            </w:r>
            <w:r w:rsidRPr="00ED7B87">
              <w:rPr>
                <w:rFonts w:ascii="Times New Roman" w:eastAsiaTheme="minorHAnsi" w:hAnsi="Times New Roman" w:cs="Times New Roman"/>
                <w:sz w:val="16"/>
                <w:szCs w:val="16"/>
              </w:rPr>
              <w:t>Należy uzasadnić swoje stanowisko. Pomoże nam to prawidłowo ocenić żądanie</w:t>
            </w:r>
          </w:p>
        </w:tc>
      </w:tr>
      <w:tr w:rsidR="002E14ED" w:rsidRPr="00923C9C" w14:paraId="1863D394" w14:textId="77777777" w:rsidTr="00590823">
        <w:tc>
          <w:tcPr>
            <w:tcW w:w="1418" w:type="dxa"/>
            <w:tcBorders>
              <w:top w:val="single" w:sz="8" w:space="0" w:color="auto"/>
              <w:bottom w:val="single" w:sz="6" w:space="0" w:color="auto"/>
            </w:tcBorders>
            <w:vAlign w:val="center"/>
          </w:tcPr>
          <w:p w14:paraId="0A3CA5E7" w14:textId="0F95C5FF" w:rsidR="002E14ED" w:rsidRPr="00923C9C" w:rsidRDefault="002E14ED" w:rsidP="002E14ED">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Ograniczenia przetwarzania</w:t>
            </w:r>
          </w:p>
        </w:tc>
        <w:tc>
          <w:tcPr>
            <w:tcW w:w="5094" w:type="dxa"/>
            <w:tcBorders>
              <w:top w:val="single" w:sz="8" w:space="0" w:color="auto"/>
              <w:bottom w:val="single" w:sz="6" w:space="0" w:color="auto"/>
            </w:tcBorders>
          </w:tcPr>
          <w:p w14:paraId="56B6694D" w14:textId="77777777" w:rsidR="002E14ED" w:rsidRPr="00ED7B87" w:rsidRDefault="002E14ED" w:rsidP="002E14ED">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2EF28045" w14:textId="77777777" w:rsidR="002E14ED" w:rsidRPr="00ED7B87" w:rsidRDefault="002E14ED" w:rsidP="002E14ED">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58DA6555" w14:textId="282FB3FB" w:rsidR="002E14ED" w:rsidRPr="00923C9C" w:rsidRDefault="002E14ED" w:rsidP="002E14ED">
            <w:pPr>
              <w:spacing w:before="60" w:after="60"/>
              <w:ind w:left="38" w:right="31"/>
              <w:jc w:val="both"/>
              <w:rPr>
                <w:rFonts w:ascii="Times New Roman" w:eastAsiaTheme="minorHAnsi" w:hAnsi="Times New Roman" w:cs="Times New Roman"/>
                <w:sz w:val="16"/>
                <w:szCs w:val="16"/>
              </w:rPr>
            </w:pPr>
            <w:r w:rsidRPr="00ED7B87">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3836" w:type="dxa"/>
            <w:tcBorders>
              <w:top w:val="single" w:sz="8" w:space="0" w:color="auto"/>
              <w:bottom w:val="single" w:sz="6" w:space="0" w:color="auto"/>
            </w:tcBorders>
          </w:tcPr>
          <w:p w14:paraId="4740B08C" w14:textId="77777777" w:rsidR="002E14ED" w:rsidRPr="00ED7B87" w:rsidRDefault="002E14ED" w:rsidP="002E14E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17C1C873" w14:textId="77777777" w:rsidR="002E14ED" w:rsidRPr="00ED7B87" w:rsidRDefault="002E14ED" w:rsidP="002E14E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0033923D" w14:textId="77777777" w:rsidR="002E14ED" w:rsidRPr="00ED7B87" w:rsidRDefault="002E14ED" w:rsidP="002E14E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557DD2F3" w14:textId="77777777" w:rsidR="002E14ED" w:rsidRPr="00ED7B87" w:rsidRDefault="002E14ED" w:rsidP="002E14ED">
            <w:pPr>
              <w:spacing w:before="60" w:after="60"/>
              <w:ind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22079820" w14:textId="5712953C" w:rsidR="002E14ED" w:rsidRPr="00923C9C" w:rsidRDefault="002E14ED" w:rsidP="002E14ED">
            <w:pPr>
              <w:spacing w:before="60" w:after="60"/>
              <w:jc w:val="both"/>
              <w:rPr>
                <w:rFonts w:ascii="Times New Roman" w:eastAsiaTheme="minorHAnsi" w:hAnsi="Times New Roman" w:cs="Times New Roman"/>
                <w:sz w:val="16"/>
                <w:szCs w:val="16"/>
              </w:rPr>
            </w:pPr>
            <w:r w:rsidRPr="00ED7B87">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tr w:rsidR="002E14ED" w:rsidRPr="00923C9C" w14:paraId="5F67F124" w14:textId="77777777" w:rsidTr="00590823">
        <w:tc>
          <w:tcPr>
            <w:tcW w:w="1418" w:type="dxa"/>
            <w:tcBorders>
              <w:top w:val="single" w:sz="6" w:space="0" w:color="auto"/>
              <w:bottom w:val="single" w:sz="4" w:space="0" w:color="auto"/>
            </w:tcBorders>
            <w:vAlign w:val="center"/>
            <w:hideMark/>
          </w:tcPr>
          <w:p w14:paraId="48B880F9" w14:textId="72FD7B35" w:rsidR="002E14ED" w:rsidRPr="00923C9C" w:rsidRDefault="002E14ED" w:rsidP="002E14ED">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Skargi do Prezesa Urzędu Ochrony Danych Osobowych</w:t>
            </w:r>
          </w:p>
        </w:tc>
        <w:tc>
          <w:tcPr>
            <w:tcW w:w="5094" w:type="dxa"/>
            <w:tcBorders>
              <w:top w:val="single" w:sz="6" w:space="0" w:color="auto"/>
              <w:bottom w:val="single" w:sz="4" w:space="0" w:color="auto"/>
            </w:tcBorders>
            <w:hideMark/>
          </w:tcPr>
          <w:p w14:paraId="6938B0BD" w14:textId="3F547A40" w:rsidR="002E14ED" w:rsidRPr="00923C9C" w:rsidRDefault="002E14ED" w:rsidP="002E14ED">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3836" w:type="dxa"/>
            <w:tcBorders>
              <w:top w:val="single" w:sz="6" w:space="0" w:color="auto"/>
              <w:bottom w:val="single" w:sz="4" w:space="0" w:color="auto"/>
            </w:tcBorders>
            <w:hideMark/>
          </w:tcPr>
          <w:p w14:paraId="3EE12C29" w14:textId="655D3B3D" w:rsidR="002E14ED" w:rsidRPr="00923C9C" w:rsidRDefault="002E14ED" w:rsidP="002E14ED">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Należy skontaktować się z Urzędem Ochrony Danych Osobowych.</w:t>
            </w:r>
          </w:p>
        </w:tc>
      </w:tr>
    </w:tbl>
    <w:p w14:paraId="00C0643E" w14:textId="2457CEC2" w:rsidR="00F64F66" w:rsidRPr="00923C9C" w:rsidRDefault="00215E05" w:rsidP="002E14ED">
      <w:pPr>
        <w:numPr>
          <w:ilvl w:val="0"/>
          <w:numId w:val="20"/>
        </w:numPr>
        <w:spacing w:before="60" w:after="60" w:line="240" w:lineRule="auto"/>
        <w:ind w:left="426" w:right="130" w:hanging="284"/>
        <w:jc w:val="both"/>
        <w:rPr>
          <w:rFonts w:ascii="Times New Roman" w:hAnsi="Times New Roman" w:cs="Times New Roman"/>
          <w:sz w:val="16"/>
          <w:szCs w:val="16"/>
        </w:rPr>
      </w:pPr>
      <w:r w:rsidRPr="00923C9C">
        <w:rPr>
          <w:rFonts w:ascii="Times New Roman" w:eastAsiaTheme="minorHAnsi" w:hAnsi="Times New Roman" w:cs="Times New Roman"/>
          <w:b/>
          <w:bCs/>
          <w:sz w:val="16"/>
          <w:szCs w:val="16"/>
        </w:rPr>
        <w:t>Czy muszę podać dane:</w:t>
      </w:r>
      <w:r w:rsidRPr="00923C9C">
        <w:rPr>
          <w:rFonts w:ascii="Times New Roman" w:eastAsiaTheme="minorHAnsi" w:hAnsi="Times New Roman" w:cs="Times New Roman"/>
          <w:sz w:val="16"/>
          <w:szCs w:val="16"/>
        </w:rPr>
        <w:t xml:space="preserve"> </w:t>
      </w:r>
      <w:r w:rsidR="00F64F66" w:rsidRPr="00923C9C">
        <w:rPr>
          <w:rFonts w:ascii="Times New Roman" w:eastAsiaTheme="minorHAnsi" w:hAnsi="Times New Roman" w:cs="Times New Roman"/>
          <w:sz w:val="16"/>
          <w:szCs w:val="16"/>
        </w:rPr>
        <w:t xml:space="preserve">Nie. </w:t>
      </w:r>
      <w:r w:rsidR="00F64F66" w:rsidRPr="00923C9C">
        <w:rPr>
          <w:rFonts w:ascii="Times New Roman" w:hAnsi="Times New Roman" w:cs="Times New Roman"/>
          <w:sz w:val="16"/>
          <w:szCs w:val="16"/>
        </w:rPr>
        <w:t>Podanie prywatnego numeru telefonu lub adresu e-mail nie stanowi wymogu ustawowego lub umownego ani też nie stanowi warunku zawarcia umowy. Jedyną konsekwencją niepodania prywatnego numeru telefonu może być utrudnienie lub uniemożliwienie przepływu informacji związanych z zatrudnieniem.</w:t>
      </w:r>
    </w:p>
    <w:p w14:paraId="1DA4447B" w14:textId="55EB1E1E" w:rsidR="00215E05" w:rsidRPr="00923C9C" w:rsidRDefault="00215E05" w:rsidP="002E14ED">
      <w:pPr>
        <w:numPr>
          <w:ilvl w:val="0"/>
          <w:numId w:val="20"/>
        </w:numPr>
        <w:spacing w:before="60" w:after="60" w:line="240" w:lineRule="auto"/>
        <w:ind w:left="426" w:right="130" w:hanging="284"/>
        <w:jc w:val="both"/>
        <w:rPr>
          <w:rFonts w:ascii="Times New Roman" w:hAnsi="Times New Roman" w:cs="Times New Roman"/>
          <w:sz w:val="16"/>
          <w:szCs w:val="16"/>
        </w:rPr>
      </w:pPr>
      <w:r w:rsidRPr="00923C9C">
        <w:rPr>
          <w:rFonts w:ascii="Times New Roman" w:hAnsi="Times New Roman" w:cs="Times New Roman"/>
          <w:b/>
          <w:bCs/>
          <w:sz w:val="16"/>
          <w:szCs w:val="16"/>
        </w:rPr>
        <w:t>Konsekwencje odmowy:</w:t>
      </w:r>
      <w:r w:rsidRPr="00923C9C">
        <w:rPr>
          <w:rFonts w:ascii="Times New Roman" w:hAnsi="Times New Roman" w:cs="Times New Roman"/>
          <w:sz w:val="16"/>
          <w:szCs w:val="16"/>
        </w:rPr>
        <w:t xml:space="preserve"> Brak możliwości </w:t>
      </w:r>
      <w:r w:rsidR="003649CF" w:rsidRPr="00923C9C">
        <w:rPr>
          <w:rFonts w:ascii="Times New Roman" w:hAnsi="Times New Roman" w:cs="Times New Roman"/>
          <w:sz w:val="16"/>
          <w:szCs w:val="16"/>
        </w:rPr>
        <w:t>kontaktu lub utrudniony kontakt, a tym samym opóźnienie lub brak możliwości załatwiania spraw związanych z zatrudnieniem oraz przepływu informacji.</w:t>
      </w:r>
    </w:p>
    <w:p w14:paraId="41E3E751" w14:textId="77777777" w:rsidR="00215E05" w:rsidRPr="00923C9C" w:rsidRDefault="00215E05" w:rsidP="002E14ED">
      <w:pPr>
        <w:numPr>
          <w:ilvl w:val="0"/>
          <w:numId w:val="20"/>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Zautomatyzowane podejmowanie decyzji: </w:t>
      </w:r>
      <w:r w:rsidRPr="00923C9C">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5F2DF6F3" w14:textId="32ABB58B" w:rsidR="006221DD" w:rsidRPr="00923C9C" w:rsidRDefault="00215E05" w:rsidP="002E14ED">
      <w:pPr>
        <w:numPr>
          <w:ilvl w:val="0"/>
          <w:numId w:val="20"/>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Profilowanie: </w:t>
      </w:r>
      <w:r w:rsidRPr="00923C9C">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13615811" w14:textId="4D0EB513" w:rsidR="003052E2" w:rsidRPr="009F7190" w:rsidRDefault="003052E2" w:rsidP="00215E05">
      <w:pPr>
        <w:pStyle w:val="Nagwek2"/>
        <w:ind w:left="142"/>
        <w:rPr>
          <w:rFonts w:cs="Times New Roman"/>
        </w:rPr>
      </w:pPr>
      <w:bookmarkStart w:id="10" w:name="_Toc106019965"/>
      <w:r w:rsidRPr="009F7190">
        <w:rPr>
          <w:rFonts w:cs="Times New Roman"/>
        </w:rPr>
        <w:t>PRACOWNICZE PLANY KAPITAŁOWE</w:t>
      </w:r>
      <w:bookmarkEnd w:id="10"/>
    </w:p>
    <w:p w14:paraId="72B919B3" w14:textId="77777777" w:rsidR="003052E2" w:rsidRPr="00923C9C" w:rsidRDefault="003052E2" w:rsidP="009F7190">
      <w:pPr>
        <w:pStyle w:val="RTekst"/>
        <w:numPr>
          <w:ilvl w:val="0"/>
          <w:numId w:val="2"/>
        </w:numPr>
        <w:spacing w:before="60" w:after="60"/>
        <w:ind w:left="426" w:hanging="284"/>
        <w:rPr>
          <w:rFonts w:ascii="Times New Roman" w:hAnsi="Times New Roman" w:cs="Times New Roman"/>
          <w:b/>
          <w:bCs/>
        </w:rPr>
      </w:pPr>
      <w:r w:rsidRPr="00923C9C">
        <w:rPr>
          <w:rFonts w:ascii="Times New Roman" w:hAnsi="Times New Roman" w:cs="Times New Roman"/>
          <w:b/>
          <w:bCs/>
        </w:rPr>
        <w:t>Cel i podstawy prawne:</w:t>
      </w:r>
    </w:p>
    <w:tbl>
      <w:tblPr>
        <w:tblStyle w:val="Tabela-Siatka"/>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245"/>
        <w:gridCol w:w="1559"/>
        <w:gridCol w:w="3544"/>
      </w:tblGrid>
      <w:tr w:rsidR="00923C9C" w:rsidRPr="00923C9C" w14:paraId="22305874" w14:textId="77777777" w:rsidTr="002E14ED">
        <w:tc>
          <w:tcPr>
            <w:tcW w:w="5245" w:type="dxa"/>
            <w:shd w:val="clear" w:color="auto" w:fill="FFFFFF" w:themeFill="background1"/>
          </w:tcPr>
          <w:p w14:paraId="421BE2FC" w14:textId="77777777" w:rsidR="003052E2" w:rsidRPr="00923C9C" w:rsidRDefault="003052E2" w:rsidP="00BF3283">
            <w:pPr>
              <w:pStyle w:val="TNagwki"/>
              <w:spacing w:before="60" w:after="60"/>
              <w:rPr>
                <w:rFonts w:ascii="Times New Roman" w:hAnsi="Times New Roman" w:cs="Times New Roman"/>
              </w:rPr>
            </w:pPr>
            <w:r w:rsidRPr="00923C9C">
              <w:rPr>
                <w:rFonts w:ascii="Times New Roman" w:hAnsi="Times New Roman" w:cs="Times New Roman"/>
              </w:rPr>
              <w:t>Cele</w:t>
            </w:r>
          </w:p>
        </w:tc>
        <w:tc>
          <w:tcPr>
            <w:tcW w:w="1559" w:type="dxa"/>
            <w:shd w:val="clear" w:color="auto" w:fill="FFFFFF" w:themeFill="background1"/>
          </w:tcPr>
          <w:p w14:paraId="42DFBA3C" w14:textId="77777777" w:rsidR="003052E2" w:rsidRPr="00923C9C" w:rsidRDefault="003052E2" w:rsidP="00BF3283">
            <w:pPr>
              <w:pStyle w:val="TNagwki"/>
              <w:spacing w:before="60" w:after="60"/>
              <w:rPr>
                <w:rFonts w:ascii="Times New Roman" w:hAnsi="Times New Roman" w:cs="Times New Roman"/>
              </w:rPr>
            </w:pPr>
            <w:r w:rsidRPr="00923C9C">
              <w:rPr>
                <w:rFonts w:ascii="Times New Roman" w:hAnsi="Times New Roman" w:cs="Times New Roman"/>
              </w:rPr>
              <w:t>Uzasadnienie</w:t>
            </w:r>
          </w:p>
        </w:tc>
        <w:tc>
          <w:tcPr>
            <w:tcW w:w="3544" w:type="dxa"/>
            <w:shd w:val="clear" w:color="auto" w:fill="FFFFFF" w:themeFill="background1"/>
          </w:tcPr>
          <w:p w14:paraId="1BF85DBA" w14:textId="77777777" w:rsidR="003052E2" w:rsidRPr="00923C9C" w:rsidRDefault="003052E2" w:rsidP="00BF3283">
            <w:pPr>
              <w:pStyle w:val="TNagwki"/>
              <w:spacing w:before="60" w:after="60"/>
              <w:rPr>
                <w:rFonts w:ascii="Times New Roman" w:hAnsi="Times New Roman" w:cs="Times New Roman"/>
              </w:rPr>
            </w:pPr>
            <w:r w:rsidRPr="00923C9C">
              <w:rPr>
                <w:rFonts w:ascii="Times New Roman" w:hAnsi="Times New Roman" w:cs="Times New Roman"/>
              </w:rPr>
              <w:t>Podstawa prawna</w:t>
            </w:r>
          </w:p>
        </w:tc>
      </w:tr>
      <w:tr w:rsidR="00923C9C" w:rsidRPr="00923C9C" w14:paraId="10B5709C" w14:textId="77777777" w:rsidTr="002E14ED">
        <w:tc>
          <w:tcPr>
            <w:tcW w:w="5245" w:type="dxa"/>
          </w:tcPr>
          <w:p w14:paraId="33BE103D" w14:textId="77777777" w:rsidR="003052E2" w:rsidRPr="00923C9C" w:rsidRDefault="003052E2" w:rsidP="00BF3283">
            <w:pPr>
              <w:pStyle w:val="TTekst"/>
              <w:spacing w:before="60" w:after="60"/>
              <w:jc w:val="both"/>
              <w:rPr>
                <w:rFonts w:ascii="Times New Roman" w:hAnsi="Times New Roman" w:cs="Times New Roman"/>
                <w:b/>
                <w:bCs/>
              </w:rPr>
            </w:pPr>
            <w:r w:rsidRPr="00923C9C">
              <w:rPr>
                <w:rFonts w:ascii="Times New Roman" w:hAnsi="Times New Roman" w:cs="Times New Roman"/>
                <w:b/>
                <w:bCs/>
              </w:rPr>
              <w:t xml:space="preserve">Zarządzamy uczestnictwem osób zatrudnionych w PPK. </w:t>
            </w:r>
          </w:p>
          <w:p w14:paraId="1D81D38C"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 xml:space="preserve">Zawieramy i wykonujemy umowy o prowadzenie PPK w imieniu i na rzecz osób zatrudnionych. Składamy w imieniu i na rzecz osób zatrudnionych wnioski o dokonanie wypłat transferowych środków zgromadzonych w PPK. Naliczamy, pobieramy i odprowadzamy składki. Obsługujemy sprawy osób zatrudnionych związane z PPK – na przykład: przyjmujemy deklaracje o </w:t>
            </w:r>
            <w:r w:rsidRPr="00923C9C">
              <w:rPr>
                <w:rFonts w:ascii="Times New Roman" w:hAnsi="Times New Roman" w:cs="Times New Roman"/>
              </w:rPr>
              <w:lastRenderedPageBreak/>
              <w:t>rezygnacji z dokonywania wpłat do PPK. Podejmujemy działania informacyjne, aby zaznajomić Państwa z zasadami funkcjonowania PPK.</w:t>
            </w:r>
          </w:p>
        </w:tc>
        <w:tc>
          <w:tcPr>
            <w:tcW w:w="1559" w:type="dxa"/>
          </w:tcPr>
          <w:p w14:paraId="189D5E1B" w14:textId="77777777" w:rsidR="003052E2" w:rsidRPr="00923C9C" w:rsidRDefault="003052E2" w:rsidP="00BF3283">
            <w:pPr>
              <w:pStyle w:val="TTekst"/>
              <w:spacing w:before="60" w:after="60"/>
              <w:ind w:left="28" w:right="25"/>
              <w:rPr>
                <w:rFonts w:ascii="Times New Roman" w:hAnsi="Times New Roman" w:cs="Times New Roman"/>
              </w:rPr>
            </w:pPr>
            <w:r w:rsidRPr="00923C9C">
              <w:rPr>
                <w:rFonts w:ascii="Times New Roman" w:hAnsi="Times New Roman" w:cs="Times New Roman"/>
              </w:rPr>
              <w:lastRenderedPageBreak/>
              <w:t>Realizujemy nasze obowiązki prawne.</w:t>
            </w:r>
          </w:p>
        </w:tc>
        <w:tc>
          <w:tcPr>
            <w:tcW w:w="3544" w:type="dxa"/>
          </w:tcPr>
          <w:p w14:paraId="682FE6C8" w14:textId="77777777" w:rsidR="003052E2" w:rsidRPr="00923C9C" w:rsidRDefault="003052E2" w:rsidP="00E37F1F">
            <w:pPr>
              <w:pStyle w:val="TTekst"/>
              <w:spacing w:before="60" w:after="60"/>
              <w:ind w:left="39" w:right="24"/>
              <w:jc w:val="left"/>
              <w:rPr>
                <w:rFonts w:ascii="Times New Roman" w:hAnsi="Times New Roman" w:cs="Times New Roman"/>
              </w:rPr>
            </w:pPr>
            <w:r w:rsidRPr="00923C9C">
              <w:rPr>
                <w:rFonts w:ascii="Times New Roman" w:hAnsi="Times New Roman" w:cs="Times New Roman"/>
              </w:rPr>
              <w:t>Art. 6. ust. 1. lit. c) RODO w związku z przepisami rozdziału 3. Ustawy z dnia 4 października 2018 r. o pracowniczych planach kapitałowych.</w:t>
            </w:r>
          </w:p>
        </w:tc>
      </w:tr>
      <w:tr w:rsidR="00923C9C" w:rsidRPr="00923C9C" w14:paraId="558ED37E" w14:textId="77777777" w:rsidTr="002E14ED">
        <w:tc>
          <w:tcPr>
            <w:tcW w:w="5245" w:type="dxa"/>
          </w:tcPr>
          <w:p w14:paraId="1BADBE02" w14:textId="77777777" w:rsidR="003052E2" w:rsidRPr="00923C9C" w:rsidRDefault="003052E2" w:rsidP="00BF3283">
            <w:pPr>
              <w:pStyle w:val="TTekst"/>
              <w:spacing w:before="60" w:after="60"/>
              <w:jc w:val="both"/>
              <w:rPr>
                <w:rFonts w:ascii="Times New Roman" w:hAnsi="Times New Roman" w:cs="Times New Roman"/>
                <w:b/>
                <w:bCs/>
              </w:rPr>
            </w:pPr>
            <w:r w:rsidRPr="00923C9C">
              <w:rPr>
                <w:rFonts w:ascii="Times New Roman" w:hAnsi="Times New Roman" w:cs="Times New Roman"/>
                <w:b/>
                <w:bCs/>
              </w:rPr>
              <w:t xml:space="preserve">Prowadzimy rachunkowość. </w:t>
            </w:r>
          </w:p>
          <w:p w14:paraId="735F0214"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Prowadzimy księgi rachunkowe. Gromadzimy i przechowujemy dowody księgowe – na przykład: potwierdzenia przelewów, rachunki i faktury</w:t>
            </w:r>
          </w:p>
        </w:tc>
        <w:tc>
          <w:tcPr>
            <w:tcW w:w="1559" w:type="dxa"/>
          </w:tcPr>
          <w:p w14:paraId="1EDFB1AE" w14:textId="77777777" w:rsidR="003052E2" w:rsidRPr="00923C9C" w:rsidRDefault="003052E2" w:rsidP="00BF3283">
            <w:pPr>
              <w:pStyle w:val="TTekst"/>
              <w:spacing w:before="60" w:after="60"/>
              <w:ind w:left="28" w:right="25"/>
              <w:rPr>
                <w:rFonts w:ascii="Times New Roman" w:hAnsi="Times New Roman" w:cs="Times New Roman"/>
              </w:rPr>
            </w:pPr>
            <w:r w:rsidRPr="00923C9C">
              <w:rPr>
                <w:rFonts w:ascii="Times New Roman" w:hAnsi="Times New Roman" w:cs="Times New Roman"/>
              </w:rPr>
              <w:t>Realizujemy nasze obowiązki prawne.</w:t>
            </w:r>
          </w:p>
        </w:tc>
        <w:tc>
          <w:tcPr>
            <w:tcW w:w="3544" w:type="dxa"/>
          </w:tcPr>
          <w:p w14:paraId="06B00FCB" w14:textId="77777777" w:rsidR="003052E2" w:rsidRPr="00923C9C" w:rsidRDefault="003052E2" w:rsidP="009711BA">
            <w:pPr>
              <w:pStyle w:val="TTekst"/>
              <w:spacing w:before="60" w:after="60"/>
              <w:ind w:left="39" w:right="24"/>
              <w:jc w:val="left"/>
              <w:rPr>
                <w:rFonts w:ascii="Times New Roman" w:hAnsi="Times New Roman" w:cs="Times New Roman"/>
              </w:rPr>
            </w:pPr>
            <w:r w:rsidRPr="00923C9C">
              <w:rPr>
                <w:rFonts w:ascii="Times New Roman" w:hAnsi="Times New Roman" w:cs="Times New Roman"/>
              </w:rPr>
              <w:t>Art. 6. ust. 1. lit. c) RODO w związku z przepisami:</w:t>
            </w:r>
          </w:p>
          <w:p w14:paraId="2B5A9F56" w14:textId="77777777" w:rsidR="003052E2" w:rsidRPr="00923C9C" w:rsidRDefault="003052E2" w:rsidP="009711BA">
            <w:pPr>
              <w:pStyle w:val="TTekst"/>
              <w:spacing w:before="60" w:after="60"/>
              <w:ind w:left="39" w:right="24"/>
              <w:jc w:val="left"/>
              <w:rPr>
                <w:rFonts w:ascii="Times New Roman" w:hAnsi="Times New Roman" w:cs="Times New Roman"/>
              </w:rPr>
            </w:pPr>
            <w:r w:rsidRPr="00923C9C">
              <w:rPr>
                <w:rFonts w:ascii="Times New Roman" w:hAnsi="Times New Roman" w:cs="Times New Roman"/>
              </w:rPr>
              <w:t>Ustawy z dnia 29 września 1994 r. o rachunkowości.</w:t>
            </w:r>
          </w:p>
          <w:p w14:paraId="4E9F6FBF" w14:textId="77777777" w:rsidR="003052E2" w:rsidRPr="00923C9C" w:rsidRDefault="003052E2" w:rsidP="009711BA">
            <w:pPr>
              <w:pStyle w:val="TTekst"/>
              <w:spacing w:before="60" w:after="60"/>
              <w:ind w:left="39" w:right="24"/>
              <w:jc w:val="left"/>
              <w:rPr>
                <w:rFonts w:ascii="Times New Roman" w:hAnsi="Times New Roman" w:cs="Times New Roman"/>
              </w:rPr>
            </w:pPr>
            <w:r w:rsidRPr="00923C9C">
              <w:rPr>
                <w:rFonts w:ascii="Times New Roman" w:hAnsi="Times New Roman" w:cs="Times New Roman"/>
              </w:rPr>
              <w:t>Wewnętrznie przyjętej Polityki rachunkowości.</w:t>
            </w:r>
          </w:p>
        </w:tc>
      </w:tr>
      <w:tr w:rsidR="00923C9C" w:rsidRPr="00923C9C" w14:paraId="68B4F89F" w14:textId="77777777" w:rsidTr="002E14ED">
        <w:tc>
          <w:tcPr>
            <w:tcW w:w="5245" w:type="dxa"/>
          </w:tcPr>
          <w:p w14:paraId="63547232" w14:textId="77777777" w:rsidR="003052E2" w:rsidRPr="00923C9C" w:rsidRDefault="003052E2" w:rsidP="00BF3283">
            <w:pPr>
              <w:pStyle w:val="TTekst"/>
              <w:spacing w:before="60" w:after="60"/>
              <w:jc w:val="both"/>
              <w:rPr>
                <w:rFonts w:ascii="Times New Roman" w:hAnsi="Times New Roman" w:cs="Times New Roman"/>
                <w:b/>
                <w:bCs/>
              </w:rPr>
            </w:pPr>
            <w:r w:rsidRPr="00923C9C">
              <w:rPr>
                <w:rFonts w:ascii="Times New Roman" w:hAnsi="Times New Roman" w:cs="Times New Roman"/>
                <w:b/>
                <w:bCs/>
              </w:rPr>
              <w:t xml:space="preserve">Gromadzimy i przechowujemy dokumentację płacową. </w:t>
            </w:r>
          </w:p>
          <w:p w14:paraId="39ADD7CF"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Na tej podstawie naliczamy, pobieramy i odprowadzamy składki na PPK.</w:t>
            </w:r>
          </w:p>
        </w:tc>
        <w:tc>
          <w:tcPr>
            <w:tcW w:w="1559" w:type="dxa"/>
          </w:tcPr>
          <w:p w14:paraId="5D3CEC66" w14:textId="77777777" w:rsidR="003052E2" w:rsidRPr="00923C9C" w:rsidRDefault="003052E2" w:rsidP="00BF3283">
            <w:pPr>
              <w:pStyle w:val="TTekst"/>
              <w:spacing w:before="60" w:after="60"/>
              <w:ind w:left="28" w:right="25"/>
              <w:rPr>
                <w:rFonts w:ascii="Times New Roman" w:hAnsi="Times New Roman" w:cs="Times New Roman"/>
              </w:rPr>
            </w:pPr>
            <w:r w:rsidRPr="00923C9C">
              <w:rPr>
                <w:rFonts w:ascii="Times New Roman" w:hAnsi="Times New Roman" w:cs="Times New Roman"/>
              </w:rPr>
              <w:t>Realizujemy nasze obowiązki prawne.</w:t>
            </w:r>
          </w:p>
        </w:tc>
        <w:tc>
          <w:tcPr>
            <w:tcW w:w="3544" w:type="dxa"/>
          </w:tcPr>
          <w:p w14:paraId="0545FAD9" w14:textId="77777777" w:rsidR="003052E2" w:rsidRPr="00923C9C" w:rsidRDefault="003052E2" w:rsidP="009711BA">
            <w:pPr>
              <w:pStyle w:val="TTekst"/>
              <w:spacing w:before="60" w:after="60"/>
              <w:ind w:left="39" w:right="24"/>
              <w:jc w:val="left"/>
              <w:rPr>
                <w:rFonts w:ascii="Times New Roman" w:hAnsi="Times New Roman" w:cs="Times New Roman"/>
              </w:rPr>
            </w:pPr>
            <w:r w:rsidRPr="00923C9C">
              <w:rPr>
                <w:rFonts w:ascii="Times New Roman" w:hAnsi="Times New Roman" w:cs="Times New Roman"/>
              </w:rPr>
              <w:t>Art. 6. ust. 1. lit. c) RODO w związku z przepisami Ustawy z dnia 17 grudnia 1998 r. o emeryturach i rentach z Funduszu Ubezpieczeń Społecznych.</w:t>
            </w:r>
          </w:p>
        </w:tc>
      </w:tr>
      <w:tr w:rsidR="00923C9C" w:rsidRPr="00923C9C" w14:paraId="3C15FF11" w14:textId="77777777" w:rsidTr="002E14ED">
        <w:tc>
          <w:tcPr>
            <w:tcW w:w="5245" w:type="dxa"/>
          </w:tcPr>
          <w:p w14:paraId="01B2E8E5" w14:textId="77777777" w:rsidR="003052E2" w:rsidRPr="00923C9C" w:rsidRDefault="003052E2" w:rsidP="00BF3283">
            <w:pPr>
              <w:pStyle w:val="TTekst"/>
              <w:spacing w:before="60" w:after="60"/>
              <w:jc w:val="both"/>
              <w:rPr>
                <w:rFonts w:ascii="Times New Roman" w:hAnsi="Times New Roman" w:cs="Times New Roman"/>
                <w:b/>
                <w:bCs/>
              </w:rPr>
            </w:pPr>
            <w:r w:rsidRPr="00923C9C">
              <w:rPr>
                <w:rFonts w:ascii="Times New Roman" w:hAnsi="Times New Roman" w:cs="Times New Roman"/>
                <w:b/>
                <w:bCs/>
              </w:rPr>
              <w:t xml:space="preserve">Zarządzamy roszczeniami związanymi z obsługą PPK. </w:t>
            </w:r>
          </w:p>
          <w:p w14:paraId="479D59B4" w14:textId="320695C2" w:rsidR="003052E2" w:rsidRPr="00923C9C" w:rsidRDefault="003052E2" w:rsidP="00BF3283">
            <w:pPr>
              <w:pStyle w:val="RTekst"/>
              <w:spacing w:before="60" w:after="60"/>
              <w:rPr>
                <w:rFonts w:ascii="Times New Roman" w:hAnsi="Times New Roman" w:cs="Times New Roman"/>
              </w:rPr>
            </w:pPr>
            <w:r w:rsidRPr="00923C9C">
              <w:rPr>
                <w:rFonts w:ascii="Times New Roman" w:hAnsi="Times New Roman" w:cs="Times New Roman"/>
              </w:rPr>
              <w:t>Ustalamy istnienie roszczeń;</w:t>
            </w:r>
            <w:r w:rsidRPr="00923C9C">
              <w:rPr>
                <w:rFonts w:ascii="Times New Roman" w:hAnsi="Times New Roman" w:cs="Times New Roman"/>
                <w:b/>
                <w:bCs/>
              </w:rPr>
              <w:t xml:space="preserve"> </w:t>
            </w:r>
            <w:r w:rsidRPr="00923C9C">
              <w:rPr>
                <w:rFonts w:ascii="Times New Roman" w:hAnsi="Times New Roman" w:cs="Times New Roman"/>
              </w:rPr>
              <w:t>dochodzimy należnych nam roszczeń; czynimy zadość uzasadnionym roszczeniom oraz bronimy się przed nieuzasadnionymi roszczeniami. Gromadzimy materiał dowodowy, potwierdzający prawidłową obsługę PPK.</w:t>
            </w:r>
          </w:p>
        </w:tc>
        <w:tc>
          <w:tcPr>
            <w:tcW w:w="1559" w:type="dxa"/>
          </w:tcPr>
          <w:p w14:paraId="7A87374A" w14:textId="77777777" w:rsidR="003052E2" w:rsidRPr="00923C9C" w:rsidRDefault="003052E2" w:rsidP="00BF3283">
            <w:pPr>
              <w:pStyle w:val="TTekst"/>
              <w:spacing w:before="60" w:after="60"/>
              <w:ind w:left="28" w:right="25"/>
              <w:rPr>
                <w:rFonts w:ascii="Times New Roman" w:hAnsi="Times New Roman" w:cs="Times New Roman"/>
              </w:rPr>
            </w:pPr>
            <w:r w:rsidRPr="00923C9C">
              <w:rPr>
                <w:rFonts w:ascii="Times New Roman" w:hAnsi="Times New Roman" w:cs="Times New Roman"/>
              </w:rPr>
              <w:t>Jest to nasz uzasadniony interes prawny.</w:t>
            </w:r>
          </w:p>
        </w:tc>
        <w:tc>
          <w:tcPr>
            <w:tcW w:w="3544" w:type="dxa"/>
          </w:tcPr>
          <w:p w14:paraId="30610E1D" w14:textId="77777777" w:rsidR="003052E2" w:rsidRPr="00923C9C" w:rsidRDefault="003052E2" w:rsidP="009711BA">
            <w:pPr>
              <w:spacing w:before="60" w:after="60"/>
              <w:ind w:left="39" w:right="24"/>
              <w:rPr>
                <w:rFonts w:ascii="Times New Roman" w:hAnsi="Times New Roman" w:cs="Times New Roman"/>
                <w:sz w:val="16"/>
                <w:szCs w:val="16"/>
              </w:rPr>
            </w:pPr>
            <w:r w:rsidRPr="00923C9C">
              <w:rPr>
                <w:rFonts w:ascii="Times New Roman" w:hAnsi="Times New Roman" w:cs="Times New Roman"/>
                <w:sz w:val="16"/>
                <w:szCs w:val="16"/>
              </w:rPr>
              <w:t>Art. 6. ust. 1. lit. f) RODO w związku z przepisami:</w:t>
            </w:r>
          </w:p>
          <w:p w14:paraId="16674EAC" w14:textId="77777777" w:rsidR="003052E2" w:rsidRPr="00923C9C" w:rsidRDefault="003052E2" w:rsidP="009711BA">
            <w:pPr>
              <w:spacing w:before="60" w:after="60"/>
              <w:ind w:left="39" w:right="24"/>
              <w:rPr>
                <w:rFonts w:ascii="Times New Roman" w:hAnsi="Times New Roman" w:cs="Times New Roman"/>
                <w:sz w:val="16"/>
                <w:szCs w:val="16"/>
              </w:rPr>
            </w:pPr>
            <w:r w:rsidRPr="00923C9C">
              <w:rPr>
                <w:rFonts w:ascii="Times New Roman" w:hAnsi="Times New Roman" w:cs="Times New Roman"/>
                <w:sz w:val="16"/>
                <w:szCs w:val="16"/>
              </w:rPr>
              <w:t>art. 29. Ustawy z dnia 4 października 2018 r. o pracowniczych planach kapitałowych;</w:t>
            </w:r>
          </w:p>
          <w:p w14:paraId="1441D1B0" w14:textId="4211E355" w:rsidR="003052E2" w:rsidRPr="00923C9C" w:rsidRDefault="003052E2" w:rsidP="009711BA">
            <w:pPr>
              <w:spacing w:before="60" w:after="60"/>
              <w:ind w:left="39" w:right="24"/>
              <w:rPr>
                <w:rFonts w:ascii="Times New Roman" w:hAnsi="Times New Roman" w:cs="Times New Roman"/>
                <w:sz w:val="16"/>
                <w:szCs w:val="16"/>
              </w:rPr>
            </w:pPr>
            <w:r w:rsidRPr="00923C9C">
              <w:rPr>
                <w:rFonts w:ascii="Times New Roman" w:hAnsi="Times New Roman" w:cs="Times New Roman"/>
                <w:sz w:val="16"/>
                <w:szCs w:val="16"/>
              </w:rPr>
              <w:t>Ustawy z dnia 23 kwietnia 1963 r. Kodeks cywilny.</w:t>
            </w:r>
          </w:p>
        </w:tc>
      </w:tr>
    </w:tbl>
    <w:p w14:paraId="42603E00" w14:textId="77777777" w:rsidR="00627235" w:rsidRPr="00923C9C" w:rsidRDefault="00627235" w:rsidP="009F7190">
      <w:pPr>
        <w:pStyle w:val="Akapitzlist"/>
        <w:numPr>
          <w:ilvl w:val="0"/>
          <w:numId w:val="2"/>
        </w:numPr>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 xml:space="preserve">Źródło pochodzenia danych: </w:t>
      </w:r>
      <w:r w:rsidRPr="00923C9C">
        <w:rPr>
          <w:rFonts w:ascii="Times New Roman" w:hAnsi="Times New Roman" w:cs="Times New Roman"/>
          <w:sz w:val="16"/>
          <w:szCs w:val="16"/>
        </w:rPr>
        <w:t>Dane osobowe pochodzą bezpośrednio od pracownika.</w:t>
      </w:r>
    </w:p>
    <w:p w14:paraId="32E6F682" w14:textId="7D082F45" w:rsidR="003052E2" w:rsidRPr="00923C9C" w:rsidRDefault="003052E2" w:rsidP="009F7190">
      <w:pPr>
        <w:pStyle w:val="RTekst"/>
        <w:numPr>
          <w:ilvl w:val="0"/>
          <w:numId w:val="2"/>
        </w:numPr>
        <w:spacing w:before="60" w:after="60"/>
        <w:ind w:left="426" w:hanging="284"/>
        <w:rPr>
          <w:rFonts w:ascii="Times New Roman" w:hAnsi="Times New Roman" w:cs="Times New Roman"/>
          <w:b/>
          <w:bCs/>
        </w:rPr>
      </w:pPr>
      <w:r w:rsidRPr="00923C9C">
        <w:rPr>
          <w:rFonts w:ascii="Times New Roman" w:hAnsi="Times New Roman" w:cs="Times New Roman"/>
          <w:b/>
          <w:bCs/>
        </w:rPr>
        <w:t>Kto otrzyma dane osobowe</w:t>
      </w:r>
    </w:p>
    <w:tbl>
      <w:tblPr>
        <w:tblStyle w:val="Tabela-Siatka"/>
        <w:tblW w:w="10348" w:type="dxa"/>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103"/>
        <w:gridCol w:w="5245"/>
      </w:tblGrid>
      <w:tr w:rsidR="00923C9C" w:rsidRPr="00923C9C" w14:paraId="43662698" w14:textId="77777777" w:rsidTr="002E14ED">
        <w:tc>
          <w:tcPr>
            <w:tcW w:w="5103" w:type="dxa"/>
            <w:shd w:val="clear" w:color="auto" w:fill="FFFFFF" w:themeFill="background1"/>
          </w:tcPr>
          <w:p w14:paraId="618BB011" w14:textId="77777777" w:rsidR="003052E2" w:rsidRPr="00923C9C" w:rsidRDefault="003052E2" w:rsidP="00BF3283">
            <w:pPr>
              <w:pStyle w:val="TNagwki"/>
              <w:spacing w:before="60" w:after="60"/>
              <w:rPr>
                <w:rFonts w:ascii="Times New Roman" w:hAnsi="Times New Roman" w:cs="Times New Roman"/>
              </w:rPr>
            </w:pPr>
            <w:r w:rsidRPr="00923C9C">
              <w:rPr>
                <w:rFonts w:ascii="Times New Roman" w:hAnsi="Times New Roman" w:cs="Times New Roman"/>
              </w:rPr>
              <w:t>Odbiorcy</w:t>
            </w:r>
          </w:p>
        </w:tc>
        <w:tc>
          <w:tcPr>
            <w:tcW w:w="5245" w:type="dxa"/>
            <w:shd w:val="clear" w:color="auto" w:fill="FFFFFF" w:themeFill="background1"/>
          </w:tcPr>
          <w:p w14:paraId="46EE6A05" w14:textId="77777777" w:rsidR="003052E2" w:rsidRPr="00923C9C" w:rsidRDefault="003052E2" w:rsidP="00BF3283">
            <w:pPr>
              <w:pStyle w:val="TNagwki"/>
              <w:spacing w:before="60" w:after="60"/>
              <w:rPr>
                <w:rFonts w:ascii="Times New Roman" w:hAnsi="Times New Roman" w:cs="Times New Roman"/>
              </w:rPr>
            </w:pPr>
            <w:r w:rsidRPr="00923C9C">
              <w:rPr>
                <w:rFonts w:ascii="Times New Roman" w:hAnsi="Times New Roman" w:cs="Times New Roman"/>
              </w:rPr>
              <w:t>Dlaczego przekazujemy dane</w:t>
            </w:r>
          </w:p>
        </w:tc>
      </w:tr>
      <w:tr w:rsidR="00923C9C" w:rsidRPr="00923C9C" w14:paraId="79C4C37B" w14:textId="77777777" w:rsidTr="002E14ED">
        <w:tc>
          <w:tcPr>
            <w:tcW w:w="5103" w:type="dxa"/>
            <w:shd w:val="clear" w:color="auto" w:fill="auto"/>
          </w:tcPr>
          <w:p w14:paraId="40E37AD2" w14:textId="77777777" w:rsidR="003052E2" w:rsidRPr="00923C9C" w:rsidRDefault="003052E2" w:rsidP="00BF3283">
            <w:pPr>
              <w:pStyle w:val="TTekst"/>
              <w:spacing w:before="60" w:after="60"/>
              <w:ind w:right="38"/>
              <w:jc w:val="both"/>
              <w:rPr>
                <w:rFonts w:ascii="Times New Roman" w:hAnsi="Times New Roman" w:cs="Times New Roman"/>
              </w:rPr>
            </w:pPr>
            <w:r w:rsidRPr="00923C9C">
              <w:rPr>
                <w:rFonts w:ascii="Times New Roman" w:hAnsi="Times New Roman" w:cs="Times New Roman"/>
              </w:rPr>
              <w:t>Instytucja finansowa, z którą zawarliśmy umowę o zarządzanie pracowniczymi planami kapitałowymi.</w:t>
            </w:r>
          </w:p>
        </w:tc>
        <w:tc>
          <w:tcPr>
            <w:tcW w:w="5245" w:type="dxa"/>
          </w:tcPr>
          <w:p w14:paraId="71EBAFD0"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Dzięki temu możliwe jest wykonanie umowy o zarządzanie PPK oraz gromadzenie i pomnażanie oszczędności.</w:t>
            </w:r>
          </w:p>
        </w:tc>
      </w:tr>
      <w:tr w:rsidR="00923C9C" w:rsidRPr="00923C9C" w14:paraId="03F185DC" w14:textId="77777777" w:rsidTr="002E14ED">
        <w:tc>
          <w:tcPr>
            <w:tcW w:w="5103" w:type="dxa"/>
            <w:shd w:val="clear" w:color="auto" w:fill="auto"/>
          </w:tcPr>
          <w:p w14:paraId="0C8C4EE1" w14:textId="77777777" w:rsidR="003052E2" w:rsidRPr="00923C9C" w:rsidRDefault="003052E2" w:rsidP="00BF3283">
            <w:pPr>
              <w:pStyle w:val="TTekst"/>
              <w:spacing w:before="60" w:after="60"/>
              <w:ind w:right="38"/>
              <w:jc w:val="both"/>
              <w:rPr>
                <w:rFonts w:ascii="Times New Roman" w:hAnsi="Times New Roman" w:cs="Times New Roman"/>
              </w:rPr>
            </w:pPr>
            <w:r w:rsidRPr="00923C9C">
              <w:rPr>
                <w:rFonts w:ascii="Times New Roman" w:hAnsi="Times New Roman" w:cs="Times New Roman"/>
              </w:rPr>
              <w:t>Kancelarie adwokackie, radcowskie i doradztwa prawnego.</w:t>
            </w:r>
          </w:p>
        </w:tc>
        <w:tc>
          <w:tcPr>
            <w:tcW w:w="5245" w:type="dxa"/>
          </w:tcPr>
          <w:p w14:paraId="7DBAD7B0"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Dzięki temu możemy uzyskać pomoc prawną w przypadku problemów z obsługą PPK lub roszczeń wynikających z obsługi PPK.</w:t>
            </w:r>
          </w:p>
        </w:tc>
      </w:tr>
      <w:tr w:rsidR="00923C9C" w:rsidRPr="00923C9C" w14:paraId="74F26414" w14:textId="77777777" w:rsidTr="002E14ED">
        <w:tc>
          <w:tcPr>
            <w:tcW w:w="5103" w:type="dxa"/>
            <w:shd w:val="clear" w:color="auto" w:fill="auto"/>
          </w:tcPr>
          <w:p w14:paraId="63A8F368" w14:textId="77777777" w:rsidR="003052E2" w:rsidRPr="00923C9C" w:rsidRDefault="003052E2" w:rsidP="00BF3283">
            <w:pPr>
              <w:pStyle w:val="TTekst"/>
              <w:spacing w:before="60" w:after="60"/>
              <w:ind w:right="38"/>
              <w:jc w:val="both"/>
              <w:rPr>
                <w:rFonts w:ascii="Times New Roman" w:hAnsi="Times New Roman" w:cs="Times New Roman"/>
              </w:rPr>
            </w:pPr>
            <w:r w:rsidRPr="00923C9C">
              <w:rPr>
                <w:rFonts w:ascii="Times New Roman" w:hAnsi="Times New Roman" w:cs="Times New Roman"/>
              </w:rPr>
              <w:t>Dostawcy bezpiecznych podpisów elektronicznych dla osób zatrudnionych.</w:t>
            </w:r>
          </w:p>
        </w:tc>
        <w:tc>
          <w:tcPr>
            <w:tcW w:w="5245" w:type="dxa"/>
          </w:tcPr>
          <w:p w14:paraId="638EB63E"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Dzięki temu możemy uwiarygadniać dokumenty przesyłane instytucji finansowej i osobom zatrudnionym.</w:t>
            </w:r>
          </w:p>
        </w:tc>
      </w:tr>
      <w:tr w:rsidR="00923C9C" w:rsidRPr="00923C9C" w14:paraId="5E31D8D5" w14:textId="77777777" w:rsidTr="002E14ED">
        <w:tc>
          <w:tcPr>
            <w:tcW w:w="5103" w:type="dxa"/>
            <w:shd w:val="clear" w:color="auto" w:fill="auto"/>
          </w:tcPr>
          <w:p w14:paraId="6BAA7BAB" w14:textId="77777777" w:rsidR="003052E2" w:rsidRPr="00923C9C" w:rsidRDefault="003052E2" w:rsidP="00BF3283">
            <w:pPr>
              <w:pStyle w:val="TTekst"/>
              <w:spacing w:before="60" w:after="60"/>
              <w:ind w:right="38"/>
              <w:jc w:val="both"/>
              <w:rPr>
                <w:rFonts w:ascii="Times New Roman" w:hAnsi="Times New Roman" w:cs="Times New Roman"/>
              </w:rPr>
            </w:pPr>
            <w:r w:rsidRPr="00923C9C">
              <w:rPr>
                <w:rFonts w:ascii="Times New Roman" w:hAnsi="Times New Roman" w:cs="Times New Roman"/>
              </w:rPr>
              <w:t>Dostawcy programów do elektronicznego zarządzania dokumentacją.</w:t>
            </w:r>
          </w:p>
        </w:tc>
        <w:tc>
          <w:tcPr>
            <w:tcW w:w="5245" w:type="dxa"/>
          </w:tcPr>
          <w:p w14:paraId="06574D01"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Dzięki temu możemy bezpiecznie przechowywać dokumentację w formie cyfrowej.</w:t>
            </w:r>
          </w:p>
        </w:tc>
      </w:tr>
      <w:tr w:rsidR="00923C9C" w:rsidRPr="00923C9C" w14:paraId="7CEC6204" w14:textId="77777777" w:rsidTr="002E14ED">
        <w:tc>
          <w:tcPr>
            <w:tcW w:w="5103" w:type="dxa"/>
            <w:shd w:val="clear" w:color="auto" w:fill="auto"/>
          </w:tcPr>
          <w:p w14:paraId="3958496F" w14:textId="77777777" w:rsidR="003052E2" w:rsidRPr="00923C9C" w:rsidRDefault="003052E2" w:rsidP="00BF3283">
            <w:pPr>
              <w:pStyle w:val="TTekst"/>
              <w:spacing w:before="60" w:after="60"/>
              <w:ind w:right="38"/>
              <w:jc w:val="both"/>
              <w:rPr>
                <w:rFonts w:ascii="Times New Roman" w:hAnsi="Times New Roman" w:cs="Times New Roman"/>
              </w:rPr>
            </w:pPr>
            <w:r w:rsidRPr="00923C9C">
              <w:rPr>
                <w:rFonts w:ascii="Times New Roman" w:hAnsi="Times New Roman" w:cs="Times New Roman"/>
              </w:rPr>
              <w:t>Operatorzy pocztowi.</w:t>
            </w:r>
          </w:p>
        </w:tc>
        <w:tc>
          <w:tcPr>
            <w:tcW w:w="5245" w:type="dxa"/>
          </w:tcPr>
          <w:p w14:paraId="0B05E9F0"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Dzięki temu możliwa jest wymiana korespondencji z osobami zatrudnionymi oraz instytucją finansową w formie tradycyjnej.</w:t>
            </w:r>
          </w:p>
        </w:tc>
      </w:tr>
      <w:tr w:rsidR="00923C9C" w:rsidRPr="00923C9C" w14:paraId="2E313B78" w14:textId="77777777" w:rsidTr="002E14ED">
        <w:tc>
          <w:tcPr>
            <w:tcW w:w="5103" w:type="dxa"/>
            <w:shd w:val="clear" w:color="auto" w:fill="auto"/>
          </w:tcPr>
          <w:p w14:paraId="13793EBF" w14:textId="77777777" w:rsidR="003052E2" w:rsidRPr="00923C9C" w:rsidRDefault="003052E2" w:rsidP="00BF3283">
            <w:pPr>
              <w:pStyle w:val="TTekst"/>
              <w:spacing w:before="60" w:after="60"/>
              <w:ind w:right="38"/>
              <w:jc w:val="both"/>
              <w:rPr>
                <w:rFonts w:ascii="Times New Roman" w:hAnsi="Times New Roman" w:cs="Times New Roman"/>
              </w:rPr>
            </w:pPr>
            <w:r w:rsidRPr="00923C9C">
              <w:rPr>
                <w:rFonts w:ascii="Times New Roman" w:hAnsi="Times New Roman" w:cs="Times New Roman"/>
              </w:rPr>
              <w:t>Dostawcy poczty e-mail.</w:t>
            </w:r>
          </w:p>
        </w:tc>
        <w:tc>
          <w:tcPr>
            <w:tcW w:w="5245" w:type="dxa"/>
          </w:tcPr>
          <w:p w14:paraId="2D68F2A4"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Dzięki temu możemy prowadzić korespondencję elektroniczną z osobami zatrudnionymi oraz instytucją finansową w sprawach związanych z PPK.</w:t>
            </w:r>
          </w:p>
        </w:tc>
      </w:tr>
    </w:tbl>
    <w:p w14:paraId="31C345C8" w14:textId="77777777" w:rsidR="003052E2" w:rsidRPr="00923C9C" w:rsidRDefault="003052E2" w:rsidP="002E14ED">
      <w:pPr>
        <w:pStyle w:val="RTekst"/>
        <w:numPr>
          <w:ilvl w:val="0"/>
          <w:numId w:val="2"/>
        </w:numPr>
        <w:spacing w:before="60" w:after="60"/>
        <w:ind w:left="426" w:hanging="284"/>
        <w:rPr>
          <w:rFonts w:ascii="Times New Roman" w:hAnsi="Times New Roman" w:cs="Times New Roman"/>
          <w:b/>
          <w:bCs/>
        </w:rPr>
      </w:pPr>
      <w:r w:rsidRPr="00923C9C">
        <w:rPr>
          <w:rFonts w:ascii="Times New Roman" w:hAnsi="Times New Roman" w:cs="Times New Roman"/>
          <w:b/>
          <w:bCs/>
        </w:rPr>
        <w:t>Okres przechowywania danych osobowych:</w:t>
      </w:r>
    </w:p>
    <w:tbl>
      <w:tblPr>
        <w:tblStyle w:val="Tabela-Siatka"/>
        <w:tblW w:w="4881" w:type="pct"/>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694"/>
        <w:gridCol w:w="2697"/>
        <w:gridCol w:w="1416"/>
        <w:gridCol w:w="3541"/>
      </w:tblGrid>
      <w:tr w:rsidR="00923C9C" w:rsidRPr="00923C9C" w14:paraId="1F068816" w14:textId="77777777" w:rsidTr="002E14ED">
        <w:tc>
          <w:tcPr>
            <w:tcW w:w="1302" w:type="pct"/>
            <w:shd w:val="clear" w:color="auto" w:fill="FFFFFF" w:themeFill="background1"/>
          </w:tcPr>
          <w:p w14:paraId="2B58E5AB" w14:textId="77777777" w:rsidR="003052E2" w:rsidRPr="00923C9C" w:rsidRDefault="003052E2" w:rsidP="00BF3283">
            <w:pPr>
              <w:spacing w:before="60" w:after="60"/>
              <w:ind w:right="32"/>
              <w:jc w:val="center"/>
              <w:rPr>
                <w:rFonts w:ascii="Times New Roman" w:hAnsi="Times New Roman" w:cs="Times New Roman"/>
                <w:b/>
                <w:bCs/>
                <w:sz w:val="16"/>
                <w:szCs w:val="16"/>
              </w:rPr>
            </w:pPr>
            <w:r w:rsidRPr="00923C9C">
              <w:rPr>
                <w:rFonts w:ascii="Times New Roman" w:hAnsi="Times New Roman" w:cs="Times New Roman"/>
                <w:b/>
                <w:bCs/>
                <w:sz w:val="16"/>
                <w:szCs w:val="16"/>
              </w:rPr>
              <w:t>Zdarzenie</w:t>
            </w:r>
          </w:p>
        </w:tc>
        <w:tc>
          <w:tcPr>
            <w:tcW w:w="1303" w:type="pct"/>
            <w:shd w:val="clear" w:color="auto" w:fill="FFFFFF" w:themeFill="background1"/>
          </w:tcPr>
          <w:p w14:paraId="0C6FAD10" w14:textId="77777777" w:rsidR="003052E2" w:rsidRPr="00923C9C" w:rsidRDefault="003052E2" w:rsidP="00BF3283">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Okresy przechowywania</w:t>
            </w:r>
          </w:p>
        </w:tc>
        <w:tc>
          <w:tcPr>
            <w:tcW w:w="684" w:type="pct"/>
            <w:shd w:val="clear" w:color="auto" w:fill="FFFFFF" w:themeFill="background1"/>
          </w:tcPr>
          <w:p w14:paraId="334EED6B" w14:textId="77777777" w:rsidR="003052E2" w:rsidRPr="00923C9C" w:rsidRDefault="003052E2" w:rsidP="00BF3283">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Uzasadnienie</w:t>
            </w:r>
          </w:p>
        </w:tc>
        <w:tc>
          <w:tcPr>
            <w:tcW w:w="1711" w:type="pct"/>
            <w:shd w:val="clear" w:color="auto" w:fill="FFFFFF" w:themeFill="background1"/>
          </w:tcPr>
          <w:p w14:paraId="75F6FAF5" w14:textId="77777777" w:rsidR="003052E2" w:rsidRPr="00923C9C" w:rsidRDefault="003052E2" w:rsidP="00BF3283">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Dlaczego tak długo</w:t>
            </w:r>
          </w:p>
        </w:tc>
      </w:tr>
      <w:tr w:rsidR="00923C9C" w:rsidRPr="00923C9C" w14:paraId="5C36DB6B" w14:textId="77777777" w:rsidTr="002E14ED">
        <w:trPr>
          <w:trHeight w:val="491"/>
        </w:trPr>
        <w:tc>
          <w:tcPr>
            <w:tcW w:w="1302" w:type="pct"/>
          </w:tcPr>
          <w:p w14:paraId="589F69DD" w14:textId="07E63D7B" w:rsidR="003052E2" w:rsidRPr="00923C9C" w:rsidRDefault="00114B23" w:rsidP="00BF3283">
            <w:pPr>
              <w:spacing w:before="60" w:after="60"/>
              <w:ind w:right="32"/>
              <w:rPr>
                <w:rFonts w:ascii="Times New Roman" w:hAnsi="Times New Roman" w:cs="Times New Roman"/>
                <w:sz w:val="16"/>
                <w:szCs w:val="16"/>
              </w:rPr>
            </w:pPr>
            <w:r w:rsidRPr="00923C9C">
              <w:rPr>
                <w:rFonts w:ascii="Times New Roman" w:hAnsi="Times New Roman" w:cs="Times New Roman"/>
                <w:sz w:val="16"/>
                <w:szCs w:val="16"/>
              </w:rPr>
              <w:t>Pracownicy, których zatrudnienie dobiegło końca do dnia 31 grudnia 2018 r.</w:t>
            </w:r>
          </w:p>
        </w:tc>
        <w:tc>
          <w:tcPr>
            <w:tcW w:w="1303" w:type="pct"/>
          </w:tcPr>
          <w:p w14:paraId="76AD3420" w14:textId="14F800E9" w:rsidR="003052E2" w:rsidRPr="00923C9C" w:rsidRDefault="00FE7895" w:rsidP="00BF3283">
            <w:pPr>
              <w:tabs>
                <w:tab w:val="left" w:pos="3431"/>
              </w:tabs>
              <w:spacing w:before="60" w:after="60"/>
              <w:ind w:left="33" w:right="35"/>
              <w:rPr>
                <w:rFonts w:ascii="Times New Roman" w:hAnsi="Times New Roman" w:cs="Times New Roman"/>
                <w:sz w:val="16"/>
                <w:szCs w:val="16"/>
              </w:rPr>
            </w:pPr>
            <w:r w:rsidRPr="00923C9C">
              <w:rPr>
                <w:rFonts w:ascii="Times New Roman" w:hAnsi="Times New Roman" w:cs="Times New Roman"/>
                <w:sz w:val="16"/>
                <w:szCs w:val="16"/>
              </w:rPr>
              <w:t>50 lat licząc od końca roku kalendarzowego, w którym ustał stosunek zatrudnienia.</w:t>
            </w:r>
          </w:p>
        </w:tc>
        <w:tc>
          <w:tcPr>
            <w:tcW w:w="684" w:type="pct"/>
          </w:tcPr>
          <w:p w14:paraId="6DB59E97" w14:textId="77777777" w:rsidR="003052E2" w:rsidRPr="00923C9C" w:rsidRDefault="003052E2" w:rsidP="00BF3283">
            <w:pPr>
              <w:spacing w:before="60" w:after="60"/>
              <w:jc w:val="center"/>
              <w:rPr>
                <w:rFonts w:ascii="Times New Roman" w:hAnsi="Times New Roman" w:cs="Times New Roman"/>
                <w:sz w:val="16"/>
                <w:szCs w:val="16"/>
              </w:rPr>
            </w:pPr>
            <w:r w:rsidRPr="00923C9C">
              <w:rPr>
                <w:rFonts w:ascii="Times New Roman" w:hAnsi="Times New Roman" w:cs="Times New Roman"/>
                <w:sz w:val="16"/>
                <w:szCs w:val="16"/>
              </w:rPr>
              <w:t>Realizujemy nasze obowiązki prawne</w:t>
            </w:r>
          </w:p>
        </w:tc>
        <w:tc>
          <w:tcPr>
            <w:tcW w:w="1711" w:type="pct"/>
          </w:tcPr>
          <w:p w14:paraId="6B920781" w14:textId="47BDA167" w:rsidR="003052E2" w:rsidRPr="00923C9C" w:rsidRDefault="00FE7895" w:rsidP="00FE7895">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Okres przechowywania jest wskazany w art. 125a. ust. 4. Ustawy z dnia 17 grudnia 1998 r. o emeryturach i rentach z Funduszu Ubezpieczeń Społecznych.</w:t>
            </w:r>
          </w:p>
        </w:tc>
      </w:tr>
      <w:tr w:rsidR="00923C9C" w:rsidRPr="00923C9C" w14:paraId="232083EA" w14:textId="77777777" w:rsidTr="002E14ED">
        <w:trPr>
          <w:trHeight w:val="685"/>
        </w:trPr>
        <w:tc>
          <w:tcPr>
            <w:tcW w:w="1302" w:type="pct"/>
          </w:tcPr>
          <w:p w14:paraId="3F8C85F1" w14:textId="4AD69B85" w:rsidR="003052E2" w:rsidRPr="00923C9C" w:rsidRDefault="00564B42" w:rsidP="00BF3283">
            <w:pPr>
              <w:spacing w:before="60" w:after="60"/>
              <w:ind w:right="32"/>
              <w:rPr>
                <w:rFonts w:ascii="Times New Roman" w:hAnsi="Times New Roman" w:cs="Times New Roman"/>
                <w:sz w:val="16"/>
                <w:szCs w:val="16"/>
              </w:rPr>
            </w:pPr>
            <w:r w:rsidRPr="00923C9C">
              <w:rPr>
                <w:rFonts w:ascii="Times New Roman" w:hAnsi="Times New Roman" w:cs="Times New Roman"/>
                <w:sz w:val="16"/>
                <w:szCs w:val="16"/>
              </w:rPr>
              <w:t xml:space="preserve">Pracownicy, których zatrudnienie dobiegło końca począwszy </w:t>
            </w:r>
            <w:r w:rsidR="00217542" w:rsidRPr="00923C9C">
              <w:rPr>
                <w:rFonts w:ascii="Times New Roman" w:hAnsi="Times New Roman" w:cs="Times New Roman"/>
                <w:sz w:val="16"/>
                <w:szCs w:val="16"/>
              </w:rPr>
              <w:t>p</w:t>
            </w:r>
            <w:r w:rsidRPr="00923C9C">
              <w:rPr>
                <w:rFonts w:ascii="Times New Roman" w:hAnsi="Times New Roman" w:cs="Times New Roman"/>
                <w:sz w:val="16"/>
                <w:szCs w:val="16"/>
              </w:rPr>
              <w:t>o dniu 31 grudnia 2018 r.</w:t>
            </w:r>
          </w:p>
        </w:tc>
        <w:tc>
          <w:tcPr>
            <w:tcW w:w="1303" w:type="pct"/>
          </w:tcPr>
          <w:p w14:paraId="0CFB41E0" w14:textId="6F604263" w:rsidR="003052E2" w:rsidRPr="00923C9C" w:rsidRDefault="007A2998" w:rsidP="00BF3283">
            <w:pPr>
              <w:tabs>
                <w:tab w:val="left" w:pos="3431"/>
              </w:tabs>
              <w:spacing w:before="60" w:after="60"/>
              <w:ind w:left="33" w:right="35"/>
              <w:rPr>
                <w:rFonts w:ascii="Times New Roman" w:hAnsi="Times New Roman" w:cs="Times New Roman"/>
                <w:b/>
                <w:bCs/>
                <w:sz w:val="16"/>
                <w:szCs w:val="16"/>
              </w:rPr>
            </w:pPr>
            <w:r w:rsidRPr="00923C9C">
              <w:rPr>
                <w:rFonts w:ascii="Times New Roman" w:hAnsi="Times New Roman" w:cs="Times New Roman"/>
                <w:sz w:val="16"/>
                <w:szCs w:val="16"/>
              </w:rPr>
              <w:t>10 lat licząc od końca roku kalendarzowego, w którym osoba zatrudniona zakończyła pracę w podmiocie zatrudniającym.</w:t>
            </w:r>
          </w:p>
        </w:tc>
        <w:tc>
          <w:tcPr>
            <w:tcW w:w="684" w:type="pct"/>
          </w:tcPr>
          <w:p w14:paraId="1E1AE141" w14:textId="77777777" w:rsidR="003052E2" w:rsidRPr="00923C9C" w:rsidRDefault="003052E2" w:rsidP="00BF3283">
            <w:pPr>
              <w:spacing w:before="60" w:after="60"/>
              <w:jc w:val="center"/>
              <w:rPr>
                <w:rFonts w:ascii="Times New Roman" w:hAnsi="Times New Roman" w:cs="Times New Roman"/>
                <w:sz w:val="16"/>
                <w:szCs w:val="16"/>
              </w:rPr>
            </w:pPr>
            <w:r w:rsidRPr="00923C9C">
              <w:rPr>
                <w:rFonts w:ascii="Times New Roman" w:hAnsi="Times New Roman" w:cs="Times New Roman"/>
                <w:sz w:val="16"/>
                <w:szCs w:val="16"/>
              </w:rPr>
              <w:t>Realizujemy nasze obowiązki prawne</w:t>
            </w:r>
          </w:p>
        </w:tc>
        <w:tc>
          <w:tcPr>
            <w:tcW w:w="1711" w:type="pct"/>
          </w:tcPr>
          <w:p w14:paraId="08403AE8" w14:textId="1C15F6B7" w:rsidR="003052E2" w:rsidRPr="00923C9C" w:rsidRDefault="007A2998" w:rsidP="00BF3283">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Okres przechowywania wskazany w art. 125a. ust. 4a. pkt 1) Ustawy z dnia 17 grudnia 1998 r. o emeryturach i rentach z Funduszu Ubezpieczeń Społecznych.</w:t>
            </w:r>
          </w:p>
        </w:tc>
      </w:tr>
      <w:tr w:rsidR="00923C9C" w:rsidRPr="00923C9C" w14:paraId="1C5992E8" w14:textId="77777777" w:rsidTr="002E14ED">
        <w:trPr>
          <w:trHeight w:val="685"/>
        </w:trPr>
        <w:tc>
          <w:tcPr>
            <w:tcW w:w="1302" w:type="pct"/>
          </w:tcPr>
          <w:p w14:paraId="3171733D" w14:textId="77777777" w:rsidR="003052E2" w:rsidRPr="00923C9C" w:rsidRDefault="003052E2" w:rsidP="00BF3283">
            <w:pPr>
              <w:spacing w:before="60" w:after="60"/>
              <w:ind w:right="32"/>
              <w:rPr>
                <w:rFonts w:ascii="Times New Roman" w:hAnsi="Times New Roman" w:cs="Times New Roman"/>
                <w:sz w:val="16"/>
                <w:szCs w:val="16"/>
              </w:rPr>
            </w:pPr>
            <w:r w:rsidRPr="00923C9C">
              <w:rPr>
                <w:rFonts w:ascii="Times New Roman" w:hAnsi="Times New Roman" w:cs="Times New Roman"/>
                <w:sz w:val="16"/>
                <w:szCs w:val="16"/>
              </w:rPr>
              <w:t>Pracodawca złożył raport informacyjny ZUS RIA.</w:t>
            </w:r>
          </w:p>
        </w:tc>
        <w:tc>
          <w:tcPr>
            <w:tcW w:w="1303" w:type="pct"/>
          </w:tcPr>
          <w:p w14:paraId="685EACB8" w14:textId="77777777" w:rsidR="003052E2" w:rsidRPr="00923C9C" w:rsidRDefault="003052E2" w:rsidP="00BF3283">
            <w:pPr>
              <w:tabs>
                <w:tab w:val="left" w:pos="3431"/>
              </w:tabs>
              <w:spacing w:before="60" w:after="60"/>
              <w:ind w:left="33" w:right="35"/>
              <w:rPr>
                <w:rFonts w:ascii="Times New Roman" w:hAnsi="Times New Roman" w:cs="Times New Roman"/>
                <w:sz w:val="16"/>
                <w:szCs w:val="16"/>
              </w:rPr>
            </w:pPr>
            <w:r w:rsidRPr="00923C9C">
              <w:rPr>
                <w:rFonts w:ascii="Times New Roman" w:hAnsi="Times New Roman" w:cs="Times New Roman"/>
                <w:sz w:val="16"/>
                <w:szCs w:val="16"/>
              </w:rPr>
              <w:t>10 lat licząc</w:t>
            </w:r>
            <w:r w:rsidRPr="00923C9C">
              <w:rPr>
                <w:rFonts w:ascii="Times New Roman" w:hAnsi="Times New Roman" w:cs="Times New Roman"/>
                <w:b/>
                <w:bCs/>
                <w:sz w:val="16"/>
                <w:szCs w:val="16"/>
              </w:rPr>
              <w:t xml:space="preserve"> </w:t>
            </w:r>
            <w:r w:rsidRPr="00923C9C">
              <w:rPr>
                <w:rFonts w:ascii="Times New Roman" w:hAnsi="Times New Roman" w:cs="Times New Roman"/>
                <w:sz w:val="16"/>
                <w:szCs w:val="16"/>
              </w:rPr>
              <w:t>od końca roku kalendarzowego, w którym złożono raport.</w:t>
            </w:r>
          </w:p>
        </w:tc>
        <w:tc>
          <w:tcPr>
            <w:tcW w:w="684" w:type="pct"/>
          </w:tcPr>
          <w:p w14:paraId="13150C94" w14:textId="77777777" w:rsidR="003052E2" w:rsidRPr="00923C9C" w:rsidRDefault="003052E2" w:rsidP="00BF3283">
            <w:pPr>
              <w:spacing w:before="60" w:after="60"/>
              <w:jc w:val="center"/>
              <w:rPr>
                <w:rFonts w:ascii="Times New Roman" w:hAnsi="Times New Roman" w:cs="Times New Roman"/>
                <w:sz w:val="16"/>
                <w:szCs w:val="16"/>
              </w:rPr>
            </w:pPr>
            <w:r w:rsidRPr="00923C9C">
              <w:rPr>
                <w:rFonts w:ascii="Times New Roman" w:hAnsi="Times New Roman" w:cs="Times New Roman"/>
                <w:sz w:val="16"/>
                <w:szCs w:val="16"/>
              </w:rPr>
              <w:t>Realizujemy nasze obowiązki prawne</w:t>
            </w:r>
          </w:p>
        </w:tc>
        <w:tc>
          <w:tcPr>
            <w:tcW w:w="1711" w:type="pct"/>
          </w:tcPr>
          <w:p w14:paraId="2990354D" w14:textId="3A5B3EBE" w:rsidR="003052E2" w:rsidRPr="00923C9C" w:rsidRDefault="007A2998" w:rsidP="00BF3283">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Okres przechowywania wskazany w art. 125a. ust. 4a. pkt 2) Ustawy z dnia 17 grudnia 1998 r. o emeryturach i rentach z Funduszu Ubezpieczeń Społecznych.</w:t>
            </w:r>
          </w:p>
        </w:tc>
      </w:tr>
    </w:tbl>
    <w:p w14:paraId="33659025" w14:textId="136ACEFD" w:rsidR="003052E2" w:rsidRDefault="003052E2" w:rsidP="009F7190">
      <w:pPr>
        <w:pStyle w:val="RTekst"/>
        <w:numPr>
          <w:ilvl w:val="0"/>
          <w:numId w:val="2"/>
        </w:numPr>
        <w:spacing w:before="60" w:after="60"/>
        <w:ind w:left="426" w:hanging="284"/>
        <w:rPr>
          <w:rFonts w:ascii="Times New Roman" w:hAnsi="Times New Roman" w:cs="Times New Roman"/>
          <w:b/>
          <w:bCs/>
        </w:rPr>
      </w:pPr>
      <w:r w:rsidRPr="00923C9C">
        <w:rPr>
          <w:rFonts w:ascii="Times New Roman" w:hAnsi="Times New Roman" w:cs="Times New Roman"/>
          <w:b/>
          <w:bCs/>
        </w:rPr>
        <w:t>Państwa uprawnienia:</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59"/>
        <w:gridCol w:w="4384"/>
        <w:gridCol w:w="4405"/>
      </w:tblGrid>
      <w:tr w:rsidR="009F7190" w:rsidRPr="00923C9C" w14:paraId="15A93415" w14:textId="77777777" w:rsidTr="005B595C">
        <w:trPr>
          <w:tblHeader/>
        </w:trPr>
        <w:tc>
          <w:tcPr>
            <w:tcW w:w="1559" w:type="dxa"/>
            <w:shd w:val="clear" w:color="auto" w:fill="FFFFFF" w:themeFill="background1"/>
            <w:hideMark/>
          </w:tcPr>
          <w:p w14:paraId="4B3734B5" w14:textId="77777777" w:rsidR="009F7190" w:rsidRPr="00923C9C" w:rsidRDefault="009F7190" w:rsidP="005B595C">
            <w:pPr>
              <w:pStyle w:val="TNagwki"/>
              <w:spacing w:before="60" w:after="60"/>
              <w:ind w:left="38"/>
              <w:rPr>
                <w:rFonts w:ascii="Times New Roman" w:hAnsi="Times New Roman" w:cs="Times New Roman"/>
              </w:rPr>
            </w:pPr>
            <w:r w:rsidRPr="00923C9C">
              <w:rPr>
                <w:rFonts w:ascii="Times New Roman" w:hAnsi="Times New Roman" w:cs="Times New Roman"/>
              </w:rPr>
              <w:t>Uprawnienia</w:t>
            </w:r>
          </w:p>
        </w:tc>
        <w:tc>
          <w:tcPr>
            <w:tcW w:w="4384" w:type="dxa"/>
            <w:shd w:val="clear" w:color="auto" w:fill="FFFFFF" w:themeFill="background1"/>
            <w:hideMark/>
          </w:tcPr>
          <w:p w14:paraId="1FEDD82A" w14:textId="77777777" w:rsidR="009F7190" w:rsidRPr="00923C9C" w:rsidRDefault="009F7190" w:rsidP="005B595C">
            <w:pPr>
              <w:pStyle w:val="TNagwki"/>
              <w:spacing w:before="60" w:after="60"/>
              <w:rPr>
                <w:rFonts w:ascii="Times New Roman" w:hAnsi="Times New Roman" w:cs="Times New Roman"/>
              </w:rPr>
            </w:pPr>
            <w:r w:rsidRPr="00923C9C">
              <w:rPr>
                <w:rFonts w:ascii="Times New Roman" w:hAnsi="Times New Roman" w:cs="Times New Roman"/>
              </w:rPr>
              <w:t>Na czym polegają</w:t>
            </w:r>
          </w:p>
        </w:tc>
        <w:tc>
          <w:tcPr>
            <w:tcW w:w="4405" w:type="dxa"/>
            <w:shd w:val="clear" w:color="auto" w:fill="FFFFFF" w:themeFill="background1"/>
            <w:hideMark/>
          </w:tcPr>
          <w:p w14:paraId="028A7B4F" w14:textId="77777777" w:rsidR="009F7190" w:rsidRPr="00923C9C" w:rsidRDefault="009F7190" w:rsidP="005B595C">
            <w:pPr>
              <w:pStyle w:val="TNagwki"/>
              <w:spacing w:before="60" w:after="60"/>
              <w:rPr>
                <w:rFonts w:ascii="Times New Roman" w:hAnsi="Times New Roman" w:cs="Times New Roman"/>
                <w:i/>
                <w:iCs/>
              </w:rPr>
            </w:pPr>
            <w:r w:rsidRPr="00923C9C">
              <w:rPr>
                <w:rFonts w:ascii="Times New Roman" w:hAnsi="Times New Roman" w:cs="Times New Roman"/>
                <w:i/>
                <w:iCs/>
              </w:rPr>
              <w:t>Jak skorzystać</w:t>
            </w:r>
          </w:p>
        </w:tc>
      </w:tr>
      <w:tr w:rsidR="009F7190" w:rsidRPr="00923C9C" w14:paraId="14CB06B7" w14:textId="77777777" w:rsidTr="005B595C">
        <w:tc>
          <w:tcPr>
            <w:tcW w:w="1559" w:type="dxa"/>
            <w:vAlign w:val="center"/>
            <w:hideMark/>
          </w:tcPr>
          <w:p w14:paraId="173FCDD2" w14:textId="77777777" w:rsidR="009F7190" w:rsidRPr="00923C9C" w:rsidRDefault="009F7190" w:rsidP="005B595C">
            <w:pPr>
              <w:pStyle w:val="TTekst"/>
              <w:spacing w:before="60" w:after="60"/>
              <w:ind w:left="38"/>
              <w:rPr>
                <w:rFonts w:ascii="Times New Roman" w:hAnsi="Times New Roman" w:cs="Times New Roman"/>
                <w:b/>
                <w:bCs/>
              </w:rPr>
            </w:pPr>
            <w:r w:rsidRPr="00923C9C">
              <w:rPr>
                <w:rFonts w:ascii="Times New Roman" w:hAnsi="Times New Roman" w:cs="Times New Roman"/>
                <w:b/>
                <w:bCs/>
              </w:rPr>
              <w:t>Dostępu do danych</w:t>
            </w:r>
          </w:p>
        </w:tc>
        <w:tc>
          <w:tcPr>
            <w:tcW w:w="4384" w:type="dxa"/>
            <w:hideMark/>
          </w:tcPr>
          <w:p w14:paraId="05C7A0A6" w14:textId="77777777" w:rsidR="009F7190" w:rsidRPr="00ED7B87" w:rsidRDefault="009F7190"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566AABFD" w14:textId="77777777" w:rsidR="009F7190" w:rsidRPr="00ED7B87" w:rsidRDefault="009F7190"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lastRenderedPageBreak/>
              <w:t xml:space="preserve">Dostępu do danych udzielamy w formie sprawozdania. Nie przekazujemy kopii zgromadzonej dokumentacji. </w:t>
            </w:r>
          </w:p>
          <w:p w14:paraId="5554DEC7" w14:textId="77777777" w:rsidR="009F7190" w:rsidRPr="00923C9C" w:rsidRDefault="009F7190" w:rsidP="005B595C">
            <w:pPr>
              <w:pStyle w:val="ZTabelaTekst"/>
              <w:spacing w:before="60" w:after="60"/>
              <w:ind w:left="38" w:right="31"/>
              <w:jc w:val="both"/>
              <w:rPr>
                <w:rFonts w:ascii="Times New Roman" w:hAnsi="Times New Roman" w:cs="Times New Roman"/>
              </w:rPr>
            </w:pPr>
            <w:r w:rsidRPr="00ED7B87">
              <w:rPr>
                <w:rFonts w:ascii="Times New Roman" w:hAnsi="Times New Roman" w:cs="Times New Roman"/>
              </w:rPr>
              <w:t>Odmówimy dostępu do danych, jeżeli realizacja tego uprawnienia mogłaby naruszać prawa i wolności osób trzecich.</w:t>
            </w:r>
          </w:p>
        </w:tc>
        <w:tc>
          <w:tcPr>
            <w:tcW w:w="4405" w:type="dxa"/>
          </w:tcPr>
          <w:p w14:paraId="33F35847" w14:textId="77777777" w:rsidR="009F7190" w:rsidRPr="00ED7B87" w:rsidRDefault="009F7190"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lastRenderedPageBreak/>
              <w:t>1. Należy złożyć podanie. Dane kontaktowe znajdują się w punkcie 1. i 2.</w:t>
            </w:r>
          </w:p>
          <w:p w14:paraId="198E696C" w14:textId="77777777" w:rsidR="009F7190" w:rsidRPr="00ED7B87" w:rsidRDefault="009F7190"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076F0E9B" w14:textId="77777777" w:rsidR="009F7190" w:rsidRPr="00ED7B87" w:rsidRDefault="009F7190"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lastRenderedPageBreak/>
              <w:t>3. Należy wskazać dane kontaktowe. Może to być np. adres poczty e-mail albo adres do korespondencji.</w:t>
            </w:r>
          </w:p>
          <w:p w14:paraId="4A9016E4" w14:textId="77777777" w:rsidR="009F7190" w:rsidRPr="00923C9C" w:rsidRDefault="009F7190" w:rsidP="005B595C">
            <w:pPr>
              <w:pStyle w:val="ZTabelaTekst"/>
              <w:spacing w:before="60" w:after="60"/>
              <w:jc w:val="both"/>
              <w:rPr>
                <w:rFonts w:ascii="Times New Roman" w:hAnsi="Times New Roman" w:cs="Times New Roman"/>
              </w:rPr>
            </w:pPr>
            <w:r w:rsidRPr="00ED7B87">
              <w:rPr>
                <w:rFonts w:ascii="Times New Roman" w:hAnsi="Times New Roman" w:cs="Times New Roman"/>
              </w:rPr>
              <w:t>4. Należy określić swoje żądanie. W treści podania należy napisać, że składny wniosek dotyczy dostępu do danych osobowych.</w:t>
            </w:r>
          </w:p>
        </w:tc>
      </w:tr>
      <w:tr w:rsidR="009F7190" w:rsidRPr="00923C9C" w14:paraId="2ECC7A4E" w14:textId="77777777" w:rsidTr="005B595C">
        <w:trPr>
          <w:trHeight w:val="478"/>
        </w:trPr>
        <w:tc>
          <w:tcPr>
            <w:tcW w:w="1559" w:type="dxa"/>
            <w:vAlign w:val="center"/>
            <w:hideMark/>
          </w:tcPr>
          <w:p w14:paraId="4BCD64CF" w14:textId="77777777" w:rsidR="009F7190" w:rsidRPr="00923C9C" w:rsidRDefault="009F7190" w:rsidP="005B595C">
            <w:pPr>
              <w:pStyle w:val="TTekst"/>
              <w:spacing w:before="60" w:after="60"/>
              <w:ind w:left="38"/>
              <w:rPr>
                <w:rFonts w:ascii="Times New Roman" w:hAnsi="Times New Roman" w:cs="Times New Roman"/>
                <w:b/>
                <w:bCs/>
              </w:rPr>
            </w:pPr>
            <w:r w:rsidRPr="00923C9C">
              <w:rPr>
                <w:rFonts w:ascii="Times New Roman" w:hAnsi="Times New Roman" w:cs="Times New Roman"/>
                <w:b/>
                <w:bCs/>
              </w:rPr>
              <w:lastRenderedPageBreak/>
              <w:t>Sprostowania danych</w:t>
            </w:r>
          </w:p>
        </w:tc>
        <w:tc>
          <w:tcPr>
            <w:tcW w:w="4384" w:type="dxa"/>
            <w:hideMark/>
          </w:tcPr>
          <w:p w14:paraId="21A13A3C" w14:textId="77777777" w:rsidR="009F7190" w:rsidRPr="00ED7B87" w:rsidRDefault="009F7190"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poprawienia nieprawidłowych informacji na swój temat. Aktualizacja nieaktualnych. Uzupełnienie brakujących.</w:t>
            </w:r>
          </w:p>
          <w:p w14:paraId="4143CBE4" w14:textId="77777777" w:rsidR="009F7190" w:rsidRDefault="009F7190" w:rsidP="005B595C">
            <w:pPr>
              <w:spacing w:before="60" w:after="60"/>
              <w:ind w:left="38"/>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p w14:paraId="60F1B73A" w14:textId="77777777" w:rsidR="009F7190" w:rsidRPr="00923C9C" w:rsidRDefault="009F7190" w:rsidP="005B595C">
            <w:pPr>
              <w:pStyle w:val="ZTabelaTekst"/>
              <w:spacing w:before="60" w:after="60"/>
              <w:ind w:left="38" w:right="31"/>
              <w:jc w:val="both"/>
              <w:rPr>
                <w:rFonts w:ascii="Times New Roman" w:hAnsi="Times New Roman" w:cs="Times New Roman"/>
              </w:rPr>
            </w:pPr>
            <w:r w:rsidRPr="0033708D">
              <w:rPr>
                <w:rFonts w:ascii="Times New Roman" w:hAnsi="Times New Roman" w:cs="Times New Roman"/>
              </w:rPr>
              <w:t>Skorzystanie z prawa do sprostowania lub uzupełnienia danych osobowych nie może skutkować zmianą postanowień umowy w zakresie niezgodnym z ustawą Prawo zamówień publicznych.</w:t>
            </w:r>
          </w:p>
        </w:tc>
        <w:tc>
          <w:tcPr>
            <w:tcW w:w="4405" w:type="dxa"/>
          </w:tcPr>
          <w:p w14:paraId="340F1E43" w14:textId="77777777" w:rsidR="009F7190" w:rsidRPr="00ED7B87" w:rsidRDefault="009F7190"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4308C349" w14:textId="77777777" w:rsidR="009F7190" w:rsidRPr="00ED7B87" w:rsidRDefault="009F7190"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4238A448" w14:textId="77777777" w:rsidR="009F7190" w:rsidRPr="00ED7B87" w:rsidRDefault="009F7190"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1203330E" w14:textId="77777777" w:rsidR="009F7190" w:rsidRPr="00ED7B87" w:rsidRDefault="009F7190"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1FCA4BD9" w14:textId="77777777" w:rsidR="009F7190" w:rsidRPr="00923C9C" w:rsidRDefault="009F7190" w:rsidP="005B595C">
            <w:pPr>
              <w:pStyle w:val="ZTabelaTekst"/>
              <w:spacing w:before="60" w:after="60"/>
              <w:jc w:val="both"/>
              <w:rPr>
                <w:rFonts w:ascii="Times New Roman" w:hAnsi="Times New Roman" w:cs="Times New Roman"/>
              </w:rPr>
            </w:pPr>
            <w:r w:rsidRPr="00ED7B87">
              <w:rPr>
                <w:rFonts w:ascii="Times New Roman" w:hAnsi="Times New Roman" w:cs="Times New Roman"/>
              </w:rPr>
              <w:t>5. Należy wskazać dokładnie które informacje uważane są za błędne lub nieaktualne albo brakujące.</w:t>
            </w:r>
          </w:p>
        </w:tc>
      </w:tr>
      <w:tr w:rsidR="009F7190" w:rsidRPr="00923C9C" w14:paraId="2B55D7D1" w14:textId="77777777" w:rsidTr="005B595C">
        <w:tc>
          <w:tcPr>
            <w:tcW w:w="1559" w:type="dxa"/>
            <w:tcBorders>
              <w:bottom w:val="single" w:sz="12" w:space="0" w:color="auto"/>
            </w:tcBorders>
            <w:vAlign w:val="center"/>
          </w:tcPr>
          <w:p w14:paraId="757CDE32" w14:textId="77777777" w:rsidR="009F7190" w:rsidRPr="00923C9C" w:rsidRDefault="009F7190" w:rsidP="005B595C">
            <w:pPr>
              <w:pStyle w:val="TTekst"/>
              <w:spacing w:before="60" w:after="60"/>
              <w:ind w:left="38"/>
              <w:rPr>
                <w:rFonts w:ascii="Times New Roman" w:hAnsi="Times New Roman" w:cs="Times New Roman"/>
                <w:b/>
                <w:bCs/>
              </w:rPr>
            </w:pPr>
            <w:r w:rsidRPr="00923C9C">
              <w:rPr>
                <w:rFonts w:ascii="Times New Roman" w:hAnsi="Times New Roman" w:cs="Times New Roman"/>
                <w:b/>
                <w:bCs/>
              </w:rPr>
              <w:t>Usunięcia danych</w:t>
            </w:r>
          </w:p>
        </w:tc>
        <w:tc>
          <w:tcPr>
            <w:tcW w:w="4384" w:type="dxa"/>
            <w:tcBorders>
              <w:bottom w:val="single" w:sz="12" w:space="0" w:color="auto"/>
            </w:tcBorders>
          </w:tcPr>
          <w:p w14:paraId="52651887" w14:textId="77777777" w:rsidR="009F7190" w:rsidRPr="00ED7B87" w:rsidRDefault="009F7190"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o skasowanie danych osobowych.</w:t>
            </w:r>
          </w:p>
          <w:p w14:paraId="0B6AD055" w14:textId="77777777" w:rsidR="009F7190" w:rsidRPr="00ED7B87" w:rsidRDefault="009F7190"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usunięcia danych przysługuje wyłącznie, gdy dane osobowe: </w:t>
            </w:r>
          </w:p>
          <w:p w14:paraId="1BC705D4" w14:textId="77777777" w:rsidR="009F7190" w:rsidRPr="00ED7B87" w:rsidRDefault="009F7190"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nie są nam już potrzebne do osiągnięcia założonych celów albo </w:t>
            </w:r>
          </w:p>
          <w:p w14:paraId="3D374B4A" w14:textId="77777777" w:rsidR="009F7190" w:rsidRPr="00ED7B87" w:rsidRDefault="009F7190"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są wykorzystywane niezgodnie z prawem albo </w:t>
            </w:r>
          </w:p>
          <w:p w14:paraId="0D503558" w14:textId="77777777" w:rsidR="009F7190" w:rsidRPr="00ED7B87" w:rsidRDefault="009F7190"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w konkretnym przypadku istnieje prawny obowiązek ich usunięcia albo </w:t>
            </w:r>
          </w:p>
          <w:p w14:paraId="591B342E" w14:textId="77777777" w:rsidR="009F7190" w:rsidRPr="00923C9C" w:rsidRDefault="009F7190" w:rsidP="005B595C">
            <w:pPr>
              <w:pStyle w:val="ZTabelaTekst"/>
              <w:spacing w:before="60" w:after="60"/>
              <w:ind w:left="38" w:right="31"/>
              <w:jc w:val="both"/>
              <w:rPr>
                <w:rFonts w:ascii="Times New Roman" w:hAnsi="Times New Roman" w:cs="Times New Roman"/>
              </w:rPr>
            </w:pPr>
            <w:r w:rsidRPr="00ED7B87">
              <w:rPr>
                <w:rFonts w:ascii="Times New Roman" w:hAnsi="Times New Roman" w:cs="Times New Roman"/>
              </w:rPr>
              <w:t>4. wniesiono sprzeciw, który rozpatrzyliśmy pozytywnie.</w:t>
            </w:r>
          </w:p>
        </w:tc>
        <w:tc>
          <w:tcPr>
            <w:tcW w:w="4405" w:type="dxa"/>
            <w:tcBorders>
              <w:bottom w:val="single" w:sz="12" w:space="0" w:color="auto"/>
            </w:tcBorders>
          </w:tcPr>
          <w:p w14:paraId="03AD9FEE" w14:textId="77777777" w:rsidR="009F7190" w:rsidRPr="00ED7B87" w:rsidRDefault="009F7190"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36DD316C" w14:textId="77777777" w:rsidR="009F7190" w:rsidRPr="00ED7B87" w:rsidRDefault="009F7190"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5EBDCC68" w14:textId="77777777" w:rsidR="009F7190" w:rsidRPr="00ED7B87" w:rsidRDefault="009F7190"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32579942" w14:textId="77777777" w:rsidR="009F7190" w:rsidRPr="00ED7B87" w:rsidRDefault="009F7190"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659F4CE5" w14:textId="77777777" w:rsidR="009F7190" w:rsidRPr="00923C9C" w:rsidRDefault="009F7190" w:rsidP="005B595C">
            <w:pPr>
              <w:pStyle w:val="ZTabelaTekst"/>
              <w:spacing w:before="60" w:after="60"/>
              <w:jc w:val="both"/>
              <w:rPr>
                <w:rFonts w:ascii="Times New Roman" w:hAnsi="Times New Roman" w:cs="Times New Roman"/>
              </w:rPr>
            </w:pPr>
            <w:r w:rsidRPr="00ED7B87">
              <w:rPr>
                <w:rFonts w:ascii="Times New Roman" w:hAnsi="Times New Roman" w:cs="Times New Roman"/>
              </w:rPr>
              <w:t>5. Należy uzasadnić swoje stanowisko. Pomoże nam to prawidłowo ocenić żądanie.</w:t>
            </w:r>
          </w:p>
        </w:tc>
      </w:tr>
      <w:tr w:rsidR="009F7190" w:rsidRPr="00923C9C" w14:paraId="4B365763" w14:textId="77777777" w:rsidTr="005B595C">
        <w:tc>
          <w:tcPr>
            <w:tcW w:w="1559" w:type="dxa"/>
            <w:tcBorders>
              <w:top w:val="single" w:sz="12" w:space="0" w:color="auto"/>
              <w:left w:val="single" w:sz="12" w:space="0" w:color="auto"/>
              <w:bottom w:val="single" w:sz="12" w:space="0" w:color="auto"/>
            </w:tcBorders>
            <w:vAlign w:val="center"/>
          </w:tcPr>
          <w:p w14:paraId="1745329D" w14:textId="77777777" w:rsidR="009F7190" w:rsidRPr="00923C9C" w:rsidRDefault="009F7190" w:rsidP="005B595C">
            <w:pPr>
              <w:pStyle w:val="TTekst"/>
              <w:spacing w:before="60" w:after="60"/>
              <w:ind w:left="38"/>
              <w:rPr>
                <w:rFonts w:ascii="Times New Roman" w:hAnsi="Times New Roman" w:cs="Times New Roman"/>
                <w:b/>
                <w:bCs/>
              </w:rPr>
            </w:pPr>
            <w:r w:rsidRPr="00923C9C">
              <w:rPr>
                <w:rFonts w:ascii="Times New Roman" w:hAnsi="Times New Roman" w:cs="Times New Roman"/>
                <w:b/>
                <w:bCs/>
              </w:rPr>
              <w:t>Sprzeciwu</w:t>
            </w:r>
          </w:p>
        </w:tc>
        <w:tc>
          <w:tcPr>
            <w:tcW w:w="4384" w:type="dxa"/>
            <w:tcBorders>
              <w:top w:val="single" w:sz="12" w:space="0" w:color="auto"/>
              <w:bottom w:val="single" w:sz="12" w:space="0" w:color="auto"/>
            </w:tcBorders>
          </w:tcPr>
          <w:p w14:paraId="54B361AA" w14:textId="77777777" w:rsidR="009F7190" w:rsidRPr="00ED7B87" w:rsidRDefault="009F7190"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abyśmy nie wykorzystywali więcej danych osobowych we wskazanym celu.</w:t>
            </w:r>
          </w:p>
          <w:p w14:paraId="00B68C2E" w14:textId="77777777" w:rsidR="009F7190" w:rsidRPr="00ED7B87" w:rsidRDefault="009F7190"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ograniczenia przetwarzania przysługuje wyłącznie wówczas, gdy: </w:t>
            </w:r>
          </w:p>
          <w:p w14:paraId="762C76E2" w14:textId="77777777" w:rsidR="009F7190" w:rsidRPr="00ED7B87" w:rsidRDefault="009F7190"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kwestionowana jest prawidłowość danych albo </w:t>
            </w:r>
          </w:p>
          <w:p w14:paraId="22D9A275" w14:textId="77777777" w:rsidR="009F7190" w:rsidRPr="00ED7B87" w:rsidRDefault="009F7190"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dane osobowe są wykorzystywane niezgodnie z prawem lecz Pan/Panie nie zdecydował się na usunięcie danych albo </w:t>
            </w:r>
          </w:p>
          <w:p w14:paraId="123A262B" w14:textId="77777777" w:rsidR="009F7190" w:rsidRPr="00ED7B87" w:rsidRDefault="009F7190"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dane osobowe nie są nam już potrzebne lecz są one potrzebne Panu/Pani do dochodzenia roszczeń lub obrony przed roszczeniami albo </w:t>
            </w:r>
          </w:p>
          <w:p w14:paraId="5BD6F3EB" w14:textId="77777777" w:rsidR="009F7190" w:rsidRPr="00923C9C" w:rsidRDefault="009F7190" w:rsidP="005B595C">
            <w:pPr>
              <w:pStyle w:val="ZTabelaTekst"/>
              <w:spacing w:before="60" w:after="60"/>
              <w:ind w:left="38" w:right="31"/>
              <w:jc w:val="both"/>
              <w:rPr>
                <w:rFonts w:ascii="Times New Roman" w:hAnsi="Times New Roman" w:cs="Times New Roman"/>
              </w:rPr>
            </w:pPr>
            <w:r w:rsidRPr="00ED7B87">
              <w:rPr>
                <w:rFonts w:ascii="Times New Roman" w:hAnsi="Times New Roman" w:cs="Times New Roman"/>
              </w:rPr>
              <w:t>4. Należy wnieść sprzeciw – ograniczenie przetwarzania następuje do czasu rozpatrzenia sprzeciwu.</w:t>
            </w:r>
          </w:p>
        </w:tc>
        <w:tc>
          <w:tcPr>
            <w:tcW w:w="4405" w:type="dxa"/>
            <w:tcBorders>
              <w:top w:val="single" w:sz="12" w:space="0" w:color="auto"/>
              <w:bottom w:val="single" w:sz="12" w:space="0" w:color="auto"/>
              <w:right w:val="single" w:sz="12" w:space="0" w:color="auto"/>
            </w:tcBorders>
          </w:tcPr>
          <w:p w14:paraId="60587654" w14:textId="77777777" w:rsidR="009F7190" w:rsidRPr="00ED7B87" w:rsidRDefault="009F7190"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Należy złożyć podanie. Dane kontaktowe znajdują się w punkcie 1. i 2.</w:t>
            </w:r>
          </w:p>
          <w:p w14:paraId="3CC06D4D" w14:textId="77777777" w:rsidR="009F7190" w:rsidRPr="00ED7B87" w:rsidRDefault="009F7190"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3D2DF552" w14:textId="77777777" w:rsidR="009F7190" w:rsidRPr="00ED7B87" w:rsidRDefault="009F7190"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2729162B" w14:textId="77777777" w:rsidR="009F7190" w:rsidRPr="00ED7B87" w:rsidRDefault="009F7190"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w jakim zakresie mamy ograniczyć korzystanie z danych osobowych. Można oznaczyć pojedyncze cele, dla realizacji których wykorzystujemy dane osobowe albo wszystkie.</w:t>
            </w:r>
          </w:p>
          <w:p w14:paraId="6E443F1E" w14:textId="77777777" w:rsidR="009F7190" w:rsidRPr="00923C9C" w:rsidRDefault="009F7190" w:rsidP="005B595C">
            <w:pPr>
              <w:pStyle w:val="ZTabelaTekst"/>
              <w:spacing w:before="60" w:after="60"/>
              <w:jc w:val="both"/>
              <w:rPr>
                <w:rFonts w:ascii="Times New Roman" w:hAnsi="Times New Roman" w:cs="Times New Roman"/>
              </w:rPr>
            </w:pPr>
            <w:r w:rsidRPr="00ED7B87">
              <w:rPr>
                <w:rFonts w:ascii="Times New Roman" w:hAnsi="Times New Roman" w:cs="Times New Roman"/>
              </w:rPr>
              <w:t>5. Należy uzasadnić swoje stanowisko. Pomoże nam to prawidłowo ocenić żądanie</w:t>
            </w:r>
          </w:p>
        </w:tc>
      </w:tr>
      <w:tr w:rsidR="009F7190" w:rsidRPr="00923C9C" w14:paraId="6191AED6" w14:textId="77777777" w:rsidTr="005B595C">
        <w:tc>
          <w:tcPr>
            <w:tcW w:w="1559" w:type="dxa"/>
            <w:tcBorders>
              <w:top w:val="single" w:sz="12" w:space="0" w:color="auto"/>
            </w:tcBorders>
            <w:shd w:val="clear" w:color="auto" w:fill="FFFFFF" w:themeFill="background1"/>
            <w:vAlign w:val="center"/>
          </w:tcPr>
          <w:p w14:paraId="7EC3439B" w14:textId="77777777" w:rsidR="009F7190" w:rsidRPr="00923C9C" w:rsidRDefault="009F7190" w:rsidP="005B595C">
            <w:pPr>
              <w:pStyle w:val="TTekst"/>
              <w:spacing w:before="60" w:after="60"/>
              <w:ind w:left="38"/>
              <w:rPr>
                <w:rFonts w:ascii="Times New Roman" w:hAnsi="Times New Roman" w:cs="Times New Roman"/>
                <w:b/>
                <w:bCs/>
              </w:rPr>
            </w:pPr>
            <w:r w:rsidRPr="00923C9C">
              <w:rPr>
                <w:rFonts w:ascii="Times New Roman" w:hAnsi="Times New Roman" w:cs="Times New Roman"/>
                <w:b/>
                <w:bCs/>
              </w:rPr>
              <w:t>Ograniczenia przetwarzania</w:t>
            </w:r>
          </w:p>
        </w:tc>
        <w:tc>
          <w:tcPr>
            <w:tcW w:w="4384" w:type="dxa"/>
            <w:tcBorders>
              <w:top w:val="single" w:sz="12" w:space="0" w:color="auto"/>
            </w:tcBorders>
            <w:shd w:val="clear" w:color="auto" w:fill="FFFFFF" w:themeFill="background1"/>
          </w:tcPr>
          <w:p w14:paraId="24059EED" w14:textId="77777777" w:rsidR="009F7190" w:rsidRPr="00ED7B87" w:rsidRDefault="009F7190" w:rsidP="005B595C">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06AEA944" w14:textId="77777777" w:rsidR="009F7190" w:rsidRPr="00ED7B87" w:rsidRDefault="009F7190" w:rsidP="005B595C">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75A04DE5" w14:textId="77777777" w:rsidR="009F7190" w:rsidRPr="00923C9C" w:rsidRDefault="009F7190" w:rsidP="005B595C">
            <w:pPr>
              <w:pStyle w:val="ZTabelaTekst"/>
              <w:spacing w:before="60" w:after="60"/>
              <w:ind w:left="38" w:right="31"/>
              <w:jc w:val="both"/>
              <w:rPr>
                <w:rFonts w:ascii="Times New Roman" w:hAnsi="Times New Roman" w:cs="Times New Roman"/>
              </w:rPr>
            </w:pPr>
            <w:r w:rsidRPr="00ED7B87">
              <w:rPr>
                <w:rFonts w:ascii="Times New Roman" w:eastAsia="Times New Roman" w:hAnsi="Times New Roman" w:cs="Times New Roman"/>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4405" w:type="dxa"/>
            <w:tcBorders>
              <w:top w:val="single" w:sz="12" w:space="0" w:color="auto"/>
            </w:tcBorders>
            <w:shd w:val="clear" w:color="auto" w:fill="FFFFFF" w:themeFill="background1"/>
          </w:tcPr>
          <w:p w14:paraId="21D9533D" w14:textId="77777777" w:rsidR="009F7190" w:rsidRPr="00ED7B87" w:rsidRDefault="009F7190"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295B072E" w14:textId="77777777" w:rsidR="009F7190" w:rsidRPr="00ED7B87" w:rsidRDefault="009F7190"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242F3625" w14:textId="77777777" w:rsidR="009F7190" w:rsidRPr="00ED7B87" w:rsidRDefault="009F7190"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423CF964" w14:textId="77777777" w:rsidR="009F7190" w:rsidRPr="00ED7B87" w:rsidRDefault="009F7190" w:rsidP="005B595C">
            <w:pPr>
              <w:spacing w:before="60" w:after="60"/>
              <w:ind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383843E6" w14:textId="77777777" w:rsidR="009F7190" w:rsidRPr="00923C9C" w:rsidRDefault="009F7190" w:rsidP="005B595C">
            <w:pPr>
              <w:pStyle w:val="ZTabelaTekst"/>
              <w:spacing w:before="60" w:after="60"/>
              <w:jc w:val="both"/>
              <w:rPr>
                <w:rFonts w:ascii="Times New Roman" w:hAnsi="Times New Roman" w:cs="Times New Roman"/>
              </w:rPr>
            </w:pPr>
            <w:r w:rsidRPr="00ED7B87">
              <w:rPr>
                <w:rFonts w:ascii="Times New Roman" w:eastAsia="Times New Roman" w:hAnsi="Times New Roman" w:cs="Times New Roman"/>
                <w:lang w:eastAsia="pl-PL"/>
              </w:rPr>
              <w:t>5. Należy uzasadnić swoje stanowisko. Pomoże nam to prawidłowo ocenić żądanie oraz zwiększy szanse na pozytywne rozpatrzenie sprzeciwu. Prosimy opisać na czym polega szczególny charakter sytuacji.</w:t>
            </w:r>
          </w:p>
        </w:tc>
      </w:tr>
      <w:tr w:rsidR="009F7190" w:rsidRPr="00923C9C" w14:paraId="5427C5E3" w14:textId="77777777" w:rsidTr="005B595C">
        <w:tc>
          <w:tcPr>
            <w:tcW w:w="1559" w:type="dxa"/>
            <w:vAlign w:val="center"/>
            <w:hideMark/>
          </w:tcPr>
          <w:p w14:paraId="2CED313E" w14:textId="77777777" w:rsidR="009F7190" w:rsidRPr="00923C9C" w:rsidRDefault="009F7190" w:rsidP="005B595C">
            <w:pPr>
              <w:pStyle w:val="TTekst"/>
              <w:spacing w:before="60" w:after="60"/>
              <w:ind w:left="38"/>
              <w:rPr>
                <w:rFonts w:ascii="Times New Roman" w:hAnsi="Times New Roman" w:cs="Times New Roman"/>
                <w:b/>
                <w:bCs/>
              </w:rPr>
            </w:pPr>
            <w:r w:rsidRPr="00923C9C">
              <w:rPr>
                <w:rFonts w:ascii="Times New Roman" w:hAnsi="Times New Roman" w:cs="Times New Roman"/>
                <w:b/>
                <w:bCs/>
              </w:rPr>
              <w:lastRenderedPageBreak/>
              <w:t>Skargi do Prezesa Urzędu Ochrony Danych Osobowych</w:t>
            </w:r>
          </w:p>
        </w:tc>
        <w:tc>
          <w:tcPr>
            <w:tcW w:w="4384" w:type="dxa"/>
            <w:hideMark/>
          </w:tcPr>
          <w:p w14:paraId="2286E7C6" w14:textId="77777777" w:rsidR="009F7190" w:rsidRPr="00923C9C" w:rsidRDefault="009F7190" w:rsidP="005B595C">
            <w:pPr>
              <w:pStyle w:val="ZTabelaTekst"/>
              <w:spacing w:before="60" w:after="60"/>
              <w:ind w:left="38" w:right="31"/>
              <w:jc w:val="both"/>
              <w:rPr>
                <w:rFonts w:ascii="Times New Roman" w:hAnsi="Times New Roman" w:cs="Times New Roman"/>
              </w:rPr>
            </w:pPr>
            <w:r w:rsidRPr="00ED7B87">
              <w:rPr>
                <w:rFonts w:ascii="Times New Roman" w:hAnsi="Times New Roman" w:cs="Times New Roman"/>
              </w:rPr>
              <w:t>Możliwość powiadomienia organu nadzorującego przestrzeganie przepisów o ochronie danych osobowych o naruszeniu prawa.</w:t>
            </w:r>
          </w:p>
        </w:tc>
        <w:tc>
          <w:tcPr>
            <w:tcW w:w="4405" w:type="dxa"/>
            <w:hideMark/>
          </w:tcPr>
          <w:p w14:paraId="2C765F03" w14:textId="77777777" w:rsidR="009F7190" w:rsidRPr="00923C9C" w:rsidRDefault="009F7190" w:rsidP="005B595C">
            <w:pPr>
              <w:pStyle w:val="ZTabelaTekst"/>
              <w:spacing w:before="60" w:after="60"/>
              <w:jc w:val="both"/>
              <w:rPr>
                <w:rFonts w:ascii="Times New Roman" w:hAnsi="Times New Roman" w:cs="Times New Roman"/>
              </w:rPr>
            </w:pPr>
            <w:r w:rsidRPr="00ED7B87">
              <w:rPr>
                <w:rFonts w:ascii="Times New Roman" w:hAnsi="Times New Roman" w:cs="Times New Roman"/>
              </w:rPr>
              <w:t>Należy skontaktować się z Urzędem Ochrony Danych Osobowych.</w:t>
            </w:r>
          </w:p>
        </w:tc>
      </w:tr>
    </w:tbl>
    <w:p w14:paraId="6F9BBBAA" w14:textId="5F6175C3" w:rsidR="003052E2" w:rsidRPr="00923C9C" w:rsidRDefault="003052E2" w:rsidP="009F7190">
      <w:pPr>
        <w:pStyle w:val="RTekst"/>
        <w:numPr>
          <w:ilvl w:val="0"/>
          <w:numId w:val="2"/>
        </w:numPr>
        <w:spacing w:before="60" w:after="60"/>
        <w:ind w:left="426" w:right="130" w:hanging="284"/>
        <w:rPr>
          <w:rFonts w:ascii="Times New Roman" w:hAnsi="Times New Roman" w:cs="Times New Roman"/>
        </w:rPr>
      </w:pPr>
      <w:r w:rsidRPr="00923C9C">
        <w:rPr>
          <w:rFonts w:ascii="Times New Roman" w:hAnsi="Times New Roman" w:cs="Times New Roman"/>
          <w:b/>
          <w:bCs/>
        </w:rPr>
        <w:t>Czy podanie danych jest konieczne:</w:t>
      </w:r>
      <w:r w:rsidRPr="00923C9C">
        <w:rPr>
          <w:rFonts w:ascii="Times New Roman" w:hAnsi="Times New Roman" w:cs="Times New Roman"/>
        </w:rPr>
        <w:t xml:space="preserve"> </w:t>
      </w:r>
      <w:r w:rsidR="00627235" w:rsidRPr="00923C9C">
        <w:rPr>
          <w:rFonts w:ascii="Times New Roman" w:hAnsi="Times New Roman" w:cs="Times New Roman"/>
        </w:rPr>
        <w:t>Podanie danych osobowych jest wymogiem ustawowym.</w:t>
      </w:r>
    </w:p>
    <w:p w14:paraId="38EFB0C0" w14:textId="55C2B97A" w:rsidR="00627235" w:rsidRPr="00923C9C" w:rsidRDefault="00627235" w:rsidP="009F7190">
      <w:pPr>
        <w:pStyle w:val="RTekst"/>
        <w:numPr>
          <w:ilvl w:val="0"/>
          <w:numId w:val="2"/>
        </w:numPr>
        <w:spacing w:before="60" w:after="60"/>
        <w:ind w:left="426" w:right="130" w:hanging="284"/>
        <w:rPr>
          <w:rFonts w:ascii="Times New Roman" w:hAnsi="Times New Roman" w:cs="Times New Roman"/>
        </w:rPr>
      </w:pPr>
      <w:r w:rsidRPr="00923C9C">
        <w:rPr>
          <w:rFonts w:ascii="Times New Roman" w:hAnsi="Times New Roman" w:cs="Times New Roman"/>
          <w:b/>
          <w:bCs/>
        </w:rPr>
        <w:t>Konsekwencje odmowy:</w:t>
      </w:r>
      <w:r w:rsidRPr="00923C9C">
        <w:rPr>
          <w:rFonts w:ascii="Times New Roman" w:hAnsi="Times New Roman" w:cs="Times New Roman"/>
        </w:rPr>
        <w:t xml:space="preserve"> Nie będziemy w stanie prowadzić PPK w przypadku, gdy zdecydujecie się na uczestnictwo w programie.</w:t>
      </w:r>
    </w:p>
    <w:p w14:paraId="75AA4FA9" w14:textId="77777777" w:rsidR="003052E2" w:rsidRPr="00923C9C" w:rsidRDefault="003052E2" w:rsidP="009F7190">
      <w:pPr>
        <w:pStyle w:val="RTekst"/>
        <w:numPr>
          <w:ilvl w:val="0"/>
          <w:numId w:val="2"/>
        </w:numPr>
        <w:tabs>
          <w:tab w:val="left" w:pos="10490"/>
        </w:tabs>
        <w:spacing w:before="60" w:after="60"/>
        <w:ind w:left="426" w:right="130" w:hanging="284"/>
        <w:rPr>
          <w:rFonts w:ascii="Times New Roman" w:hAnsi="Times New Roman" w:cs="Times New Roman"/>
        </w:rPr>
      </w:pPr>
      <w:bookmarkStart w:id="11" w:name="_Hlk93578164"/>
      <w:r w:rsidRPr="00923C9C">
        <w:rPr>
          <w:rFonts w:ascii="Times New Roman" w:hAnsi="Times New Roman" w:cs="Times New Roman"/>
          <w:b/>
          <w:bCs/>
        </w:rPr>
        <w:t xml:space="preserve">Zautomatyzowane podejmowanie decyzji: </w:t>
      </w:r>
      <w:r w:rsidRPr="00923C9C">
        <w:rPr>
          <w:rFonts w:ascii="Times New Roman" w:hAnsi="Times New Roman" w:cs="Times New Roman"/>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3F96BB43" w14:textId="4EA563FE" w:rsidR="00AA316B" w:rsidRPr="00923C9C" w:rsidRDefault="003052E2" w:rsidP="009F7190">
      <w:pPr>
        <w:pStyle w:val="RTekst"/>
        <w:numPr>
          <w:ilvl w:val="0"/>
          <w:numId w:val="2"/>
        </w:numPr>
        <w:tabs>
          <w:tab w:val="left" w:pos="10490"/>
        </w:tabs>
        <w:spacing w:before="60" w:after="60"/>
        <w:ind w:left="426" w:right="130" w:hanging="284"/>
        <w:rPr>
          <w:rFonts w:ascii="Times New Roman" w:hAnsi="Times New Roman" w:cs="Times New Roman"/>
        </w:rPr>
      </w:pPr>
      <w:r w:rsidRPr="00923C9C">
        <w:rPr>
          <w:rFonts w:ascii="Times New Roman" w:hAnsi="Times New Roman" w:cs="Times New Roman"/>
          <w:b/>
          <w:bCs/>
        </w:rPr>
        <w:t>P</w:t>
      </w:r>
      <w:r w:rsidR="009F7190">
        <w:rPr>
          <w:rFonts w:ascii="Times New Roman" w:hAnsi="Times New Roman" w:cs="Times New Roman"/>
          <w:b/>
          <w:bCs/>
        </w:rPr>
        <w:t>r</w:t>
      </w:r>
      <w:r w:rsidRPr="00923C9C">
        <w:rPr>
          <w:rFonts w:ascii="Times New Roman" w:hAnsi="Times New Roman" w:cs="Times New Roman"/>
          <w:b/>
          <w:bCs/>
        </w:rPr>
        <w:t xml:space="preserve">ofilowanie: </w:t>
      </w:r>
      <w:r w:rsidRPr="00923C9C">
        <w:rPr>
          <w:rFonts w:ascii="Times New Roman" w:hAnsi="Times New Roman" w:cs="Times New Roman"/>
        </w:rPr>
        <w:t>Nie dokonujemy profilowania. Profilowanie to forma automatycznego wykorzystywania danych osobowych do oceny wybranych cech człowieka na podstawie zgromadzonych o nim informacji.</w:t>
      </w:r>
    </w:p>
    <w:p w14:paraId="18F4EDD4" w14:textId="3CDEDB93" w:rsidR="003052E2" w:rsidRPr="009F7190" w:rsidRDefault="00E30C0C" w:rsidP="006B2DA6">
      <w:pPr>
        <w:pStyle w:val="Nagwek2"/>
        <w:ind w:left="142"/>
        <w:rPr>
          <w:rFonts w:cs="Times New Roman"/>
        </w:rPr>
      </w:pPr>
      <w:bookmarkStart w:id="12" w:name="_Toc106019966"/>
      <w:bookmarkEnd w:id="11"/>
      <w:r w:rsidRPr="009F7190">
        <w:rPr>
          <w:rFonts w:cs="Times New Roman"/>
          <w:caps w:val="0"/>
        </w:rPr>
        <w:t>ZAKŁADOWY FUNDUSZ ŚWIADCZEŃ SOCJALNYCH</w:t>
      </w:r>
      <w:bookmarkEnd w:id="12"/>
    </w:p>
    <w:p w14:paraId="1F605EE1" w14:textId="77777777" w:rsidR="003052E2" w:rsidRPr="00923C9C" w:rsidRDefault="003052E2" w:rsidP="009F7190">
      <w:pPr>
        <w:pStyle w:val="RTekst"/>
        <w:numPr>
          <w:ilvl w:val="0"/>
          <w:numId w:val="5"/>
        </w:numPr>
        <w:spacing w:before="60" w:after="60"/>
        <w:ind w:left="426" w:hanging="284"/>
        <w:rPr>
          <w:rFonts w:ascii="Times New Roman" w:hAnsi="Times New Roman" w:cs="Times New Roman"/>
          <w:b/>
          <w:bCs/>
        </w:rPr>
      </w:pPr>
      <w:r w:rsidRPr="00923C9C">
        <w:rPr>
          <w:rFonts w:ascii="Times New Roman" w:hAnsi="Times New Roman" w:cs="Times New Roman"/>
          <w:b/>
          <w:bCs/>
        </w:rPr>
        <w:t>Cel i podstawy prawne:</w:t>
      </w:r>
    </w:p>
    <w:tbl>
      <w:tblPr>
        <w:tblStyle w:val="Tabela-Siatka"/>
        <w:tblW w:w="10348" w:type="dxa"/>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6237"/>
        <w:gridCol w:w="1569"/>
        <w:gridCol w:w="2542"/>
      </w:tblGrid>
      <w:tr w:rsidR="00923C9C" w:rsidRPr="00923C9C" w14:paraId="48299AB0" w14:textId="77777777" w:rsidTr="009F7190">
        <w:trPr>
          <w:tblHeader/>
        </w:trPr>
        <w:tc>
          <w:tcPr>
            <w:tcW w:w="6237" w:type="dxa"/>
            <w:shd w:val="clear" w:color="auto" w:fill="auto"/>
          </w:tcPr>
          <w:p w14:paraId="4F249197" w14:textId="77777777" w:rsidR="003052E2" w:rsidRPr="00923C9C" w:rsidRDefault="003052E2" w:rsidP="00BF3283">
            <w:pPr>
              <w:pStyle w:val="TNagwki"/>
              <w:spacing w:before="60" w:after="60"/>
              <w:ind w:left="-112" w:right="77"/>
              <w:rPr>
                <w:rFonts w:ascii="Times New Roman" w:hAnsi="Times New Roman" w:cs="Times New Roman"/>
              </w:rPr>
            </w:pPr>
            <w:r w:rsidRPr="00923C9C">
              <w:rPr>
                <w:rFonts w:ascii="Times New Roman" w:hAnsi="Times New Roman" w:cs="Times New Roman"/>
              </w:rPr>
              <w:t>Cel</w:t>
            </w:r>
          </w:p>
        </w:tc>
        <w:tc>
          <w:tcPr>
            <w:tcW w:w="1569" w:type="dxa"/>
          </w:tcPr>
          <w:p w14:paraId="48F21C01" w14:textId="77777777" w:rsidR="003052E2" w:rsidRPr="00923C9C" w:rsidRDefault="003052E2" w:rsidP="00BF3283">
            <w:pPr>
              <w:pStyle w:val="TNagwki"/>
              <w:spacing w:before="60" w:after="60"/>
              <w:ind w:left="-17" w:right="29"/>
              <w:rPr>
                <w:rFonts w:ascii="Times New Roman" w:hAnsi="Times New Roman" w:cs="Times New Roman"/>
              </w:rPr>
            </w:pPr>
            <w:r w:rsidRPr="00923C9C">
              <w:rPr>
                <w:rFonts w:ascii="Times New Roman" w:hAnsi="Times New Roman" w:cs="Times New Roman"/>
              </w:rPr>
              <w:t>Uzasadnienie</w:t>
            </w:r>
          </w:p>
        </w:tc>
        <w:tc>
          <w:tcPr>
            <w:tcW w:w="2542" w:type="dxa"/>
            <w:shd w:val="clear" w:color="auto" w:fill="auto"/>
          </w:tcPr>
          <w:p w14:paraId="0B293D84" w14:textId="77777777" w:rsidR="003052E2" w:rsidRPr="00923C9C" w:rsidRDefault="003052E2" w:rsidP="00BF3283">
            <w:pPr>
              <w:pStyle w:val="TNagwki"/>
              <w:spacing w:before="60" w:after="60"/>
              <w:ind w:right="29"/>
              <w:rPr>
                <w:rFonts w:ascii="Times New Roman" w:hAnsi="Times New Roman" w:cs="Times New Roman"/>
              </w:rPr>
            </w:pPr>
            <w:r w:rsidRPr="00923C9C">
              <w:rPr>
                <w:rFonts w:ascii="Times New Roman" w:hAnsi="Times New Roman" w:cs="Times New Roman"/>
              </w:rPr>
              <w:t>Podstawy prawne</w:t>
            </w:r>
          </w:p>
        </w:tc>
      </w:tr>
      <w:tr w:rsidR="00923C9C" w:rsidRPr="00923C9C" w14:paraId="0936D52D" w14:textId="77777777" w:rsidTr="009F7190">
        <w:tc>
          <w:tcPr>
            <w:tcW w:w="6237" w:type="dxa"/>
            <w:shd w:val="clear" w:color="auto" w:fill="auto"/>
          </w:tcPr>
          <w:p w14:paraId="7F203271" w14:textId="77777777" w:rsidR="003052E2" w:rsidRPr="00923C9C" w:rsidRDefault="003052E2" w:rsidP="00BF3283">
            <w:pPr>
              <w:pStyle w:val="TTekst"/>
              <w:spacing w:before="60" w:after="60"/>
              <w:ind w:right="28"/>
              <w:jc w:val="both"/>
              <w:rPr>
                <w:rFonts w:ascii="Times New Roman" w:hAnsi="Times New Roman" w:cs="Times New Roman"/>
                <w:b/>
                <w:bCs/>
              </w:rPr>
            </w:pPr>
            <w:r w:rsidRPr="00923C9C">
              <w:rPr>
                <w:rFonts w:ascii="Times New Roman" w:hAnsi="Times New Roman" w:cs="Times New Roman"/>
                <w:b/>
                <w:bCs/>
              </w:rPr>
              <w:t xml:space="preserve">Prowadzimy działalność socjalną. Zapewniamy funkcjonowanie Zakładowego Funduszu Świadczeń Socjalnych. </w:t>
            </w:r>
          </w:p>
          <w:p w14:paraId="113C1775" w14:textId="77777777" w:rsidR="003052E2" w:rsidRPr="00923C9C" w:rsidRDefault="003052E2" w:rsidP="00BF3283">
            <w:pPr>
              <w:pStyle w:val="TTekst"/>
              <w:spacing w:before="60" w:after="60"/>
              <w:ind w:right="28"/>
              <w:jc w:val="both"/>
              <w:rPr>
                <w:rFonts w:ascii="Times New Roman" w:hAnsi="Times New Roman" w:cs="Times New Roman"/>
                <w:b/>
                <w:bCs/>
              </w:rPr>
            </w:pPr>
            <w:r w:rsidRPr="00923C9C">
              <w:rPr>
                <w:rFonts w:ascii="Times New Roman" w:hAnsi="Times New Roman" w:cs="Times New Roman"/>
              </w:rPr>
              <w:t>Wykorzystujemy dane identyfikacyjne i kontaktowe pracowników oraz byłych pracowników – emerytów i rencistów. Będziemy odpowiadać na Państwa wnioski o udzielenie świadczeń socjalnych oraz prośby o ponowne rozpatrzenie sprawy.</w:t>
            </w:r>
            <w:r w:rsidRPr="00923C9C">
              <w:rPr>
                <w:rFonts w:ascii="Times New Roman" w:hAnsi="Times New Roman" w:cs="Times New Roman"/>
                <w:b/>
                <w:bCs/>
              </w:rPr>
              <w:t xml:space="preserve"> </w:t>
            </w:r>
          </w:p>
          <w:p w14:paraId="495CA777" w14:textId="77777777" w:rsidR="003052E2" w:rsidRPr="00923C9C" w:rsidRDefault="003052E2" w:rsidP="00BF3283">
            <w:pPr>
              <w:pStyle w:val="TTekst"/>
              <w:spacing w:before="60" w:after="60"/>
              <w:ind w:right="28"/>
              <w:jc w:val="both"/>
              <w:rPr>
                <w:rFonts w:ascii="Times New Roman" w:hAnsi="Times New Roman" w:cs="Times New Roman"/>
                <w:b/>
                <w:bCs/>
              </w:rPr>
            </w:pPr>
            <w:r w:rsidRPr="00923C9C">
              <w:rPr>
                <w:rFonts w:ascii="Times New Roman" w:hAnsi="Times New Roman" w:cs="Times New Roman"/>
              </w:rPr>
              <w:t xml:space="preserve">Ponadto, posługujemy się danymi o sytuacji życiowej, materialnej i rodzinnej pracowników, byłych pracowników oraz członków ich rodzin. Na podstawie tych informacji podejmujemy decyzje w sprawie udzielenia wsparcia ze środków Funduszu. Osoby znajdujące się w gorszej sytuacji otrzymują wsparcie w pierwszej kolejności oraz o wyższej wartości. </w:t>
            </w:r>
          </w:p>
          <w:p w14:paraId="02915068" w14:textId="77777777" w:rsidR="003052E2" w:rsidRPr="00923C9C" w:rsidRDefault="003052E2" w:rsidP="00BF3283">
            <w:pPr>
              <w:pStyle w:val="TTekst"/>
              <w:spacing w:before="60" w:after="60"/>
              <w:ind w:right="28"/>
              <w:jc w:val="both"/>
              <w:rPr>
                <w:rFonts w:ascii="Times New Roman" w:hAnsi="Times New Roman" w:cs="Times New Roman"/>
                <w:b/>
                <w:bCs/>
              </w:rPr>
            </w:pPr>
            <w:r w:rsidRPr="00923C9C">
              <w:rPr>
                <w:rFonts w:ascii="Times New Roman" w:hAnsi="Times New Roman" w:cs="Times New Roman"/>
              </w:rPr>
              <w:t>Pozyskujemy numery rachunków bankowych do obsługi świadczeń finansowych. Służą nam do dokonywania przelewów oraz rozliczania spłaty świadczeń zwrotnych.</w:t>
            </w:r>
          </w:p>
        </w:tc>
        <w:tc>
          <w:tcPr>
            <w:tcW w:w="1569" w:type="dxa"/>
          </w:tcPr>
          <w:p w14:paraId="1BC666E5" w14:textId="77777777" w:rsidR="003052E2" w:rsidRPr="00923C9C" w:rsidRDefault="003052E2" w:rsidP="00BF3283">
            <w:pPr>
              <w:pStyle w:val="TTekst"/>
              <w:spacing w:before="60" w:after="60"/>
              <w:ind w:right="28"/>
              <w:rPr>
                <w:rFonts w:ascii="Times New Roman" w:hAnsi="Times New Roman" w:cs="Times New Roman"/>
              </w:rPr>
            </w:pPr>
            <w:r w:rsidRPr="00923C9C">
              <w:rPr>
                <w:rFonts w:ascii="Times New Roman" w:hAnsi="Times New Roman" w:cs="Times New Roman"/>
              </w:rPr>
              <w:t>Realizujemy nasze obowiązki prawne</w:t>
            </w:r>
          </w:p>
        </w:tc>
        <w:tc>
          <w:tcPr>
            <w:tcW w:w="2542" w:type="dxa"/>
            <w:shd w:val="clear" w:color="auto" w:fill="auto"/>
          </w:tcPr>
          <w:p w14:paraId="2566331E" w14:textId="77777777" w:rsidR="003052E2" w:rsidRPr="00923C9C" w:rsidRDefault="003052E2" w:rsidP="00BF3283">
            <w:pPr>
              <w:pStyle w:val="TTekst"/>
              <w:spacing w:before="60" w:after="60"/>
              <w:ind w:left="-59" w:right="6"/>
              <w:jc w:val="both"/>
              <w:rPr>
                <w:rFonts w:ascii="Times New Roman" w:hAnsi="Times New Roman" w:cs="Times New Roman"/>
              </w:rPr>
            </w:pPr>
            <w:r w:rsidRPr="00923C9C">
              <w:rPr>
                <w:rFonts w:ascii="Times New Roman" w:hAnsi="Times New Roman" w:cs="Times New Roman"/>
              </w:rPr>
              <w:t xml:space="preserve">Art. 6. ust. 1. lit. c) oraz art. 9. ust. 2. lit. b) RODO w związku z przepisami: </w:t>
            </w:r>
          </w:p>
          <w:p w14:paraId="5CC3BACC" w14:textId="77777777" w:rsidR="003052E2" w:rsidRPr="00923C9C" w:rsidRDefault="003052E2" w:rsidP="00BF3283">
            <w:pPr>
              <w:pStyle w:val="TTekst"/>
              <w:spacing w:before="60" w:after="60"/>
              <w:ind w:left="-59" w:right="6"/>
              <w:jc w:val="both"/>
              <w:rPr>
                <w:rFonts w:ascii="Times New Roman" w:hAnsi="Times New Roman" w:cs="Times New Roman"/>
              </w:rPr>
            </w:pPr>
            <w:r w:rsidRPr="00923C9C">
              <w:rPr>
                <w:rFonts w:ascii="Times New Roman" w:hAnsi="Times New Roman" w:cs="Times New Roman"/>
              </w:rPr>
              <w:t xml:space="preserve">Ustawy z dnia 4 marca 1994 r. o Zakładowym Funduszu Świadczeń Socjalnych, </w:t>
            </w:r>
          </w:p>
          <w:p w14:paraId="5BE20717" w14:textId="77777777" w:rsidR="003052E2" w:rsidRPr="00923C9C" w:rsidRDefault="003052E2" w:rsidP="00BF3283">
            <w:pPr>
              <w:pStyle w:val="TTekst"/>
              <w:spacing w:before="60" w:after="60"/>
              <w:ind w:left="-59" w:right="6"/>
              <w:jc w:val="both"/>
              <w:rPr>
                <w:rFonts w:ascii="Times New Roman" w:hAnsi="Times New Roman" w:cs="Times New Roman"/>
              </w:rPr>
            </w:pPr>
            <w:r w:rsidRPr="00923C9C">
              <w:rPr>
                <w:rFonts w:ascii="Times New Roman" w:hAnsi="Times New Roman" w:cs="Times New Roman"/>
              </w:rPr>
              <w:t>Regulaminu ZFŚS.</w:t>
            </w:r>
          </w:p>
        </w:tc>
      </w:tr>
      <w:tr w:rsidR="00923C9C" w:rsidRPr="00923C9C" w14:paraId="7E5FB7B0" w14:textId="77777777" w:rsidTr="009F7190">
        <w:tc>
          <w:tcPr>
            <w:tcW w:w="6237" w:type="dxa"/>
            <w:shd w:val="clear" w:color="auto" w:fill="auto"/>
          </w:tcPr>
          <w:p w14:paraId="179CCE55" w14:textId="77777777" w:rsidR="003052E2" w:rsidRPr="00923C9C" w:rsidRDefault="003052E2" w:rsidP="00BF3283">
            <w:pPr>
              <w:pStyle w:val="TTekst"/>
              <w:spacing w:before="60" w:after="60"/>
              <w:ind w:right="28"/>
              <w:jc w:val="both"/>
              <w:rPr>
                <w:rFonts w:ascii="Times New Roman" w:hAnsi="Times New Roman" w:cs="Times New Roman"/>
                <w:b/>
                <w:bCs/>
              </w:rPr>
            </w:pPr>
            <w:r w:rsidRPr="00923C9C">
              <w:rPr>
                <w:rFonts w:ascii="Times New Roman" w:hAnsi="Times New Roman" w:cs="Times New Roman"/>
                <w:b/>
                <w:bCs/>
              </w:rPr>
              <w:t xml:space="preserve">Zawieramy z Państwem umowy pożyczki finansowanej ze środków ZFŚS. </w:t>
            </w:r>
          </w:p>
          <w:p w14:paraId="75A44215" w14:textId="77777777" w:rsidR="003052E2" w:rsidRPr="00923C9C" w:rsidRDefault="003052E2" w:rsidP="00BF3283">
            <w:pPr>
              <w:pStyle w:val="TTekst"/>
              <w:spacing w:before="60" w:after="60"/>
              <w:ind w:right="28"/>
              <w:jc w:val="both"/>
              <w:rPr>
                <w:rFonts w:ascii="Times New Roman" w:hAnsi="Times New Roman" w:cs="Times New Roman"/>
                <w:b/>
                <w:bCs/>
              </w:rPr>
            </w:pPr>
            <w:r w:rsidRPr="00923C9C">
              <w:rPr>
                <w:rFonts w:ascii="Times New Roman" w:hAnsi="Times New Roman" w:cs="Times New Roman"/>
              </w:rPr>
              <w:t>Wykonujemy postanowienia umowne dokonując przelewu kwoty pożyczki oraz nadzorując jej spłatę. Do obsługi umowy niezbędne są dane identyfikacyjne i numery rachunków bankowych pożyczkobiorców oraz dane identyfikacyjne poręczycieli.</w:t>
            </w:r>
          </w:p>
        </w:tc>
        <w:tc>
          <w:tcPr>
            <w:tcW w:w="1569" w:type="dxa"/>
          </w:tcPr>
          <w:p w14:paraId="39880A1A" w14:textId="77777777" w:rsidR="003052E2" w:rsidRPr="00923C9C" w:rsidRDefault="003052E2" w:rsidP="00BF3283">
            <w:pPr>
              <w:pStyle w:val="TTekst"/>
              <w:spacing w:before="60" w:after="60"/>
              <w:ind w:right="28"/>
              <w:rPr>
                <w:rFonts w:ascii="Times New Roman" w:hAnsi="Times New Roman" w:cs="Times New Roman"/>
              </w:rPr>
            </w:pPr>
            <w:r w:rsidRPr="00923C9C">
              <w:rPr>
                <w:rFonts w:ascii="Times New Roman" w:hAnsi="Times New Roman" w:cs="Times New Roman"/>
              </w:rPr>
              <w:t>Realizacja tego celu jest niezbędna do zawarcia i wykonania umowy</w:t>
            </w:r>
          </w:p>
        </w:tc>
        <w:tc>
          <w:tcPr>
            <w:tcW w:w="2542" w:type="dxa"/>
            <w:shd w:val="clear" w:color="auto" w:fill="auto"/>
          </w:tcPr>
          <w:p w14:paraId="32F865A2" w14:textId="77777777" w:rsidR="003052E2" w:rsidRPr="00923C9C" w:rsidRDefault="003052E2" w:rsidP="00BF3283">
            <w:pPr>
              <w:pStyle w:val="TTekst"/>
              <w:spacing w:before="60" w:after="60"/>
              <w:ind w:left="-59" w:right="6"/>
              <w:jc w:val="both"/>
              <w:rPr>
                <w:rFonts w:ascii="Times New Roman" w:hAnsi="Times New Roman" w:cs="Times New Roman"/>
              </w:rPr>
            </w:pPr>
            <w:r w:rsidRPr="00923C9C">
              <w:rPr>
                <w:rFonts w:ascii="Times New Roman" w:hAnsi="Times New Roman" w:cs="Times New Roman"/>
              </w:rPr>
              <w:t>Art. 6. ust. 1. lit. b) RODO w związku z przepisami umowy pożyczki.</w:t>
            </w:r>
          </w:p>
        </w:tc>
      </w:tr>
      <w:tr w:rsidR="00923C9C" w:rsidRPr="00923C9C" w14:paraId="120CB18A" w14:textId="77777777" w:rsidTr="009F7190">
        <w:trPr>
          <w:trHeight w:val="774"/>
        </w:trPr>
        <w:tc>
          <w:tcPr>
            <w:tcW w:w="6237" w:type="dxa"/>
            <w:shd w:val="clear" w:color="auto" w:fill="auto"/>
          </w:tcPr>
          <w:p w14:paraId="3916D1D9" w14:textId="21B84C1D" w:rsidR="003052E2" w:rsidRPr="00923C9C" w:rsidRDefault="003052E2" w:rsidP="00BF3283">
            <w:pPr>
              <w:pStyle w:val="TTekst"/>
              <w:spacing w:before="60" w:after="60"/>
              <w:ind w:right="28"/>
              <w:jc w:val="both"/>
              <w:rPr>
                <w:rFonts w:ascii="Times New Roman" w:hAnsi="Times New Roman" w:cs="Times New Roman"/>
                <w:b/>
                <w:bCs/>
              </w:rPr>
            </w:pPr>
            <w:r w:rsidRPr="00923C9C">
              <w:rPr>
                <w:rFonts w:ascii="Times New Roman" w:hAnsi="Times New Roman" w:cs="Times New Roman"/>
                <w:b/>
                <w:bCs/>
              </w:rPr>
              <w:t xml:space="preserve">Wykorzystujemy dane osobowe </w:t>
            </w:r>
            <w:r w:rsidR="005F0CDB" w:rsidRPr="00923C9C">
              <w:rPr>
                <w:rFonts w:ascii="Times New Roman" w:hAnsi="Times New Roman" w:cs="Times New Roman"/>
                <w:b/>
                <w:bCs/>
              </w:rPr>
              <w:t>Dyrektora</w:t>
            </w:r>
            <w:r w:rsidRPr="00923C9C">
              <w:rPr>
                <w:rFonts w:ascii="Times New Roman" w:hAnsi="Times New Roman" w:cs="Times New Roman"/>
                <w:b/>
                <w:bCs/>
              </w:rPr>
              <w:t xml:space="preserve"> do reprezentowania </w:t>
            </w:r>
            <w:r w:rsidR="00DF4B6B" w:rsidRPr="00923C9C">
              <w:rPr>
                <w:rFonts w:ascii="Times New Roman" w:hAnsi="Times New Roman" w:cs="Times New Roman"/>
                <w:b/>
                <w:bCs/>
              </w:rPr>
              <w:t>Szkoły.</w:t>
            </w:r>
          </w:p>
          <w:p w14:paraId="3B7D55DD" w14:textId="77777777" w:rsidR="003052E2" w:rsidRPr="00923C9C" w:rsidRDefault="003052E2" w:rsidP="00BF3283">
            <w:pPr>
              <w:pStyle w:val="TTekst"/>
              <w:spacing w:before="60" w:after="60"/>
              <w:ind w:right="28"/>
              <w:jc w:val="both"/>
              <w:rPr>
                <w:rFonts w:ascii="Times New Roman" w:hAnsi="Times New Roman" w:cs="Times New Roman"/>
              </w:rPr>
            </w:pPr>
            <w:r w:rsidRPr="00923C9C">
              <w:rPr>
                <w:rFonts w:ascii="Times New Roman" w:hAnsi="Times New Roman" w:cs="Times New Roman"/>
              </w:rPr>
              <w:t>W ramach reprezentacji Dyrektor dokonuje czynności w naszym imieniu w stosunkach wewnętrznych i zewnętrznych. Zależnie od rodzaju podejmowanych czynności posługujemy się danymi osobowymi innego rodzaju. Najczęściej wykorzystujemy dane identyfikacyjne i służbowe: kontaktowe, miejsce zatrudnienia i stanowisko służbowe. Typowymi przykładami reprezentacji są udzielanie pełnomocnictw oraz zawieranie umów w imieniu szkoły.</w:t>
            </w:r>
          </w:p>
        </w:tc>
        <w:tc>
          <w:tcPr>
            <w:tcW w:w="1569" w:type="dxa"/>
          </w:tcPr>
          <w:p w14:paraId="5253C591" w14:textId="77777777" w:rsidR="003052E2" w:rsidRPr="00923C9C" w:rsidRDefault="003052E2" w:rsidP="00BF3283">
            <w:pPr>
              <w:pStyle w:val="TTekst"/>
              <w:spacing w:before="60" w:after="60"/>
              <w:ind w:right="28"/>
              <w:rPr>
                <w:rFonts w:ascii="Times New Roman" w:hAnsi="Times New Roman" w:cs="Times New Roman"/>
              </w:rPr>
            </w:pPr>
            <w:r w:rsidRPr="00923C9C">
              <w:rPr>
                <w:rFonts w:ascii="Times New Roman" w:hAnsi="Times New Roman" w:cs="Times New Roman"/>
              </w:rPr>
              <w:t>Jest to nasz uzasadniony interes prawny.</w:t>
            </w:r>
          </w:p>
        </w:tc>
        <w:tc>
          <w:tcPr>
            <w:tcW w:w="2542" w:type="dxa"/>
            <w:shd w:val="clear" w:color="auto" w:fill="auto"/>
          </w:tcPr>
          <w:p w14:paraId="79228B33" w14:textId="157EABD4" w:rsidR="00A804C2" w:rsidRPr="00923C9C" w:rsidRDefault="003052E2" w:rsidP="00A804C2">
            <w:pPr>
              <w:pStyle w:val="TTekst"/>
              <w:spacing w:before="60" w:after="60"/>
              <w:ind w:left="-59" w:right="6"/>
              <w:jc w:val="both"/>
              <w:rPr>
                <w:rFonts w:ascii="Times New Roman" w:hAnsi="Times New Roman" w:cs="Times New Roman"/>
              </w:rPr>
            </w:pPr>
            <w:r w:rsidRPr="00923C9C">
              <w:rPr>
                <w:rFonts w:ascii="Times New Roman" w:hAnsi="Times New Roman" w:cs="Times New Roman"/>
              </w:rPr>
              <w:t xml:space="preserve">Art. 6. ust. 1. lit. f) RODO w związku z </w:t>
            </w:r>
            <w:r w:rsidR="00A804C2" w:rsidRPr="00923C9C">
              <w:rPr>
                <w:rFonts w:ascii="Times New Roman" w:hAnsi="Times New Roman" w:cs="Times New Roman"/>
              </w:rPr>
              <w:t>Ustawą z dnia 12 marca 2004 r. o pomocy społecznej</w:t>
            </w:r>
          </w:p>
          <w:p w14:paraId="72CF340C" w14:textId="3D430F46" w:rsidR="003052E2" w:rsidRPr="00923C9C" w:rsidRDefault="003052E2" w:rsidP="00BF3283">
            <w:pPr>
              <w:pStyle w:val="TTekst"/>
              <w:spacing w:before="60" w:after="60"/>
              <w:ind w:left="-59" w:right="6"/>
              <w:jc w:val="both"/>
              <w:rPr>
                <w:rFonts w:ascii="Times New Roman" w:hAnsi="Times New Roman" w:cs="Times New Roman"/>
              </w:rPr>
            </w:pPr>
          </w:p>
        </w:tc>
      </w:tr>
      <w:tr w:rsidR="00923C9C" w:rsidRPr="00923C9C" w14:paraId="6742E137" w14:textId="77777777" w:rsidTr="009F7190">
        <w:trPr>
          <w:trHeight w:val="390"/>
        </w:trPr>
        <w:tc>
          <w:tcPr>
            <w:tcW w:w="6237" w:type="dxa"/>
            <w:shd w:val="clear" w:color="auto" w:fill="auto"/>
          </w:tcPr>
          <w:p w14:paraId="0C03B44E" w14:textId="77777777" w:rsidR="003052E2" w:rsidRPr="00923C9C" w:rsidRDefault="003052E2" w:rsidP="00BF3283">
            <w:pPr>
              <w:pStyle w:val="TTekst"/>
              <w:spacing w:before="60" w:after="60"/>
              <w:ind w:right="28"/>
              <w:jc w:val="both"/>
              <w:rPr>
                <w:rFonts w:ascii="Times New Roman" w:hAnsi="Times New Roman" w:cs="Times New Roman"/>
                <w:b/>
                <w:bCs/>
              </w:rPr>
            </w:pPr>
            <w:r w:rsidRPr="00923C9C">
              <w:rPr>
                <w:rFonts w:ascii="Times New Roman" w:hAnsi="Times New Roman" w:cs="Times New Roman"/>
                <w:b/>
                <w:bCs/>
              </w:rPr>
              <w:t xml:space="preserve">Prowadzimy księgi rachunkowe zgodnie z przyjętą polityką rachunkowości. </w:t>
            </w:r>
          </w:p>
          <w:p w14:paraId="0528DE85" w14:textId="77777777" w:rsidR="003052E2" w:rsidRPr="00923C9C" w:rsidRDefault="003052E2" w:rsidP="00BF3283">
            <w:pPr>
              <w:pStyle w:val="TTekst"/>
              <w:spacing w:before="60" w:after="60"/>
              <w:ind w:right="28"/>
              <w:jc w:val="both"/>
              <w:rPr>
                <w:rFonts w:ascii="Times New Roman" w:hAnsi="Times New Roman" w:cs="Times New Roman"/>
              </w:rPr>
            </w:pPr>
            <w:r w:rsidRPr="00923C9C">
              <w:rPr>
                <w:rFonts w:ascii="Times New Roman" w:hAnsi="Times New Roman" w:cs="Times New Roman"/>
              </w:rPr>
              <w:t>Realizujemy zadania z zakresu sprawozdawczości finansowej.</w:t>
            </w:r>
            <w:r w:rsidRPr="00923C9C">
              <w:rPr>
                <w:rFonts w:ascii="Times New Roman" w:hAnsi="Times New Roman" w:cs="Times New Roman"/>
                <w:b/>
                <w:bCs/>
              </w:rPr>
              <w:t xml:space="preserve"> </w:t>
            </w:r>
            <w:r w:rsidRPr="00923C9C">
              <w:rPr>
                <w:rFonts w:ascii="Times New Roman" w:hAnsi="Times New Roman" w:cs="Times New Roman"/>
              </w:rPr>
              <w:t xml:space="preserve">Gromadzimy i przechowujemy dowody księgowe – np. potwierdzenia przelewu. Do realizacji tego celu potrzebne są dane identyfikacyjne, finansowe oraz kontaktowe, umieszczane na dowodach księgowych. Najczęściej wykorzystywane są: imię i nazwisko, NIP albo PESEL, dane adresowe oraz numer rachunku płatniczego. </w:t>
            </w:r>
          </w:p>
        </w:tc>
        <w:tc>
          <w:tcPr>
            <w:tcW w:w="1569" w:type="dxa"/>
          </w:tcPr>
          <w:p w14:paraId="0BED410D" w14:textId="77777777" w:rsidR="003052E2" w:rsidRPr="00923C9C" w:rsidRDefault="003052E2" w:rsidP="00BF3283">
            <w:pPr>
              <w:pStyle w:val="TTekst"/>
              <w:spacing w:before="60" w:after="60"/>
              <w:ind w:right="28"/>
              <w:rPr>
                <w:rFonts w:ascii="Times New Roman" w:hAnsi="Times New Roman" w:cs="Times New Roman"/>
              </w:rPr>
            </w:pPr>
            <w:r w:rsidRPr="00923C9C">
              <w:rPr>
                <w:rFonts w:ascii="Times New Roman" w:hAnsi="Times New Roman" w:cs="Times New Roman"/>
              </w:rPr>
              <w:t>Realizujemy nasze obowiązki prawne</w:t>
            </w:r>
          </w:p>
        </w:tc>
        <w:tc>
          <w:tcPr>
            <w:tcW w:w="2542" w:type="dxa"/>
            <w:shd w:val="clear" w:color="auto" w:fill="auto"/>
          </w:tcPr>
          <w:p w14:paraId="27E5540F" w14:textId="77777777" w:rsidR="003052E2" w:rsidRPr="00923C9C" w:rsidRDefault="003052E2" w:rsidP="00BF3283">
            <w:pPr>
              <w:pStyle w:val="TTekst"/>
              <w:spacing w:before="60" w:after="60"/>
              <w:ind w:left="-59" w:right="6"/>
              <w:jc w:val="both"/>
              <w:rPr>
                <w:rFonts w:ascii="Times New Roman" w:hAnsi="Times New Roman" w:cs="Times New Roman"/>
              </w:rPr>
            </w:pPr>
            <w:r w:rsidRPr="00923C9C">
              <w:rPr>
                <w:rFonts w:ascii="Times New Roman" w:hAnsi="Times New Roman" w:cs="Times New Roman"/>
              </w:rPr>
              <w:t xml:space="preserve">Art. 6. ust. 1. lit. c) RDOO w związku z przepisami: </w:t>
            </w:r>
          </w:p>
          <w:p w14:paraId="23D6901A" w14:textId="77777777" w:rsidR="003052E2" w:rsidRPr="00923C9C" w:rsidRDefault="003052E2" w:rsidP="00BF3283">
            <w:pPr>
              <w:pStyle w:val="TTekst"/>
              <w:spacing w:before="60" w:after="60"/>
              <w:ind w:left="-59" w:right="6"/>
              <w:jc w:val="both"/>
              <w:rPr>
                <w:rFonts w:ascii="Times New Roman" w:hAnsi="Times New Roman" w:cs="Times New Roman"/>
              </w:rPr>
            </w:pPr>
            <w:r w:rsidRPr="00923C9C">
              <w:rPr>
                <w:rFonts w:ascii="Times New Roman" w:hAnsi="Times New Roman" w:cs="Times New Roman"/>
              </w:rPr>
              <w:t xml:space="preserve">Ustawy z dnia z dnia 29 września 1994 r. o rachunkowości; </w:t>
            </w:r>
          </w:p>
          <w:p w14:paraId="79630850" w14:textId="77777777" w:rsidR="003052E2" w:rsidRPr="00923C9C" w:rsidRDefault="003052E2" w:rsidP="00BF3283">
            <w:pPr>
              <w:pStyle w:val="TTekst"/>
              <w:spacing w:before="60" w:after="60"/>
              <w:ind w:left="-59" w:right="6"/>
              <w:jc w:val="both"/>
              <w:rPr>
                <w:rFonts w:ascii="Times New Roman" w:hAnsi="Times New Roman" w:cs="Times New Roman"/>
              </w:rPr>
            </w:pPr>
            <w:r w:rsidRPr="00923C9C">
              <w:rPr>
                <w:rFonts w:ascii="Times New Roman" w:hAnsi="Times New Roman" w:cs="Times New Roman"/>
              </w:rPr>
              <w:t>Polityki rachunkowości.</w:t>
            </w:r>
          </w:p>
        </w:tc>
      </w:tr>
      <w:tr w:rsidR="00923C9C" w:rsidRPr="00923C9C" w14:paraId="72E663DE" w14:textId="77777777" w:rsidTr="009F7190">
        <w:trPr>
          <w:trHeight w:val="1054"/>
        </w:trPr>
        <w:tc>
          <w:tcPr>
            <w:tcW w:w="6237" w:type="dxa"/>
            <w:shd w:val="clear" w:color="auto" w:fill="auto"/>
          </w:tcPr>
          <w:p w14:paraId="0BC6FA70" w14:textId="77777777" w:rsidR="003052E2" w:rsidRPr="00923C9C" w:rsidRDefault="003052E2" w:rsidP="00BF3283">
            <w:pPr>
              <w:pStyle w:val="TTekst"/>
              <w:spacing w:before="60" w:after="60"/>
              <w:ind w:right="28"/>
              <w:jc w:val="both"/>
              <w:rPr>
                <w:rFonts w:ascii="Times New Roman" w:hAnsi="Times New Roman" w:cs="Times New Roman"/>
                <w:b/>
                <w:bCs/>
              </w:rPr>
            </w:pPr>
            <w:r w:rsidRPr="00923C9C">
              <w:rPr>
                <w:rFonts w:ascii="Times New Roman" w:hAnsi="Times New Roman" w:cs="Times New Roman"/>
                <w:b/>
                <w:bCs/>
              </w:rPr>
              <w:t xml:space="preserve">Zarządzamy roszczeniami wynikającymi z działalności socjalnej. </w:t>
            </w:r>
          </w:p>
          <w:p w14:paraId="6B824D09" w14:textId="77777777" w:rsidR="003052E2" w:rsidRPr="00923C9C" w:rsidRDefault="003052E2" w:rsidP="00BF3283">
            <w:pPr>
              <w:pStyle w:val="TTekst"/>
              <w:spacing w:before="60" w:after="60"/>
              <w:ind w:right="28"/>
              <w:jc w:val="both"/>
              <w:rPr>
                <w:rFonts w:ascii="Times New Roman" w:hAnsi="Times New Roman" w:cs="Times New Roman"/>
              </w:rPr>
            </w:pPr>
            <w:r w:rsidRPr="00923C9C">
              <w:rPr>
                <w:rFonts w:ascii="Times New Roman" w:hAnsi="Times New Roman" w:cs="Times New Roman"/>
              </w:rPr>
              <w:t xml:space="preserve">Roszczenie to prawo domagania się od drugiej strony, by zachowała się w określony sposób. </w:t>
            </w:r>
          </w:p>
          <w:p w14:paraId="00D254E0" w14:textId="77777777" w:rsidR="003052E2" w:rsidRPr="00923C9C" w:rsidRDefault="003052E2" w:rsidP="00BF3283">
            <w:pPr>
              <w:pStyle w:val="TTekst"/>
              <w:spacing w:before="60" w:after="60"/>
              <w:ind w:right="28"/>
              <w:jc w:val="both"/>
              <w:rPr>
                <w:rFonts w:ascii="Times New Roman" w:hAnsi="Times New Roman" w:cs="Times New Roman"/>
              </w:rPr>
            </w:pPr>
            <w:r w:rsidRPr="00923C9C">
              <w:rPr>
                <w:rFonts w:ascii="Times New Roman" w:hAnsi="Times New Roman" w:cs="Times New Roman"/>
              </w:rPr>
              <w:t xml:space="preserve">Możemy dochodzić należnych nam roszczeń np. poprzez domaganie się zwrotu nienależnie pobranych świadczeń. Jeżeli wysuniecie Państwo własne roszczenia – zrealizujemy je, jeżeli okażą się uzasadnione. W przypadku bezpodstawnych żądań możemy udostępnić Państwa dane osobowe obsłudze prawnej, celem przygotowania obrony. </w:t>
            </w:r>
          </w:p>
          <w:p w14:paraId="200EB991" w14:textId="77777777" w:rsidR="003052E2" w:rsidRPr="00923C9C" w:rsidRDefault="003052E2" w:rsidP="00BF3283">
            <w:pPr>
              <w:pStyle w:val="TTekst"/>
              <w:spacing w:before="60" w:after="60"/>
              <w:ind w:right="28"/>
              <w:jc w:val="both"/>
              <w:rPr>
                <w:rFonts w:ascii="Times New Roman" w:hAnsi="Times New Roman" w:cs="Times New Roman"/>
              </w:rPr>
            </w:pPr>
            <w:r w:rsidRPr="00923C9C">
              <w:rPr>
                <w:rFonts w:ascii="Times New Roman" w:hAnsi="Times New Roman" w:cs="Times New Roman"/>
              </w:rPr>
              <w:t>Przechowujemy Państwa dane osobowe, zgromadzone w ramach działalności socjalnej, przez czas przedawnienia roszczeń.</w:t>
            </w:r>
          </w:p>
        </w:tc>
        <w:tc>
          <w:tcPr>
            <w:tcW w:w="1569" w:type="dxa"/>
          </w:tcPr>
          <w:p w14:paraId="6FF1BF40" w14:textId="77777777" w:rsidR="003052E2" w:rsidRPr="00923C9C" w:rsidRDefault="003052E2" w:rsidP="00BF3283">
            <w:pPr>
              <w:pStyle w:val="TTekst"/>
              <w:spacing w:before="60" w:after="60"/>
              <w:ind w:right="28"/>
              <w:rPr>
                <w:rFonts w:ascii="Times New Roman" w:hAnsi="Times New Roman" w:cs="Times New Roman"/>
              </w:rPr>
            </w:pPr>
            <w:r w:rsidRPr="00923C9C">
              <w:rPr>
                <w:rFonts w:ascii="Times New Roman" w:hAnsi="Times New Roman" w:cs="Times New Roman"/>
              </w:rPr>
              <w:t>Jest to nasz uzasadniony interes prawny</w:t>
            </w:r>
          </w:p>
        </w:tc>
        <w:tc>
          <w:tcPr>
            <w:tcW w:w="2542" w:type="dxa"/>
            <w:shd w:val="clear" w:color="auto" w:fill="auto"/>
          </w:tcPr>
          <w:p w14:paraId="2842DBD9" w14:textId="77777777" w:rsidR="003052E2" w:rsidRPr="00923C9C" w:rsidRDefault="003052E2" w:rsidP="00BF3283">
            <w:pPr>
              <w:pStyle w:val="TTekst"/>
              <w:spacing w:before="60" w:after="60"/>
              <w:ind w:left="-59" w:right="6"/>
              <w:jc w:val="both"/>
              <w:rPr>
                <w:rFonts w:ascii="Times New Roman" w:hAnsi="Times New Roman" w:cs="Times New Roman"/>
              </w:rPr>
            </w:pPr>
            <w:r w:rsidRPr="00923C9C">
              <w:rPr>
                <w:rFonts w:ascii="Times New Roman" w:hAnsi="Times New Roman" w:cs="Times New Roman"/>
              </w:rPr>
              <w:t xml:space="preserve">Art. 6. ust. 1. lit. f) oraz art. 9. ust. 2. lit. f) RODO w związku z przepisami: </w:t>
            </w:r>
          </w:p>
          <w:p w14:paraId="27F8CAC2" w14:textId="77777777" w:rsidR="003052E2" w:rsidRPr="00923C9C" w:rsidRDefault="003052E2" w:rsidP="00BF3283">
            <w:pPr>
              <w:pStyle w:val="TTekst"/>
              <w:spacing w:before="60" w:after="60"/>
              <w:ind w:left="-59" w:right="6"/>
              <w:jc w:val="both"/>
              <w:rPr>
                <w:rFonts w:ascii="Times New Roman" w:hAnsi="Times New Roman" w:cs="Times New Roman"/>
              </w:rPr>
            </w:pPr>
            <w:r w:rsidRPr="00923C9C">
              <w:rPr>
                <w:rFonts w:ascii="Times New Roman" w:hAnsi="Times New Roman" w:cs="Times New Roman"/>
              </w:rPr>
              <w:t xml:space="preserve">Ustawy z dnia 26 czerwca 1974 r. Kodeks pracy; </w:t>
            </w:r>
          </w:p>
          <w:p w14:paraId="0E872D6D" w14:textId="77777777" w:rsidR="003052E2" w:rsidRPr="00923C9C" w:rsidRDefault="003052E2" w:rsidP="00BF3283">
            <w:pPr>
              <w:pStyle w:val="TTekst"/>
              <w:spacing w:before="60" w:after="60"/>
              <w:ind w:left="-59" w:right="6"/>
              <w:jc w:val="both"/>
              <w:rPr>
                <w:rFonts w:ascii="Times New Roman" w:hAnsi="Times New Roman" w:cs="Times New Roman"/>
              </w:rPr>
            </w:pPr>
            <w:r w:rsidRPr="00923C9C">
              <w:rPr>
                <w:rFonts w:ascii="Times New Roman" w:hAnsi="Times New Roman" w:cs="Times New Roman"/>
              </w:rPr>
              <w:t>Ustawy z dnia 23 kwietnia 1964 r. Kodeks cywilny.</w:t>
            </w:r>
          </w:p>
        </w:tc>
      </w:tr>
      <w:tr w:rsidR="00923C9C" w:rsidRPr="00923C9C" w14:paraId="1ACB01A8" w14:textId="77777777" w:rsidTr="009F7190">
        <w:trPr>
          <w:trHeight w:val="1503"/>
        </w:trPr>
        <w:tc>
          <w:tcPr>
            <w:tcW w:w="6237" w:type="dxa"/>
            <w:shd w:val="clear" w:color="auto" w:fill="auto"/>
          </w:tcPr>
          <w:p w14:paraId="0B924179" w14:textId="77777777" w:rsidR="003052E2" w:rsidRPr="00923C9C" w:rsidRDefault="003052E2" w:rsidP="00BF3283">
            <w:pPr>
              <w:pStyle w:val="TTekst"/>
              <w:spacing w:before="60" w:after="60"/>
              <w:ind w:right="28"/>
              <w:jc w:val="both"/>
              <w:rPr>
                <w:rFonts w:ascii="Times New Roman" w:hAnsi="Times New Roman" w:cs="Times New Roman"/>
                <w:b/>
                <w:bCs/>
              </w:rPr>
            </w:pPr>
            <w:r w:rsidRPr="00923C9C">
              <w:rPr>
                <w:rFonts w:ascii="Times New Roman" w:hAnsi="Times New Roman" w:cs="Times New Roman"/>
                <w:b/>
                <w:bCs/>
              </w:rPr>
              <w:lastRenderedPageBreak/>
              <w:t xml:space="preserve">Realizujemy zadania archiwalne w interesie publicznym. </w:t>
            </w:r>
          </w:p>
          <w:p w14:paraId="04E68252" w14:textId="77777777" w:rsidR="003052E2" w:rsidRPr="00923C9C" w:rsidRDefault="003052E2" w:rsidP="00BF3283">
            <w:pPr>
              <w:pStyle w:val="TTekst"/>
              <w:spacing w:before="60" w:after="60"/>
              <w:ind w:right="28"/>
              <w:jc w:val="both"/>
              <w:rPr>
                <w:rFonts w:ascii="Times New Roman" w:hAnsi="Times New Roman" w:cs="Times New Roman"/>
              </w:rPr>
            </w:pPr>
            <w:r w:rsidRPr="00923C9C">
              <w:rPr>
                <w:rFonts w:ascii="Times New Roman" w:hAnsi="Times New Roman" w:cs="Times New Roman"/>
              </w:rPr>
              <w:t xml:space="preserve">Organizujemy obieg dokumentów i wykonujemy czynności kancelaryjne zgodnie z przepisami kancelaryjnymi oraz archiwalnymi: </w:t>
            </w:r>
          </w:p>
          <w:p w14:paraId="1A224295" w14:textId="77777777" w:rsidR="003052E2" w:rsidRPr="00923C9C" w:rsidRDefault="003052E2" w:rsidP="006D45CE">
            <w:pPr>
              <w:pStyle w:val="TTekst"/>
              <w:numPr>
                <w:ilvl w:val="0"/>
                <w:numId w:val="6"/>
              </w:numPr>
              <w:spacing w:before="60" w:after="60"/>
              <w:ind w:left="319" w:right="28" w:hanging="249"/>
              <w:jc w:val="both"/>
              <w:rPr>
                <w:rFonts w:ascii="Times New Roman" w:hAnsi="Times New Roman" w:cs="Times New Roman"/>
              </w:rPr>
            </w:pPr>
            <w:r w:rsidRPr="00923C9C">
              <w:rPr>
                <w:rFonts w:ascii="Times New Roman" w:hAnsi="Times New Roman" w:cs="Times New Roman"/>
              </w:rPr>
              <w:t xml:space="preserve">Przyjmujemy, rozdzielamy i doręczamy pisma. </w:t>
            </w:r>
          </w:p>
          <w:p w14:paraId="2F6109D9" w14:textId="77777777" w:rsidR="003052E2" w:rsidRPr="00923C9C" w:rsidRDefault="003052E2" w:rsidP="006D45CE">
            <w:pPr>
              <w:pStyle w:val="TTekst"/>
              <w:numPr>
                <w:ilvl w:val="0"/>
                <w:numId w:val="6"/>
              </w:numPr>
              <w:spacing w:before="60" w:after="60"/>
              <w:ind w:left="319" w:right="28" w:hanging="249"/>
              <w:jc w:val="both"/>
              <w:rPr>
                <w:rFonts w:ascii="Times New Roman" w:hAnsi="Times New Roman" w:cs="Times New Roman"/>
              </w:rPr>
            </w:pPr>
            <w:r w:rsidRPr="00923C9C">
              <w:rPr>
                <w:rFonts w:ascii="Times New Roman" w:hAnsi="Times New Roman" w:cs="Times New Roman"/>
              </w:rPr>
              <w:t xml:space="preserve">Rejestrujemy, znakujemy i załatwiamy sprawy. </w:t>
            </w:r>
          </w:p>
          <w:p w14:paraId="38C39AC1" w14:textId="77777777" w:rsidR="003052E2" w:rsidRPr="00923C9C" w:rsidRDefault="003052E2" w:rsidP="006D45CE">
            <w:pPr>
              <w:pStyle w:val="TTekst"/>
              <w:numPr>
                <w:ilvl w:val="0"/>
                <w:numId w:val="6"/>
              </w:numPr>
              <w:spacing w:before="60" w:after="60"/>
              <w:ind w:left="319" w:right="28" w:hanging="249"/>
              <w:jc w:val="both"/>
              <w:rPr>
                <w:rFonts w:ascii="Times New Roman" w:hAnsi="Times New Roman" w:cs="Times New Roman"/>
              </w:rPr>
            </w:pPr>
            <w:r w:rsidRPr="00923C9C">
              <w:rPr>
                <w:rFonts w:ascii="Times New Roman" w:hAnsi="Times New Roman" w:cs="Times New Roman"/>
              </w:rPr>
              <w:t>Podpisujemy i wysyłamy pisma.</w:t>
            </w:r>
          </w:p>
          <w:p w14:paraId="4314BE8C" w14:textId="77777777" w:rsidR="003052E2" w:rsidRPr="00923C9C" w:rsidRDefault="003052E2" w:rsidP="006D45CE">
            <w:pPr>
              <w:pStyle w:val="TTekst"/>
              <w:numPr>
                <w:ilvl w:val="0"/>
                <w:numId w:val="6"/>
              </w:numPr>
              <w:spacing w:before="60" w:after="60"/>
              <w:ind w:left="319" w:right="28" w:hanging="249"/>
              <w:jc w:val="both"/>
              <w:rPr>
                <w:rFonts w:ascii="Times New Roman" w:hAnsi="Times New Roman" w:cs="Times New Roman"/>
              </w:rPr>
            </w:pPr>
            <w:r w:rsidRPr="00923C9C">
              <w:rPr>
                <w:rFonts w:ascii="Times New Roman" w:hAnsi="Times New Roman" w:cs="Times New Roman"/>
              </w:rPr>
              <w:t>Przechowujemy akta spraw bieżących i załatwionych.</w:t>
            </w:r>
          </w:p>
        </w:tc>
        <w:tc>
          <w:tcPr>
            <w:tcW w:w="1569" w:type="dxa"/>
          </w:tcPr>
          <w:p w14:paraId="0DDED1EF" w14:textId="77777777" w:rsidR="003052E2" w:rsidRPr="00923C9C" w:rsidRDefault="003052E2" w:rsidP="00BF3283">
            <w:pPr>
              <w:pStyle w:val="TTekst"/>
              <w:spacing w:before="60" w:after="60"/>
              <w:ind w:right="28"/>
              <w:rPr>
                <w:rFonts w:ascii="Times New Roman" w:hAnsi="Times New Roman" w:cs="Times New Roman"/>
              </w:rPr>
            </w:pPr>
            <w:r w:rsidRPr="00923C9C">
              <w:rPr>
                <w:rFonts w:ascii="Times New Roman" w:hAnsi="Times New Roman" w:cs="Times New Roman"/>
              </w:rPr>
              <w:t>Realizujemy to zadanie w interesie publicznym.</w:t>
            </w:r>
          </w:p>
        </w:tc>
        <w:tc>
          <w:tcPr>
            <w:tcW w:w="2542" w:type="dxa"/>
            <w:shd w:val="clear" w:color="auto" w:fill="auto"/>
          </w:tcPr>
          <w:p w14:paraId="382885D5" w14:textId="77777777" w:rsidR="003052E2" w:rsidRPr="00923C9C" w:rsidRDefault="003052E2" w:rsidP="00BF3283">
            <w:pPr>
              <w:pStyle w:val="TTekst"/>
              <w:spacing w:before="60" w:after="60"/>
              <w:ind w:left="-59" w:right="6"/>
              <w:jc w:val="both"/>
              <w:rPr>
                <w:rFonts w:ascii="Times New Roman" w:hAnsi="Times New Roman" w:cs="Times New Roman"/>
              </w:rPr>
            </w:pPr>
            <w:r w:rsidRPr="00923C9C">
              <w:rPr>
                <w:rFonts w:ascii="Times New Roman" w:hAnsi="Times New Roman" w:cs="Times New Roman"/>
              </w:rPr>
              <w:t>Art. 6. ust. 1. lit. e) RODO w związku z przepisami:</w:t>
            </w:r>
          </w:p>
          <w:p w14:paraId="05A30537" w14:textId="77777777" w:rsidR="003052E2" w:rsidRPr="00923C9C" w:rsidRDefault="003052E2" w:rsidP="00BF3283">
            <w:pPr>
              <w:pStyle w:val="TTekst"/>
              <w:spacing w:before="60" w:after="60"/>
              <w:ind w:left="-59" w:right="6"/>
              <w:jc w:val="both"/>
              <w:rPr>
                <w:rFonts w:ascii="Times New Roman" w:hAnsi="Times New Roman" w:cs="Times New Roman"/>
              </w:rPr>
            </w:pPr>
            <w:r w:rsidRPr="00923C9C">
              <w:rPr>
                <w:rFonts w:ascii="Times New Roman" w:hAnsi="Times New Roman" w:cs="Times New Roman"/>
              </w:rPr>
              <w:t xml:space="preserve">Ustawy z dnia 14 lipca 1983 r. o narodowym zasobie archiwalnym i archiwach; </w:t>
            </w:r>
          </w:p>
          <w:p w14:paraId="5A0BB15F" w14:textId="77777777" w:rsidR="003052E2" w:rsidRPr="00923C9C" w:rsidRDefault="003052E2" w:rsidP="00BF3283">
            <w:pPr>
              <w:pStyle w:val="TTekst"/>
              <w:spacing w:before="60" w:after="60"/>
              <w:ind w:left="-59" w:right="6"/>
              <w:jc w:val="both"/>
              <w:rPr>
                <w:rFonts w:ascii="Times New Roman" w:hAnsi="Times New Roman" w:cs="Times New Roman"/>
              </w:rPr>
            </w:pPr>
            <w:r w:rsidRPr="00923C9C">
              <w:rPr>
                <w:rFonts w:ascii="Times New Roman" w:hAnsi="Times New Roman" w:cs="Times New Roman"/>
              </w:rPr>
              <w:t>Instrukcji kancelaryjnej,</w:t>
            </w:r>
          </w:p>
          <w:p w14:paraId="0DA071AA" w14:textId="77777777" w:rsidR="003052E2" w:rsidRPr="00923C9C" w:rsidRDefault="003052E2" w:rsidP="00BF3283">
            <w:pPr>
              <w:pStyle w:val="TTekst"/>
              <w:spacing w:before="60" w:after="60"/>
              <w:ind w:left="-59" w:right="6"/>
              <w:jc w:val="both"/>
              <w:rPr>
                <w:rFonts w:ascii="Times New Roman" w:hAnsi="Times New Roman" w:cs="Times New Roman"/>
              </w:rPr>
            </w:pPr>
            <w:r w:rsidRPr="00923C9C">
              <w:rPr>
                <w:rFonts w:ascii="Times New Roman" w:hAnsi="Times New Roman" w:cs="Times New Roman"/>
              </w:rPr>
              <w:t xml:space="preserve">Jednolitego rzeczowego wykazu akt, </w:t>
            </w:r>
          </w:p>
          <w:p w14:paraId="5F354CAA" w14:textId="77777777" w:rsidR="003052E2" w:rsidRPr="00923C9C" w:rsidRDefault="003052E2" w:rsidP="00BF3283">
            <w:pPr>
              <w:pStyle w:val="TTekst"/>
              <w:spacing w:before="60" w:after="60"/>
              <w:ind w:left="-59" w:right="6"/>
              <w:jc w:val="both"/>
              <w:rPr>
                <w:rFonts w:ascii="Times New Roman" w:hAnsi="Times New Roman" w:cs="Times New Roman"/>
              </w:rPr>
            </w:pPr>
            <w:r w:rsidRPr="00923C9C">
              <w:rPr>
                <w:rFonts w:ascii="Times New Roman" w:hAnsi="Times New Roman" w:cs="Times New Roman"/>
              </w:rPr>
              <w:t>Instrukcji archiwalnej.</w:t>
            </w:r>
          </w:p>
        </w:tc>
      </w:tr>
    </w:tbl>
    <w:p w14:paraId="325A4176" w14:textId="77777777" w:rsidR="00627235" w:rsidRPr="00923C9C" w:rsidRDefault="00627235" w:rsidP="009F7190">
      <w:pPr>
        <w:pStyle w:val="Akapitzlist"/>
        <w:numPr>
          <w:ilvl w:val="0"/>
          <w:numId w:val="5"/>
        </w:numPr>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 xml:space="preserve">Źródło pochodzenia danych: </w:t>
      </w:r>
      <w:r w:rsidRPr="00923C9C">
        <w:rPr>
          <w:rFonts w:ascii="Times New Roman" w:hAnsi="Times New Roman" w:cs="Times New Roman"/>
          <w:sz w:val="16"/>
          <w:szCs w:val="16"/>
        </w:rPr>
        <w:t>Dane osobowe pochodzą bezpośrednio od pracownika.</w:t>
      </w:r>
    </w:p>
    <w:p w14:paraId="790B5315" w14:textId="0397600E" w:rsidR="003052E2" w:rsidRPr="00923C9C" w:rsidRDefault="003052E2" w:rsidP="009F7190">
      <w:pPr>
        <w:pStyle w:val="RTekst"/>
        <w:numPr>
          <w:ilvl w:val="0"/>
          <w:numId w:val="5"/>
        </w:numPr>
        <w:spacing w:before="60" w:after="60"/>
        <w:ind w:left="426" w:hanging="284"/>
        <w:rPr>
          <w:rFonts w:ascii="Times New Roman" w:hAnsi="Times New Roman" w:cs="Times New Roman"/>
          <w:b/>
          <w:bCs/>
        </w:rPr>
      </w:pPr>
      <w:r w:rsidRPr="00923C9C">
        <w:rPr>
          <w:rFonts w:ascii="Times New Roman" w:hAnsi="Times New Roman" w:cs="Times New Roman"/>
          <w:b/>
          <w:bCs/>
        </w:rPr>
        <w:t>Kto otrzyma dane:</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126"/>
        <w:gridCol w:w="8222"/>
      </w:tblGrid>
      <w:tr w:rsidR="00923C9C" w:rsidRPr="00923C9C" w14:paraId="7B78F946" w14:textId="77777777" w:rsidTr="009F7190">
        <w:trPr>
          <w:tblHeader/>
        </w:trPr>
        <w:tc>
          <w:tcPr>
            <w:tcW w:w="2126" w:type="dxa"/>
            <w:shd w:val="clear" w:color="auto" w:fill="FFFFFF" w:themeFill="background1"/>
          </w:tcPr>
          <w:p w14:paraId="427F50A7" w14:textId="77777777" w:rsidR="003052E2" w:rsidRPr="00923C9C" w:rsidRDefault="003052E2" w:rsidP="00BF3283">
            <w:pPr>
              <w:pStyle w:val="TNagwki"/>
              <w:spacing w:before="60" w:after="60"/>
              <w:rPr>
                <w:rFonts w:ascii="Times New Roman" w:hAnsi="Times New Roman" w:cs="Times New Roman"/>
              </w:rPr>
            </w:pPr>
            <w:r w:rsidRPr="00923C9C">
              <w:rPr>
                <w:rFonts w:ascii="Times New Roman" w:hAnsi="Times New Roman" w:cs="Times New Roman"/>
              </w:rPr>
              <w:t>Odbiorcy</w:t>
            </w:r>
          </w:p>
        </w:tc>
        <w:tc>
          <w:tcPr>
            <w:tcW w:w="8222" w:type="dxa"/>
            <w:shd w:val="clear" w:color="auto" w:fill="FFFFFF" w:themeFill="background1"/>
          </w:tcPr>
          <w:p w14:paraId="2945F29B" w14:textId="77777777" w:rsidR="003052E2" w:rsidRPr="00923C9C" w:rsidRDefault="003052E2" w:rsidP="00BF3283">
            <w:pPr>
              <w:pStyle w:val="TNagwki"/>
              <w:spacing w:before="60" w:after="60"/>
              <w:rPr>
                <w:rFonts w:ascii="Times New Roman" w:hAnsi="Times New Roman" w:cs="Times New Roman"/>
              </w:rPr>
            </w:pPr>
            <w:r w:rsidRPr="00923C9C">
              <w:rPr>
                <w:rFonts w:ascii="Times New Roman" w:hAnsi="Times New Roman" w:cs="Times New Roman"/>
              </w:rPr>
              <w:t>Dlaczego przekazujemy dane osobowe</w:t>
            </w:r>
          </w:p>
        </w:tc>
      </w:tr>
      <w:tr w:rsidR="00923C9C" w:rsidRPr="00923C9C" w14:paraId="310C651C" w14:textId="77777777" w:rsidTr="009F7190">
        <w:tc>
          <w:tcPr>
            <w:tcW w:w="2126" w:type="dxa"/>
          </w:tcPr>
          <w:p w14:paraId="6AFFF1E1" w14:textId="77777777" w:rsidR="003052E2" w:rsidRPr="00923C9C" w:rsidRDefault="003052E2" w:rsidP="00BF3283">
            <w:pPr>
              <w:pStyle w:val="TTekst"/>
              <w:spacing w:before="60" w:after="60"/>
              <w:jc w:val="left"/>
              <w:rPr>
                <w:rFonts w:ascii="Times New Roman" w:hAnsi="Times New Roman" w:cs="Times New Roman"/>
              </w:rPr>
            </w:pPr>
            <w:r w:rsidRPr="00923C9C">
              <w:rPr>
                <w:rFonts w:ascii="Times New Roman" w:hAnsi="Times New Roman" w:cs="Times New Roman"/>
              </w:rPr>
              <w:t>Operatorzy pocztowi</w:t>
            </w:r>
          </w:p>
        </w:tc>
        <w:tc>
          <w:tcPr>
            <w:tcW w:w="8222" w:type="dxa"/>
          </w:tcPr>
          <w:p w14:paraId="77EF43E3"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 xml:space="preserve">Operatorzy pocztowi zajmują się doręczaniem przesyłek pocztowych – np. listów i paczek. Udostępniamy Państwa dane identyfikacyjne i kontaktowe, jeżeli istnieje potrzeba, aby prowadzić korespondencję drogą tradycyjną. Przekazanie danych odbywa się poprzez zaadresowanie przesyłki pocztowej. Dzięki temu operator pocztowy może ją dostarczyć. Operatorami pocztowymi są np. Poczta Polska oraz </w:t>
            </w:r>
            <w:proofErr w:type="spellStart"/>
            <w:r w:rsidRPr="00923C9C">
              <w:rPr>
                <w:rFonts w:ascii="Times New Roman" w:hAnsi="Times New Roman" w:cs="Times New Roman"/>
              </w:rPr>
              <w:t>InPost</w:t>
            </w:r>
            <w:proofErr w:type="spellEnd"/>
            <w:r w:rsidRPr="00923C9C">
              <w:rPr>
                <w:rFonts w:ascii="Times New Roman" w:hAnsi="Times New Roman" w:cs="Times New Roman"/>
              </w:rPr>
              <w:t>.</w:t>
            </w:r>
          </w:p>
        </w:tc>
      </w:tr>
      <w:tr w:rsidR="00923C9C" w:rsidRPr="00923C9C" w14:paraId="12CF8162" w14:textId="77777777" w:rsidTr="009F7190">
        <w:tc>
          <w:tcPr>
            <w:tcW w:w="2126" w:type="dxa"/>
          </w:tcPr>
          <w:p w14:paraId="438FB093" w14:textId="77777777" w:rsidR="003052E2" w:rsidRPr="00923C9C" w:rsidRDefault="003052E2" w:rsidP="00BF3283">
            <w:pPr>
              <w:pStyle w:val="TTekst"/>
              <w:spacing w:before="60" w:after="60"/>
              <w:jc w:val="left"/>
              <w:rPr>
                <w:rFonts w:ascii="Times New Roman" w:hAnsi="Times New Roman" w:cs="Times New Roman"/>
              </w:rPr>
            </w:pPr>
            <w:r w:rsidRPr="00923C9C">
              <w:rPr>
                <w:rFonts w:ascii="Times New Roman" w:hAnsi="Times New Roman" w:cs="Times New Roman"/>
              </w:rPr>
              <w:t>Kancelarie świadczące nam pomoc prawną</w:t>
            </w:r>
          </w:p>
        </w:tc>
        <w:tc>
          <w:tcPr>
            <w:tcW w:w="8222" w:type="dxa"/>
          </w:tcPr>
          <w:p w14:paraId="7A75C33A"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W niektórych sytuacjach potrzebujemy uzyskać pomoc prawną, aby prawidłowo prowadzić działalność socjalną. Dane osobowe udostępniamy w przypadku powstania problemu prawnego w należytym rozpatrzeniu Państwa indywidualnej sprawy albo zaistnienia sporu. Umożliwia nam to rozpatrywanie spraw zgodnie z literą prawa, dochodzenie należnych nam roszczeń oraz obronę przed nieuzasadnionymi roszczeniami.</w:t>
            </w:r>
          </w:p>
        </w:tc>
      </w:tr>
      <w:tr w:rsidR="00923C9C" w:rsidRPr="00923C9C" w14:paraId="2F3D2C34" w14:textId="77777777" w:rsidTr="009F7190">
        <w:tc>
          <w:tcPr>
            <w:tcW w:w="2126" w:type="dxa"/>
          </w:tcPr>
          <w:p w14:paraId="3DA34313" w14:textId="77777777" w:rsidR="003052E2" w:rsidRPr="00923C9C" w:rsidRDefault="003052E2" w:rsidP="00BF3283">
            <w:pPr>
              <w:pStyle w:val="TTekst"/>
              <w:spacing w:before="60" w:after="60"/>
              <w:jc w:val="left"/>
              <w:rPr>
                <w:rFonts w:ascii="Times New Roman" w:hAnsi="Times New Roman" w:cs="Times New Roman"/>
              </w:rPr>
            </w:pPr>
            <w:r w:rsidRPr="00923C9C">
              <w:rPr>
                <w:rFonts w:ascii="Times New Roman" w:hAnsi="Times New Roman" w:cs="Times New Roman"/>
              </w:rPr>
              <w:t>Banki i spółdzielcze kasy oszczędnościowo-kredytowe</w:t>
            </w:r>
          </w:p>
        </w:tc>
        <w:tc>
          <w:tcPr>
            <w:tcW w:w="8222" w:type="dxa"/>
          </w:tcPr>
          <w:p w14:paraId="3B510BC4"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Będziemy dokonywać przelewów i odbierać przelewy oraz rozliczać spłatę świadczeń o charakterze zwrotnym – np. pożyczek. Dane osobowe udostępnimy poprzez wskazanie Państwa osoby jako odbiorcy przelewu. Równolegle sami będziecie udostępniać Państwo swoje dane osobowe bankowi prowadzącemu nasz rachunek płatniczy dokonując spłaty swoich zobowiązań.</w:t>
            </w:r>
          </w:p>
        </w:tc>
      </w:tr>
      <w:tr w:rsidR="00923C9C" w:rsidRPr="00923C9C" w14:paraId="421F6BC7" w14:textId="77777777" w:rsidTr="009F7190">
        <w:tc>
          <w:tcPr>
            <w:tcW w:w="2126" w:type="dxa"/>
          </w:tcPr>
          <w:p w14:paraId="58D5A41A" w14:textId="77777777" w:rsidR="003052E2" w:rsidRPr="00923C9C" w:rsidRDefault="003052E2" w:rsidP="00BF3283">
            <w:pPr>
              <w:pStyle w:val="TTekst"/>
              <w:spacing w:before="60" w:after="60"/>
              <w:jc w:val="left"/>
              <w:rPr>
                <w:rFonts w:ascii="Times New Roman" w:hAnsi="Times New Roman" w:cs="Times New Roman"/>
              </w:rPr>
            </w:pPr>
            <w:r w:rsidRPr="00923C9C">
              <w:rPr>
                <w:rFonts w:ascii="Times New Roman" w:hAnsi="Times New Roman" w:cs="Times New Roman"/>
              </w:rPr>
              <w:t>Podmioty zajmujące się windykacją oraz egzekucją długów</w:t>
            </w:r>
          </w:p>
        </w:tc>
        <w:tc>
          <w:tcPr>
            <w:tcW w:w="8222" w:type="dxa"/>
          </w:tcPr>
          <w:p w14:paraId="170551CA"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Podejmujemy działania zmierzające do spłaty świadczeń o charakterze zwrotnym przez osoby, które uchylają się od tego obowiązku. Dane osobowe przekażemy wyłącznie w przypadku, gdy w naszej ocenie nie będzie możliwości polubownego załatwienia sprawy.</w:t>
            </w:r>
          </w:p>
        </w:tc>
      </w:tr>
    </w:tbl>
    <w:p w14:paraId="4A769060" w14:textId="77777777" w:rsidR="003052E2" w:rsidRPr="00923C9C" w:rsidRDefault="003052E2" w:rsidP="006D45CE">
      <w:pPr>
        <w:pStyle w:val="RTekst"/>
        <w:numPr>
          <w:ilvl w:val="0"/>
          <w:numId w:val="5"/>
        </w:numPr>
        <w:spacing w:before="60" w:after="60"/>
        <w:ind w:left="426" w:hanging="284"/>
        <w:rPr>
          <w:rFonts w:ascii="Times New Roman" w:hAnsi="Times New Roman" w:cs="Times New Roman"/>
        </w:rPr>
      </w:pPr>
      <w:r w:rsidRPr="00923C9C">
        <w:rPr>
          <w:rFonts w:ascii="Times New Roman" w:hAnsi="Times New Roman" w:cs="Times New Roman"/>
          <w:b/>
          <w:bCs/>
        </w:rPr>
        <w:t>Okres przechowywania danych osobowych:</w:t>
      </w:r>
    </w:p>
    <w:tbl>
      <w:tblPr>
        <w:tblStyle w:val="Tabela-Siatka"/>
        <w:tblW w:w="10348" w:type="dxa"/>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701"/>
        <w:gridCol w:w="5245"/>
        <w:gridCol w:w="1417"/>
        <w:gridCol w:w="1985"/>
      </w:tblGrid>
      <w:tr w:rsidR="00923C9C" w:rsidRPr="00923C9C" w14:paraId="5A5FC6AC" w14:textId="77777777" w:rsidTr="009F7190">
        <w:trPr>
          <w:tblHeader/>
        </w:trPr>
        <w:tc>
          <w:tcPr>
            <w:tcW w:w="1701" w:type="dxa"/>
            <w:shd w:val="clear" w:color="auto" w:fill="FFFFFF" w:themeFill="background1"/>
          </w:tcPr>
          <w:p w14:paraId="418D9FF9" w14:textId="77777777" w:rsidR="003052E2" w:rsidRPr="00923C9C" w:rsidRDefault="003052E2" w:rsidP="00BF3283">
            <w:pPr>
              <w:pStyle w:val="TNagwki"/>
              <w:spacing w:before="60" w:after="60"/>
              <w:rPr>
                <w:rFonts w:ascii="Times New Roman" w:hAnsi="Times New Roman" w:cs="Times New Roman"/>
              </w:rPr>
            </w:pPr>
            <w:r w:rsidRPr="00923C9C">
              <w:rPr>
                <w:rFonts w:ascii="Times New Roman" w:hAnsi="Times New Roman" w:cs="Times New Roman"/>
              </w:rPr>
              <w:t>Czyje dane przechowujemy</w:t>
            </w:r>
          </w:p>
        </w:tc>
        <w:tc>
          <w:tcPr>
            <w:tcW w:w="5245" w:type="dxa"/>
            <w:shd w:val="clear" w:color="auto" w:fill="FFFFFF" w:themeFill="background1"/>
          </w:tcPr>
          <w:p w14:paraId="713ED8EA" w14:textId="77777777" w:rsidR="003052E2" w:rsidRPr="00923C9C" w:rsidRDefault="003052E2" w:rsidP="00BF3283">
            <w:pPr>
              <w:pStyle w:val="TNagwki"/>
              <w:spacing w:before="60" w:after="60"/>
              <w:jc w:val="both"/>
              <w:rPr>
                <w:rFonts w:ascii="Times New Roman" w:hAnsi="Times New Roman" w:cs="Times New Roman"/>
              </w:rPr>
            </w:pPr>
            <w:r w:rsidRPr="00923C9C">
              <w:rPr>
                <w:rFonts w:ascii="Times New Roman" w:hAnsi="Times New Roman" w:cs="Times New Roman"/>
              </w:rPr>
              <w:t>Okres przechowywania</w:t>
            </w:r>
          </w:p>
        </w:tc>
        <w:tc>
          <w:tcPr>
            <w:tcW w:w="1417" w:type="dxa"/>
            <w:shd w:val="clear" w:color="auto" w:fill="FFFFFF" w:themeFill="background1"/>
          </w:tcPr>
          <w:p w14:paraId="13147176" w14:textId="77777777" w:rsidR="003052E2" w:rsidRPr="00923C9C" w:rsidRDefault="003052E2" w:rsidP="00BF3283">
            <w:pPr>
              <w:pStyle w:val="TNagwki"/>
              <w:spacing w:before="60" w:after="60"/>
              <w:rPr>
                <w:rFonts w:ascii="Times New Roman" w:hAnsi="Times New Roman" w:cs="Times New Roman"/>
              </w:rPr>
            </w:pPr>
            <w:r w:rsidRPr="00923C9C">
              <w:rPr>
                <w:rFonts w:ascii="Times New Roman" w:hAnsi="Times New Roman" w:cs="Times New Roman"/>
              </w:rPr>
              <w:t>Uzasadnienie</w:t>
            </w:r>
          </w:p>
        </w:tc>
        <w:tc>
          <w:tcPr>
            <w:tcW w:w="1985" w:type="dxa"/>
            <w:shd w:val="clear" w:color="auto" w:fill="FFFFFF" w:themeFill="background1"/>
          </w:tcPr>
          <w:p w14:paraId="12517770" w14:textId="77777777" w:rsidR="003052E2" w:rsidRPr="00923C9C" w:rsidRDefault="003052E2" w:rsidP="00BF3283">
            <w:pPr>
              <w:pStyle w:val="TNagwki"/>
              <w:spacing w:before="60" w:after="60"/>
              <w:ind w:right="-82"/>
              <w:rPr>
                <w:rFonts w:ascii="Times New Roman" w:hAnsi="Times New Roman" w:cs="Times New Roman"/>
              </w:rPr>
            </w:pPr>
            <w:r w:rsidRPr="00923C9C">
              <w:rPr>
                <w:rFonts w:ascii="Times New Roman" w:hAnsi="Times New Roman" w:cs="Times New Roman"/>
              </w:rPr>
              <w:t>Podstawa prawna</w:t>
            </w:r>
          </w:p>
        </w:tc>
      </w:tr>
      <w:tr w:rsidR="00923C9C" w:rsidRPr="00923C9C" w14:paraId="6A9D2B0F" w14:textId="77777777" w:rsidTr="009F7190">
        <w:trPr>
          <w:trHeight w:val="1163"/>
        </w:trPr>
        <w:tc>
          <w:tcPr>
            <w:tcW w:w="1701" w:type="dxa"/>
          </w:tcPr>
          <w:p w14:paraId="27559D29" w14:textId="77777777" w:rsidR="003052E2" w:rsidRPr="00923C9C" w:rsidRDefault="003052E2" w:rsidP="00BF3283">
            <w:pPr>
              <w:pStyle w:val="TTekst"/>
              <w:spacing w:before="60" w:after="60"/>
              <w:rPr>
                <w:rFonts w:ascii="Times New Roman" w:hAnsi="Times New Roman" w:cs="Times New Roman"/>
              </w:rPr>
            </w:pPr>
            <w:r w:rsidRPr="00923C9C">
              <w:rPr>
                <w:rFonts w:ascii="Times New Roman" w:hAnsi="Times New Roman" w:cs="Times New Roman"/>
              </w:rPr>
              <w:t>Pracownicy uprawnieni do obsługi Zakładowego Funduszu Świadczeń Socjalnych</w:t>
            </w:r>
          </w:p>
        </w:tc>
        <w:tc>
          <w:tcPr>
            <w:tcW w:w="5245" w:type="dxa"/>
          </w:tcPr>
          <w:p w14:paraId="1A7AFE38"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 xml:space="preserve">Państwa dane osobowe przechowujemy przez okres niezbędny do przyznania wsparcia z ZFŚS oraz ustalenia wysokości świadczenia. Następnie przechowujemy je przez okres niezbędny do dochodzenia praw lub roszczeń. </w:t>
            </w:r>
          </w:p>
          <w:p w14:paraId="7B777964"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 xml:space="preserve">Podstawowy okres dochodzenia praw lub roszczeń, jest zgodny z okresem przedawnienia roszczeń pracowniczych. Wynosi on 3 lata od momentu, gdy roszczenie stało się wymagalne. </w:t>
            </w:r>
          </w:p>
        </w:tc>
        <w:tc>
          <w:tcPr>
            <w:tcW w:w="1417" w:type="dxa"/>
          </w:tcPr>
          <w:p w14:paraId="3178E35F" w14:textId="77777777" w:rsidR="003052E2" w:rsidRPr="00923C9C" w:rsidRDefault="003052E2" w:rsidP="00BF3283">
            <w:pPr>
              <w:pStyle w:val="TTekst"/>
              <w:spacing w:before="60" w:after="60"/>
              <w:rPr>
                <w:rFonts w:ascii="Times New Roman" w:hAnsi="Times New Roman" w:cs="Times New Roman"/>
              </w:rPr>
            </w:pPr>
            <w:r w:rsidRPr="00923C9C">
              <w:rPr>
                <w:rFonts w:ascii="Times New Roman" w:hAnsi="Times New Roman" w:cs="Times New Roman"/>
              </w:rPr>
              <w:t>Realizujemy nasze obowiązki prawne</w:t>
            </w:r>
          </w:p>
        </w:tc>
        <w:tc>
          <w:tcPr>
            <w:tcW w:w="1985" w:type="dxa"/>
          </w:tcPr>
          <w:p w14:paraId="05B778AD" w14:textId="77777777" w:rsidR="003052E2" w:rsidRPr="00923C9C" w:rsidRDefault="003052E2" w:rsidP="00BF3283">
            <w:pPr>
              <w:pStyle w:val="TTekst"/>
              <w:spacing w:before="60" w:after="60"/>
              <w:ind w:right="-82"/>
              <w:jc w:val="both"/>
              <w:rPr>
                <w:rFonts w:ascii="Times New Roman" w:hAnsi="Times New Roman" w:cs="Times New Roman"/>
              </w:rPr>
            </w:pPr>
            <w:r w:rsidRPr="00923C9C">
              <w:rPr>
                <w:rFonts w:ascii="Times New Roman" w:hAnsi="Times New Roman" w:cs="Times New Roman"/>
              </w:rPr>
              <w:t>Art. 6. ust. 1. lit. c) RODO w związku z art. 8. ust. 1a. Ustawy z dnia 4 marca 1994 r. o zakładowym funduszu świadczeń socjalnych.</w:t>
            </w:r>
          </w:p>
        </w:tc>
      </w:tr>
      <w:tr w:rsidR="00923C9C" w:rsidRPr="00923C9C" w14:paraId="20B71D04" w14:textId="77777777" w:rsidTr="009F7190">
        <w:trPr>
          <w:trHeight w:val="1163"/>
        </w:trPr>
        <w:tc>
          <w:tcPr>
            <w:tcW w:w="1701" w:type="dxa"/>
          </w:tcPr>
          <w:p w14:paraId="2A89D0B7" w14:textId="77777777" w:rsidR="003052E2" w:rsidRPr="00923C9C" w:rsidRDefault="003052E2" w:rsidP="00BF3283">
            <w:pPr>
              <w:pStyle w:val="TTekst"/>
              <w:spacing w:before="60" w:after="60"/>
              <w:rPr>
                <w:rFonts w:ascii="Times New Roman" w:hAnsi="Times New Roman" w:cs="Times New Roman"/>
              </w:rPr>
            </w:pPr>
            <w:r w:rsidRPr="00923C9C">
              <w:rPr>
                <w:rFonts w:ascii="Times New Roman" w:hAnsi="Times New Roman" w:cs="Times New Roman"/>
              </w:rPr>
              <w:t>Pożyczkobiorcy</w:t>
            </w:r>
          </w:p>
        </w:tc>
        <w:tc>
          <w:tcPr>
            <w:tcW w:w="5245" w:type="dxa"/>
          </w:tcPr>
          <w:p w14:paraId="0418D666"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Dane osobowe, zgromadzone w celu udzielenia pożyczki finansowanej ze środków Funduszu, przechowujemy przez okres 6 lat. Jest to ogólny okres przedawnienia roszczeń, wynikający z treści art. 118. Ustawy z dnia 23 kwietnia 1964 r. Kodeks cywilny.</w:t>
            </w:r>
          </w:p>
          <w:p w14:paraId="47E5B955"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Jeżeli spłacicie Państwo pożyczkę w terminie krótszym niż 6 lat, Państwa dane osobowe będziemy przechowywać przez 5 lat. Termin liczy się od końca roku kalendarzowego, w którym udzieliliśmy pożyczki. Jest to okres przedawnienia roszczeń podatkowych, wskazany w art. 70. §1. Ustawy z dnia 29 sierpnia 1997 r. Ordynacja podatkowa.</w:t>
            </w:r>
          </w:p>
        </w:tc>
        <w:tc>
          <w:tcPr>
            <w:tcW w:w="1417" w:type="dxa"/>
          </w:tcPr>
          <w:p w14:paraId="5303C725" w14:textId="77777777" w:rsidR="003052E2" w:rsidRPr="00923C9C" w:rsidRDefault="003052E2" w:rsidP="00BF3283">
            <w:pPr>
              <w:pStyle w:val="TTekst"/>
              <w:spacing w:before="60" w:after="60"/>
              <w:rPr>
                <w:rFonts w:ascii="Times New Roman" w:hAnsi="Times New Roman" w:cs="Times New Roman"/>
              </w:rPr>
            </w:pPr>
            <w:r w:rsidRPr="00923C9C">
              <w:rPr>
                <w:rFonts w:ascii="Times New Roman" w:hAnsi="Times New Roman" w:cs="Times New Roman"/>
              </w:rPr>
              <w:t xml:space="preserve">Realizujemy nasze obowiązki prawne </w:t>
            </w:r>
          </w:p>
        </w:tc>
        <w:tc>
          <w:tcPr>
            <w:tcW w:w="1985" w:type="dxa"/>
          </w:tcPr>
          <w:p w14:paraId="52FBCB67"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Art. 6. ust. 1. lit. c) RODO w związku art. 8. ust. 1a. Ustawy z dnia 4 marca 1994 r. o zakładowym funduszu świadczeń socjalnych.</w:t>
            </w:r>
          </w:p>
        </w:tc>
      </w:tr>
      <w:tr w:rsidR="00923C9C" w:rsidRPr="00923C9C" w14:paraId="126FAB51" w14:textId="77777777" w:rsidTr="009F7190">
        <w:trPr>
          <w:trHeight w:val="1163"/>
        </w:trPr>
        <w:tc>
          <w:tcPr>
            <w:tcW w:w="1701" w:type="dxa"/>
          </w:tcPr>
          <w:p w14:paraId="2BE0D9D4" w14:textId="77777777" w:rsidR="003052E2" w:rsidRPr="00923C9C" w:rsidRDefault="003052E2" w:rsidP="00BF3283">
            <w:pPr>
              <w:pStyle w:val="TTekst"/>
              <w:spacing w:before="60" w:after="60"/>
              <w:rPr>
                <w:rFonts w:ascii="Times New Roman" w:hAnsi="Times New Roman" w:cs="Times New Roman"/>
              </w:rPr>
            </w:pPr>
            <w:r w:rsidRPr="00923C9C">
              <w:rPr>
                <w:rFonts w:ascii="Times New Roman" w:hAnsi="Times New Roman" w:cs="Times New Roman"/>
              </w:rPr>
              <w:t>Poręczyciele</w:t>
            </w:r>
          </w:p>
        </w:tc>
        <w:tc>
          <w:tcPr>
            <w:tcW w:w="5245" w:type="dxa"/>
          </w:tcPr>
          <w:p w14:paraId="6C115668"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Dane osobowe, zgromadzone w celu udzielenia pożyczki finansowanej ze środków Funduszu, przechowujemy przez okres 6 lat. Jest to ogólny okres przedawnienia roszczeń, wynikający z treści art. 118. Ustawy z dnia 23 kwietnia 1964 r. Kodeks cywilny.</w:t>
            </w:r>
          </w:p>
          <w:p w14:paraId="702CBD0E"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Jeżeli spłacicie Państwo pożyczkę w terminie krótszym niż 6 lat, Państwa dane osobowe będziemy przechowywać przez 5 lat. Termin liczy się od końca roku kalendarzowego, w którym udzieliliśmy pożyczki. Jest to okres przedawnienia roszczeń podatkowych, wskazany w art. 70. §1. Ustawy z dnia 29 sierpnia 1997 r. Ordynacja podatkowa.</w:t>
            </w:r>
          </w:p>
        </w:tc>
        <w:tc>
          <w:tcPr>
            <w:tcW w:w="1417" w:type="dxa"/>
          </w:tcPr>
          <w:p w14:paraId="7F5DA3DD" w14:textId="77777777" w:rsidR="003052E2" w:rsidRPr="00923C9C" w:rsidRDefault="003052E2" w:rsidP="00BF3283">
            <w:pPr>
              <w:pStyle w:val="TTekst"/>
              <w:spacing w:before="60" w:after="60"/>
              <w:rPr>
                <w:rFonts w:ascii="Times New Roman" w:hAnsi="Times New Roman" w:cs="Times New Roman"/>
              </w:rPr>
            </w:pPr>
            <w:r w:rsidRPr="00923C9C">
              <w:rPr>
                <w:rFonts w:ascii="Times New Roman" w:hAnsi="Times New Roman" w:cs="Times New Roman"/>
              </w:rPr>
              <w:t xml:space="preserve">Realizujemy nasze obowiązki prawne </w:t>
            </w:r>
          </w:p>
        </w:tc>
        <w:tc>
          <w:tcPr>
            <w:tcW w:w="1985" w:type="dxa"/>
          </w:tcPr>
          <w:p w14:paraId="46645723"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Art. 6. ust. 1. lit. c) RODO w związku art. 8. ust. 1a. Ustawy z dnia 4 marca 1994 r. o zakładowym funduszu świadczeń socjalnych.</w:t>
            </w:r>
          </w:p>
        </w:tc>
      </w:tr>
    </w:tbl>
    <w:p w14:paraId="610BEE7B" w14:textId="61009C65" w:rsidR="003052E2" w:rsidRPr="005A6211" w:rsidRDefault="003052E2" w:rsidP="006D45CE">
      <w:pPr>
        <w:pStyle w:val="RTekst"/>
        <w:numPr>
          <w:ilvl w:val="0"/>
          <w:numId w:val="5"/>
        </w:numPr>
        <w:spacing w:before="60" w:after="60"/>
        <w:ind w:left="426" w:hanging="284"/>
        <w:rPr>
          <w:rFonts w:ascii="Times New Roman" w:hAnsi="Times New Roman" w:cs="Times New Roman"/>
        </w:rPr>
      </w:pPr>
      <w:r w:rsidRPr="00923C9C">
        <w:rPr>
          <w:rFonts w:ascii="Times New Roman" w:hAnsi="Times New Roman" w:cs="Times New Roman"/>
          <w:b/>
          <w:bCs/>
        </w:rPr>
        <w:t>Państwa uprawnienia:</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59"/>
        <w:gridCol w:w="4384"/>
        <w:gridCol w:w="4405"/>
      </w:tblGrid>
      <w:tr w:rsidR="005A6211" w:rsidRPr="00923C9C" w14:paraId="70AE86B0" w14:textId="77777777" w:rsidTr="005B595C">
        <w:trPr>
          <w:tblHeader/>
        </w:trPr>
        <w:tc>
          <w:tcPr>
            <w:tcW w:w="1559" w:type="dxa"/>
            <w:shd w:val="clear" w:color="auto" w:fill="FFFFFF" w:themeFill="background1"/>
            <w:hideMark/>
          </w:tcPr>
          <w:p w14:paraId="1ED29EA1" w14:textId="77777777" w:rsidR="005A6211" w:rsidRPr="00923C9C" w:rsidRDefault="005A6211" w:rsidP="005B595C">
            <w:pPr>
              <w:pStyle w:val="TNagwki"/>
              <w:spacing w:before="60" w:after="60"/>
              <w:ind w:left="38"/>
              <w:rPr>
                <w:rFonts w:ascii="Times New Roman" w:hAnsi="Times New Roman" w:cs="Times New Roman"/>
              </w:rPr>
            </w:pPr>
            <w:r w:rsidRPr="00923C9C">
              <w:rPr>
                <w:rFonts w:ascii="Times New Roman" w:hAnsi="Times New Roman" w:cs="Times New Roman"/>
              </w:rPr>
              <w:lastRenderedPageBreak/>
              <w:t>Uprawnienia</w:t>
            </w:r>
          </w:p>
        </w:tc>
        <w:tc>
          <w:tcPr>
            <w:tcW w:w="4384" w:type="dxa"/>
            <w:shd w:val="clear" w:color="auto" w:fill="FFFFFF" w:themeFill="background1"/>
            <w:hideMark/>
          </w:tcPr>
          <w:p w14:paraId="111C47C1" w14:textId="77777777" w:rsidR="005A6211" w:rsidRPr="00923C9C" w:rsidRDefault="005A6211" w:rsidP="005B595C">
            <w:pPr>
              <w:pStyle w:val="TNagwki"/>
              <w:spacing w:before="60" w:after="60"/>
              <w:rPr>
                <w:rFonts w:ascii="Times New Roman" w:hAnsi="Times New Roman" w:cs="Times New Roman"/>
              </w:rPr>
            </w:pPr>
            <w:r w:rsidRPr="00923C9C">
              <w:rPr>
                <w:rFonts w:ascii="Times New Roman" w:hAnsi="Times New Roman" w:cs="Times New Roman"/>
              </w:rPr>
              <w:t>Na czym polegają</w:t>
            </w:r>
          </w:p>
        </w:tc>
        <w:tc>
          <w:tcPr>
            <w:tcW w:w="4405" w:type="dxa"/>
            <w:shd w:val="clear" w:color="auto" w:fill="FFFFFF" w:themeFill="background1"/>
            <w:hideMark/>
          </w:tcPr>
          <w:p w14:paraId="04F9729C" w14:textId="77777777" w:rsidR="005A6211" w:rsidRPr="00923C9C" w:rsidRDefault="005A6211" w:rsidP="005B595C">
            <w:pPr>
              <w:pStyle w:val="TNagwki"/>
              <w:spacing w:before="60" w:after="60"/>
              <w:rPr>
                <w:rFonts w:ascii="Times New Roman" w:hAnsi="Times New Roman" w:cs="Times New Roman"/>
                <w:i/>
                <w:iCs/>
              </w:rPr>
            </w:pPr>
            <w:r w:rsidRPr="00923C9C">
              <w:rPr>
                <w:rFonts w:ascii="Times New Roman" w:hAnsi="Times New Roman" w:cs="Times New Roman"/>
                <w:i/>
                <w:iCs/>
              </w:rPr>
              <w:t>Jak skorzystać</w:t>
            </w:r>
          </w:p>
        </w:tc>
      </w:tr>
      <w:tr w:rsidR="005A6211" w:rsidRPr="00923C9C" w14:paraId="3F504B95" w14:textId="77777777" w:rsidTr="005B595C">
        <w:tc>
          <w:tcPr>
            <w:tcW w:w="1559" w:type="dxa"/>
            <w:vAlign w:val="center"/>
            <w:hideMark/>
          </w:tcPr>
          <w:p w14:paraId="7271FABB" w14:textId="77777777" w:rsidR="005A6211" w:rsidRPr="00923C9C" w:rsidRDefault="005A6211" w:rsidP="005B595C">
            <w:pPr>
              <w:pStyle w:val="TTekst"/>
              <w:spacing w:before="60" w:after="60"/>
              <w:ind w:left="38"/>
              <w:rPr>
                <w:rFonts w:ascii="Times New Roman" w:hAnsi="Times New Roman" w:cs="Times New Roman"/>
                <w:b/>
                <w:bCs/>
              </w:rPr>
            </w:pPr>
            <w:r w:rsidRPr="00923C9C">
              <w:rPr>
                <w:rFonts w:ascii="Times New Roman" w:hAnsi="Times New Roman" w:cs="Times New Roman"/>
                <w:b/>
                <w:bCs/>
              </w:rPr>
              <w:t>Dostępu do danych</w:t>
            </w:r>
          </w:p>
        </w:tc>
        <w:tc>
          <w:tcPr>
            <w:tcW w:w="4384" w:type="dxa"/>
            <w:hideMark/>
          </w:tcPr>
          <w:p w14:paraId="19ACCE3F"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15711989"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Dostępu do danych udzielamy w formie sprawozdania. Nie przekazujemy kopii zgromadzonej dokumentacji. </w:t>
            </w:r>
          </w:p>
          <w:p w14:paraId="2EED5DA9" w14:textId="77777777" w:rsidR="005A6211" w:rsidRPr="00923C9C" w:rsidRDefault="005A6211" w:rsidP="005B595C">
            <w:pPr>
              <w:pStyle w:val="ZTabelaTekst"/>
              <w:spacing w:before="60" w:after="60"/>
              <w:ind w:left="38" w:right="31"/>
              <w:jc w:val="both"/>
              <w:rPr>
                <w:rFonts w:ascii="Times New Roman" w:hAnsi="Times New Roman" w:cs="Times New Roman"/>
              </w:rPr>
            </w:pPr>
            <w:r w:rsidRPr="00ED7B87">
              <w:rPr>
                <w:rFonts w:ascii="Times New Roman" w:hAnsi="Times New Roman" w:cs="Times New Roman"/>
              </w:rPr>
              <w:t>Odmówimy dostępu do danych, jeżeli realizacja tego uprawnienia mogłaby naruszać prawa i wolności osób trzecich.</w:t>
            </w:r>
          </w:p>
        </w:tc>
        <w:tc>
          <w:tcPr>
            <w:tcW w:w="4405" w:type="dxa"/>
          </w:tcPr>
          <w:p w14:paraId="632EDB68"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17A41BC5"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0DCA1921"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1D32C22F" w14:textId="77777777" w:rsidR="005A6211" w:rsidRPr="00923C9C" w:rsidRDefault="005A6211" w:rsidP="005B595C">
            <w:pPr>
              <w:pStyle w:val="ZTabelaTekst"/>
              <w:spacing w:before="60" w:after="60"/>
              <w:jc w:val="both"/>
              <w:rPr>
                <w:rFonts w:ascii="Times New Roman" w:hAnsi="Times New Roman" w:cs="Times New Roman"/>
              </w:rPr>
            </w:pPr>
            <w:r w:rsidRPr="00ED7B87">
              <w:rPr>
                <w:rFonts w:ascii="Times New Roman" w:hAnsi="Times New Roman" w:cs="Times New Roman"/>
              </w:rPr>
              <w:t>4. Należy określić swoje żądanie. W treści podania należy napisać, że składny wniosek dotyczy dostępu do danych osobowych.</w:t>
            </w:r>
          </w:p>
        </w:tc>
      </w:tr>
      <w:tr w:rsidR="005A6211" w:rsidRPr="00923C9C" w14:paraId="412EF36E" w14:textId="77777777" w:rsidTr="005B595C">
        <w:trPr>
          <w:trHeight w:val="478"/>
        </w:trPr>
        <w:tc>
          <w:tcPr>
            <w:tcW w:w="1559" w:type="dxa"/>
            <w:vAlign w:val="center"/>
            <w:hideMark/>
          </w:tcPr>
          <w:p w14:paraId="06706A0D" w14:textId="77777777" w:rsidR="005A6211" w:rsidRPr="00923C9C" w:rsidRDefault="005A6211" w:rsidP="005B595C">
            <w:pPr>
              <w:pStyle w:val="TTekst"/>
              <w:spacing w:before="60" w:after="60"/>
              <w:ind w:left="38"/>
              <w:rPr>
                <w:rFonts w:ascii="Times New Roman" w:hAnsi="Times New Roman" w:cs="Times New Roman"/>
                <w:b/>
                <w:bCs/>
              </w:rPr>
            </w:pPr>
            <w:r w:rsidRPr="00923C9C">
              <w:rPr>
                <w:rFonts w:ascii="Times New Roman" w:hAnsi="Times New Roman" w:cs="Times New Roman"/>
                <w:b/>
                <w:bCs/>
              </w:rPr>
              <w:t>Sprostowania danych</w:t>
            </w:r>
          </w:p>
        </w:tc>
        <w:tc>
          <w:tcPr>
            <w:tcW w:w="4384" w:type="dxa"/>
            <w:hideMark/>
          </w:tcPr>
          <w:p w14:paraId="21A11CD0"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poprawienia nieprawidłowych informacji na swój temat. Aktualizacja nieaktualnych. Uzupełnienie brakujących.</w:t>
            </w:r>
          </w:p>
          <w:p w14:paraId="3CDB11DB" w14:textId="77777777" w:rsidR="005A6211" w:rsidRDefault="005A6211" w:rsidP="005B595C">
            <w:pPr>
              <w:spacing w:before="60" w:after="60"/>
              <w:ind w:left="38"/>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p w14:paraId="3B48E489" w14:textId="77777777" w:rsidR="005A6211" w:rsidRPr="00923C9C" w:rsidRDefault="005A6211" w:rsidP="005B595C">
            <w:pPr>
              <w:pStyle w:val="ZTabelaTekst"/>
              <w:spacing w:before="60" w:after="60"/>
              <w:ind w:left="38" w:right="31"/>
              <w:jc w:val="both"/>
              <w:rPr>
                <w:rFonts w:ascii="Times New Roman" w:hAnsi="Times New Roman" w:cs="Times New Roman"/>
              </w:rPr>
            </w:pPr>
            <w:r w:rsidRPr="0033708D">
              <w:rPr>
                <w:rFonts w:ascii="Times New Roman" w:hAnsi="Times New Roman" w:cs="Times New Roman"/>
              </w:rPr>
              <w:t>Skorzystanie z prawa do sprostowania lub uzupełnienia danych osobowych nie może skutkować zmianą postanowień umowy w zakresie niezgodnym z ustawą Prawo zamówień publicznych.</w:t>
            </w:r>
          </w:p>
        </w:tc>
        <w:tc>
          <w:tcPr>
            <w:tcW w:w="4405" w:type="dxa"/>
          </w:tcPr>
          <w:p w14:paraId="76743DC6"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6472C53F"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2205E684"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57692D9E"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7907F42A" w14:textId="77777777" w:rsidR="005A6211" w:rsidRPr="00923C9C" w:rsidRDefault="005A6211" w:rsidP="005B595C">
            <w:pPr>
              <w:pStyle w:val="ZTabelaTekst"/>
              <w:spacing w:before="60" w:after="60"/>
              <w:jc w:val="both"/>
              <w:rPr>
                <w:rFonts w:ascii="Times New Roman" w:hAnsi="Times New Roman" w:cs="Times New Roman"/>
              </w:rPr>
            </w:pPr>
            <w:r w:rsidRPr="00ED7B87">
              <w:rPr>
                <w:rFonts w:ascii="Times New Roman" w:hAnsi="Times New Roman" w:cs="Times New Roman"/>
              </w:rPr>
              <w:t>5. Należy wskazać dokładnie które informacje uważane są za błędne lub nieaktualne albo brakujące.</w:t>
            </w:r>
          </w:p>
        </w:tc>
      </w:tr>
      <w:tr w:rsidR="005A6211" w:rsidRPr="00923C9C" w14:paraId="32AC4F0E" w14:textId="77777777" w:rsidTr="005B595C">
        <w:tc>
          <w:tcPr>
            <w:tcW w:w="1559" w:type="dxa"/>
            <w:tcBorders>
              <w:bottom w:val="single" w:sz="12" w:space="0" w:color="auto"/>
            </w:tcBorders>
            <w:vAlign w:val="center"/>
          </w:tcPr>
          <w:p w14:paraId="413DACAF" w14:textId="77777777" w:rsidR="005A6211" w:rsidRPr="00923C9C" w:rsidRDefault="005A6211" w:rsidP="005B595C">
            <w:pPr>
              <w:pStyle w:val="TTekst"/>
              <w:spacing w:before="60" w:after="60"/>
              <w:ind w:left="38"/>
              <w:rPr>
                <w:rFonts w:ascii="Times New Roman" w:hAnsi="Times New Roman" w:cs="Times New Roman"/>
                <w:b/>
                <w:bCs/>
              </w:rPr>
            </w:pPr>
            <w:r w:rsidRPr="00923C9C">
              <w:rPr>
                <w:rFonts w:ascii="Times New Roman" w:hAnsi="Times New Roman" w:cs="Times New Roman"/>
                <w:b/>
                <w:bCs/>
              </w:rPr>
              <w:t>Usunięcia danych</w:t>
            </w:r>
          </w:p>
        </w:tc>
        <w:tc>
          <w:tcPr>
            <w:tcW w:w="4384" w:type="dxa"/>
            <w:tcBorders>
              <w:bottom w:val="single" w:sz="12" w:space="0" w:color="auto"/>
            </w:tcBorders>
          </w:tcPr>
          <w:p w14:paraId="76169AB9"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o skasowanie danych osobowych.</w:t>
            </w:r>
          </w:p>
          <w:p w14:paraId="5C3AB3A6"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usunięcia danych przysługuje wyłącznie, gdy dane osobowe: </w:t>
            </w:r>
          </w:p>
          <w:p w14:paraId="530ADEAA"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nie są nam już potrzebne do osiągnięcia założonych celów albo </w:t>
            </w:r>
          </w:p>
          <w:p w14:paraId="630D0728"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są wykorzystywane niezgodnie z prawem albo </w:t>
            </w:r>
          </w:p>
          <w:p w14:paraId="05D87CDA"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w konkretnym przypadku istnieje prawny obowiązek ich usunięcia albo </w:t>
            </w:r>
          </w:p>
          <w:p w14:paraId="5D3A5936" w14:textId="77777777" w:rsidR="005A6211" w:rsidRPr="00923C9C" w:rsidRDefault="005A6211" w:rsidP="005B595C">
            <w:pPr>
              <w:pStyle w:val="ZTabelaTekst"/>
              <w:spacing w:before="60" w:after="60"/>
              <w:ind w:left="38" w:right="31"/>
              <w:jc w:val="both"/>
              <w:rPr>
                <w:rFonts w:ascii="Times New Roman" w:hAnsi="Times New Roman" w:cs="Times New Roman"/>
              </w:rPr>
            </w:pPr>
            <w:r w:rsidRPr="00ED7B87">
              <w:rPr>
                <w:rFonts w:ascii="Times New Roman" w:hAnsi="Times New Roman" w:cs="Times New Roman"/>
              </w:rPr>
              <w:t>4. wniesiono sprzeciw, który rozpatrzyliśmy pozytywnie.</w:t>
            </w:r>
          </w:p>
        </w:tc>
        <w:tc>
          <w:tcPr>
            <w:tcW w:w="4405" w:type="dxa"/>
            <w:tcBorders>
              <w:bottom w:val="single" w:sz="12" w:space="0" w:color="auto"/>
            </w:tcBorders>
          </w:tcPr>
          <w:p w14:paraId="227D584B"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3DB0E966"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46F6B1B7"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010C9426"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5A9C2109" w14:textId="77777777" w:rsidR="005A6211" w:rsidRPr="00923C9C" w:rsidRDefault="005A6211" w:rsidP="005B595C">
            <w:pPr>
              <w:pStyle w:val="ZTabelaTekst"/>
              <w:spacing w:before="60" w:after="60"/>
              <w:jc w:val="both"/>
              <w:rPr>
                <w:rFonts w:ascii="Times New Roman" w:hAnsi="Times New Roman" w:cs="Times New Roman"/>
              </w:rPr>
            </w:pPr>
            <w:r w:rsidRPr="00ED7B87">
              <w:rPr>
                <w:rFonts w:ascii="Times New Roman" w:hAnsi="Times New Roman" w:cs="Times New Roman"/>
              </w:rPr>
              <w:t>5. Należy uzasadnić swoje stanowisko. Pomoże nam to prawidłowo ocenić żądanie.</w:t>
            </w:r>
          </w:p>
        </w:tc>
      </w:tr>
      <w:tr w:rsidR="005A6211" w:rsidRPr="00923C9C" w14:paraId="7D2D7DA8" w14:textId="77777777" w:rsidTr="005B595C">
        <w:tc>
          <w:tcPr>
            <w:tcW w:w="1559" w:type="dxa"/>
            <w:tcBorders>
              <w:top w:val="single" w:sz="12" w:space="0" w:color="auto"/>
              <w:left w:val="single" w:sz="12" w:space="0" w:color="auto"/>
              <w:bottom w:val="single" w:sz="12" w:space="0" w:color="auto"/>
            </w:tcBorders>
            <w:vAlign w:val="center"/>
          </w:tcPr>
          <w:p w14:paraId="1761A9E6" w14:textId="77777777" w:rsidR="005A6211" w:rsidRPr="00923C9C" w:rsidRDefault="005A6211" w:rsidP="005B595C">
            <w:pPr>
              <w:pStyle w:val="TTekst"/>
              <w:spacing w:before="60" w:after="60"/>
              <w:ind w:left="38"/>
              <w:rPr>
                <w:rFonts w:ascii="Times New Roman" w:hAnsi="Times New Roman" w:cs="Times New Roman"/>
                <w:b/>
                <w:bCs/>
              </w:rPr>
            </w:pPr>
            <w:r w:rsidRPr="00923C9C">
              <w:rPr>
                <w:rFonts w:ascii="Times New Roman" w:hAnsi="Times New Roman" w:cs="Times New Roman"/>
                <w:b/>
                <w:bCs/>
              </w:rPr>
              <w:t>Sprzeciwu</w:t>
            </w:r>
          </w:p>
        </w:tc>
        <w:tc>
          <w:tcPr>
            <w:tcW w:w="4384" w:type="dxa"/>
            <w:tcBorders>
              <w:top w:val="single" w:sz="12" w:space="0" w:color="auto"/>
              <w:bottom w:val="single" w:sz="12" w:space="0" w:color="auto"/>
            </w:tcBorders>
          </w:tcPr>
          <w:p w14:paraId="18BF9FEB"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abyśmy nie wykorzystywali więcej danych osobowych we wskazanym celu.</w:t>
            </w:r>
          </w:p>
          <w:p w14:paraId="0A66B92A"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ograniczenia przetwarzania przysługuje wyłącznie wówczas, gdy: </w:t>
            </w:r>
          </w:p>
          <w:p w14:paraId="21DA3BFA"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kwestionowana jest prawidłowość danych albo </w:t>
            </w:r>
          </w:p>
          <w:p w14:paraId="4C3BB6BE"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dane osobowe są wykorzystywane niezgodnie z prawem lecz Pan/Panie nie zdecydował się na usunięcie danych albo </w:t>
            </w:r>
          </w:p>
          <w:p w14:paraId="29DE7775"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dane osobowe nie są nam już potrzebne lecz są one potrzebne Panu/Pani do dochodzenia roszczeń lub obrony przed roszczeniami albo </w:t>
            </w:r>
          </w:p>
          <w:p w14:paraId="56999493" w14:textId="77777777" w:rsidR="005A6211" w:rsidRPr="00923C9C" w:rsidRDefault="005A6211" w:rsidP="005B595C">
            <w:pPr>
              <w:pStyle w:val="ZTabelaTekst"/>
              <w:spacing w:before="60" w:after="60"/>
              <w:ind w:left="38" w:right="31"/>
              <w:jc w:val="both"/>
              <w:rPr>
                <w:rFonts w:ascii="Times New Roman" w:hAnsi="Times New Roman" w:cs="Times New Roman"/>
              </w:rPr>
            </w:pPr>
            <w:r w:rsidRPr="00ED7B87">
              <w:rPr>
                <w:rFonts w:ascii="Times New Roman" w:hAnsi="Times New Roman" w:cs="Times New Roman"/>
              </w:rPr>
              <w:t>4. Należy wnieść sprzeciw – ograniczenie przetwarzania następuje do czasu rozpatrzenia sprzeciwu.</w:t>
            </w:r>
          </w:p>
        </w:tc>
        <w:tc>
          <w:tcPr>
            <w:tcW w:w="4405" w:type="dxa"/>
            <w:tcBorders>
              <w:top w:val="single" w:sz="12" w:space="0" w:color="auto"/>
              <w:bottom w:val="single" w:sz="12" w:space="0" w:color="auto"/>
              <w:right w:val="single" w:sz="12" w:space="0" w:color="auto"/>
            </w:tcBorders>
          </w:tcPr>
          <w:p w14:paraId="5CE5B9C5"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Należy złożyć podanie. Dane kontaktowe znajdują się w punkcie 1. i 2.</w:t>
            </w:r>
          </w:p>
          <w:p w14:paraId="7414A9C2"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57C16698"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3189BD72"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w jakim zakresie mamy ograniczyć korzystanie z danych osobowych. Można oznaczyć pojedyncze cele, dla realizacji których wykorzystujemy dane osobowe albo wszystkie.</w:t>
            </w:r>
          </w:p>
          <w:p w14:paraId="0C358B4B" w14:textId="77777777" w:rsidR="005A6211" w:rsidRPr="00923C9C" w:rsidRDefault="005A6211" w:rsidP="005B595C">
            <w:pPr>
              <w:pStyle w:val="ZTabelaTekst"/>
              <w:spacing w:before="60" w:after="60"/>
              <w:jc w:val="both"/>
              <w:rPr>
                <w:rFonts w:ascii="Times New Roman" w:hAnsi="Times New Roman" w:cs="Times New Roman"/>
              </w:rPr>
            </w:pPr>
            <w:r w:rsidRPr="00ED7B87">
              <w:rPr>
                <w:rFonts w:ascii="Times New Roman" w:hAnsi="Times New Roman" w:cs="Times New Roman"/>
              </w:rPr>
              <w:t>5. Należy uzasadnić swoje stanowisko. Pomoże nam to prawidłowo ocenić żądanie</w:t>
            </w:r>
          </w:p>
        </w:tc>
      </w:tr>
      <w:tr w:rsidR="005A6211" w:rsidRPr="00923C9C" w14:paraId="2DDFA6D7" w14:textId="77777777" w:rsidTr="005B595C">
        <w:tc>
          <w:tcPr>
            <w:tcW w:w="1559" w:type="dxa"/>
            <w:tcBorders>
              <w:top w:val="single" w:sz="12" w:space="0" w:color="auto"/>
            </w:tcBorders>
            <w:shd w:val="clear" w:color="auto" w:fill="FFFFFF" w:themeFill="background1"/>
            <w:vAlign w:val="center"/>
          </w:tcPr>
          <w:p w14:paraId="553A85D3" w14:textId="77777777" w:rsidR="005A6211" w:rsidRPr="00923C9C" w:rsidRDefault="005A6211" w:rsidP="005B595C">
            <w:pPr>
              <w:pStyle w:val="TTekst"/>
              <w:spacing w:before="60" w:after="60"/>
              <w:ind w:left="38"/>
              <w:rPr>
                <w:rFonts w:ascii="Times New Roman" w:hAnsi="Times New Roman" w:cs="Times New Roman"/>
                <w:b/>
                <w:bCs/>
              </w:rPr>
            </w:pPr>
            <w:r w:rsidRPr="00923C9C">
              <w:rPr>
                <w:rFonts w:ascii="Times New Roman" w:hAnsi="Times New Roman" w:cs="Times New Roman"/>
                <w:b/>
                <w:bCs/>
              </w:rPr>
              <w:t>Ograniczenia przetwarzania</w:t>
            </w:r>
          </w:p>
        </w:tc>
        <w:tc>
          <w:tcPr>
            <w:tcW w:w="4384" w:type="dxa"/>
            <w:tcBorders>
              <w:top w:val="single" w:sz="12" w:space="0" w:color="auto"/>
            </w:tcBorders>
            <w:shd w:val="clear" w:color="auto" w:fill="FFFFFF" w:themeFill="background1"/>
          </w:tcPr>
          <w:p w14:paraId="412CC9CB" w14:textId="77777777" w:rsidR="005A6211" w:rsidRPr="00ED7B87" w:rsidRDefault="005A6211" w:rsidP="005B595C">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6E4637ED" w14:textId="77777777" w:rsidR="005A6211" w:rsidRPr="00ED7B87" w:rsidRDefault="005A6211" w:rsidP="005B595C">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16DC6E5E" w14:textId="77777777" w:rsidR="005A6211" w:rsidRPr="00923C9C" w:rsidRDefault="005A6211" w:rsidP="005B595C">
            <w:pPr>
              <w:pStyle w:val="ZTabelaTekst"/>
              <w:spacing w:before="60" w:after="60"/>
              <w:ind w:left="38" w:right="31"/>
              <w:jc w:val="both"/>
              <w:rPr>
                <w:rFonts w:ascii="Times New Roman" w:hAnsi="Times New Roman" w:cs="Times New Roman"/>
              </w:rPr>
            </w:pPr>
            <w:r w:rsidRPr="00ED7B87">
              <w:rPr>
                <w:rFonts w:ascii="Times New Roman" w:eastAsia="Times New Roman" w:hAnsi="Times New Roman" w:cs="Times New Roman"/>
                <w:lang w:eastAsia="pl-PL"/>
              </w:rPr>
              <w:lastRenderedPageBreak/>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4405" w:type="dxa"/>
            <w:tcBorders>
              <w:top w:val="single" w:sz="12" w:space="0" w:color="auto"/>
            </w:tcBorders>
            <w:shd w:val="clear" w:color="auto" w:fill="FFFFFF" w:themeFill="background1"/>
          </w:tcPr>
          <w:p w14:paraId="2182DBF3"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lastRenderedPageBreak/>
              <w:t>1. Należy złożyć podanie. Dane kontaktowe znajdują się w punkcie 1. i 2.</w:t>
            </w:r>
          </w:p>
          <w:p w14:paraId="343CBDEA"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194E7C2C"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72FE665E" w14:textId="77777777" w:rsidR="005A6211" w:rsidRPr="00ED7B87" w:rsidRDefault="005A6211" w:rsidP="005B595C">
            <w:pPr>
              <w:spacing w:before="60" w:after="60"/>
              <w:ind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24AA21CE" w14:textId="77777777" w:rsidR="005A6211" w:rsidRPr="00923C9C" w:rsidRDefault="005A6211" w:rsidP="005B595C">
            <w:pPr>
              <w:pStyle w:val="ZTabelaTekst"/>
              <w:spacing w:before="60" w:after="60"/>
              <w:jc w:val="both"/>
              <w:rPr>
                <w:rFonts w:ascii="Times New Roman" w:hAnsi="Times New Roman" w:cs="Times New Roman"/>
              </w:rPr>
            </w:pPr>
            <w:r w:rsidRPr="00ED7B87">
              <w:rPr>
                <w:rFonts w:ascii="Times New Roman" w:eastAsia="Times New Roman" w:hAnsi="Times New Roman" w:cs="Times New Roman"/>
                <w:lang w:eastAsia="pl-PL"/>
              </w:rPr>
              <w:t xml:space="preserve">5. Należy uzasadnić swoje stanowisko. Pomoże nam to prawidłowo ocenić żądanie oraz zwiększy szanse na pozytywne </w:t>
            </w:r>
            <w:r w:rsidRPr="00ED7B87">
              <w:rPr>
                <w:rFonts w:ascii="Times New Roman" w:eastAsia="Times New Roman" w:hAnsi="Times New Roman" w:cs="Times New Roman"/>
                <w:lang w:eastAsia="pl-PL"/>
              </w:rPr>
              <w:lastRenderedPageBreak/>
              <w:t>rozpatrzenie sprzeciwu. Prosimy opisać na czym polega szczególny charakter sytuacji.</w:t>
            </w:r>
          </w:p>
        </w:tc>
      </w:tr>
      <w:tr w:rsidR="005A6211" w:rsidRPr="00923C9C" w14:paraId="39CC88BF" w14:textId="77777777" w:rsidTr="005B595C">
        <w:tc>
          <w:tcPr>
            <w:tcW w:w="1559" w:type="dxa"/>
            <w:vAlign w:val="center"/>
            <w:hideMark/>
          </w:tcPr>
          <w:p w14:paraId="7810591F" w14:textId="77777777" w:rsidR="005A6211" w:rsidRPr="00923C9C" w:rsidRDefault="005A6211" w:rsidP="005B595C">
            <w:pPr>
              <w:pStyle w:val="TTekst"/>
              <w:spacing w:before="60" w:after="60"/>
              <w:ind w:left="38"/>
              <w:rPr>
                <w:rFonts w:ascii="Times New Roman" w:hAnsi="Times New Roman" w:cs="Times New Roman"/>
                <w:b/>
                <w:bCs/>
              </w:rPr>
            </w:pPr>
            <w:r w:rsidRPr="00923C9C">
              <w:rPr>
                <w:rFonts w:ascii="Times New Roman" w:hAnsi="Times New Roman" w:cs="Times New Roman"/>
                <w:b/>
                <w:bCs/>
              </w:rPr>
              <w:lastRenderedPageBreak/>
              <w:t>Skargi do Prezesa Urzędu Ochrony Danych Osobowych</w:t>
            </w:r>
          </w:p>
        </w:tc>
        <w:tc>
          <w:tcPr>
            <w:tcW w:w="4384" w:type="dxa"/>
            <w:hideMark/>
          </w:tcPr>
          <w:p w14:paraId="2638045B" w14:textId="77777777" w:rsidR="005A6211" w:rsidRPr="00923C9C" w:rsidRDefault="005A6211" w:rsidP="005B595C">
            <w:pPr>
              <w:pStyle w:val="ZTabelaTekst"/>
              <w:spacing w:before="60" w:after="60"/>
              <w:ind w:left="38" w:right="31"/>
              <w:jc w:val="both"/>
              <w:rPr>
                <w:rFonts w:ascii="Times New Roman" w:hAnsi="Times New Roman" w:cs="Times New Roman"/>
              </w:rPr>
            </w:pPr>
            <w:r w:rsidRPr="00ED7B87">
              <w:rPr>
                <w:rFonts w:ascii="Times New Roman" w:hAnsi="Times New Roman" w:cs="Times New Roman"/>
              </w:rPr>
              <w:t>Możliwość powiadomienia organu nadzorującego przestrzeganie przepisów o ochronie danych osobowych o naruszeniu prawa.</w:t>
            </w:r>
          </w:p>
        </w:tc>
        <w:tc>
          <w:tcPr>
            <w:tcW w:w="4405" w:type="dxa"/>
            <w:hideMark/>
          </w:tcPr>
          <w:p w14:paraId="4E0BE7E8" w14:textId="77777777" w:rsidR="005A6211" w:rsidRPr="00923C9C" w:rsidRDefault="005A6211" w:rsidP="005B595C">
            <w:pPr>
              <w:pStyle w:val="ZTabelaTekst"/>
              <w:spacing w:before="60" w:after="60"/>
              <w:jc w:val="both"/>
              <w:rPr>
                <w:rFonts w:ascii="Times New Roman" w:hAnsi="Times New Roman" w:cs="Times New Roman"/>
              </w:rPr>
            </w:pPr>
            <w:r w:rsidRPr="00ED7B87">
              <w:rPr>
                <w:rFonts w:ascii="Times New Roman" w:hAnsi="Times New Roman" w:cs="Times New Roman"/>
              </w:rPr>
              <w:t>Należy skontaktować się z Urzędem Ochrony Danych Osobowych.</w:t>
            </w:r>
          </w:p>
        </w:tc>
      </w:tr>
    </w:tbl>
    <w:p w14:paraId="66896347" w14:textId="0763A59B" w:rsidR="003052E2" w:rsidRPr="00923C9C" w:rsidRDefault="00A804C2" w:rsidP="009F7190">
      <w:pPr>
        <w:pStyle w:val="RTekst"/>
        <w:numPr>
          <w:ilvl w:val="0"/>
          <w:numId w:val="5"/>
        </w:numPr>
        <w:spacing w:before="60" w:after="60"/>
        <w:ind w:left="426" w:hanging="284"/>
        <w:rPr>
          <w:rFonts w:ascii="Times New Roman" w:hAnsi="Times New Roman" w:cs="Times New Roman"/>
          <w:b/>
          <w:bCs/>
        </w:rPr>
      </w:pPr>
      <w:r w:rsidRPr="00923C9C">
        <w:rPr>
          <w:rFonts w:ascii="Times New Roman" w:hAnsi="Times New Roman" w:cs="Times New Roman"/>
          <w:b/>
          <w:bCs/>
        </w:rPr>
        <w:t xml:space="preserve"> </w:t>
      </w:r>
      <w:r w:rsidR="003052E2" w:rsidRPr="00923C9C">
        <w:rPr>
          <w:rFonts w:ascii="Times New Roman" w:hAnsi="Times New Roman" w:cs="Times New Roman"/>
          <w:b/>
          <w:bCs/>
        </w:rPr>
        <w:t xml:space="preserve">Czy podanie danych jest konieczne: </w:t>
      </w:r>
    </w:p>
    <w:tbl>
      <w:tblPr>
        <w:tblStyle w:val="Tabela-Siatka"/>
        <w:tblW w:w="10348" w:type="dxa"/>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126"/>
        <w:gridCol w:w="2268"/>
        <w:gridCol w:w="5954"/>
      </w:tblGrid>
      <w:tr w:rsidR="00923C9C" w:rsidRPr="00923C9C" w14:paraId="6362B4D4" w14:textId="77777777" w:rsidTr="005A6211">
        <w:trPr>
          <w:tblHeader/>
        </w:trPr>
        <w:tc>
          <w:tcPr>
            <w:tcW w:w="2126" w:type="dxa"/>
            <w:shd w:val="clear" w:color="auto" w:fill="FFFFFF" w:themeFill="background1"/>
          </w:tcPr>
          <w:p w14:paraId="3FB28138" w14:textId="77777777" w:rsidR="003052E2" w:rsidRPr="00923C9C" w:rsidRDefault="003052E2" w:rsidP="00BF3283">
            <w:pPr>
              <w:pStyle w:val="TNagwki"/>
              <w:spacing w:before="60" w:after="60"/>
              <w:rPr>
                <w:rFonts w:ascii="Times New Roman" w:hAnsi="Times New Roman" w:cs="Times New Roman"/>
              </w:rPr>
            </w:pPr>
            <w:r w:rsidRPr="00923C9C">
              <w:rPr>
                <w:rFonts w:ascii="Times New Roman" w:hAnsi="Times New Roman" w:cs="Times New Roman"/>
              </w:rPr>
              <w:t>Czyje dane wykorzystujemy</w:t>
            </w:r>
          </w:p>
        </w:tc>
        <w:tc>
          <w:tcPr>
            <w:tcW w:w="2268" w:type="dxa"/>
            <w:shd w:val="clear" w:color="auto" w:fill="FFFFFF" w:themeFill="background1"/>
          </w:tcPr>
          <w:p w14:paraId="3E1426CC" w14:textId="77777777" w:rsidR="003052E2" w:rsidRPr="00923C9C" w:rsidRDefault="003052E2" w:rsidP="00BF3283">
            <w:pPr>
              <w:pStyle w:val="TNagwki"/>
              <w:spacing w:before="60" w:after="60"/>
              <w:rPr>
                <w:rFonts w:ascii="Times New Roman" w:hAnsi="Times New Roman" w:cs="Times New Roman"/>
              </w:rPr>
            </w:pPr>
            <w:r w:rsidRPr="00923C9C">
              <w:rPr>
                <w:rFonts w:ascii="Times New Roman" w:hAnsi="Times New Roman" w:cs="Times New Roman"/>
              </w:rPr>
              <w:t>Czy podanie danych jest konieczne</w:t>
            </w:r>
          </w:p>
        </w:tc>
        <w:tc>
          <w:tcPr>
            <w:tcW w:w="5954" w:type="dxa"/>
            <w:shd w:val="clear" w:color="auto" w:fill="FFFFFF" w:themeFill="background1"/>
          </w:tcPr>
          <w:p w14:paraId="262137B4" w14:textId="77777777" w:rsidR="003052E2" w:rsidRPr="00923C9C" w:rsidRDefault="003052E2" w:rsidP="00BF3283">
            <w:pPr>
              <w:pStyle w:val="TNagwki"/>
              <w:spacing w:before="60" w:after="60"/>
              <w:rPr>
                <w:rFonts w:ascii="Times New Roman" w:hAnsi="Times New Roman" w:cs="Times New Roman"/>
              </w:rPr>
            </w:pPr>
            <w:r w:rsidRPr="00923C9C">
              <w:rPr>
                <w:rFonts w:ascii="Times New Roman" w:hAnsi="Times New Roman" w:cs="Times New Roman"/>
              </w:rPr>
              <w:t>Konsekwencje niepodania danych</w:t>
            </w:r>
          </w:p>
        </w:tc>
      </w:tr>
      <w:tr w:rsidR="00923C9C" w:rsidRPr="00923C9C" w14:paraId="2ADB37C7" w14:textId="77777777" w:rsidTr="005A6211">
        <w:tc>
          <w:tcPr>
            <w:tcW w:w="2126" w:type="dxa"/>
          </w:tcPr>
          <w:p w14:paraId="5CC00AF2" w14:textId="77777777" w:rsidR="003052E2" w:rsidRPr="00923C9C" w:rsidRDefault="003052E2" w:rsidP="00BF3283">
            <w:pPr>
              <w:pStyle w:val="TTekst"/>
              <w:spacing w:before="60" w:after="60"/>
              <w:jc w:val="left"/>
              <w:rPr>
                <w:rFonts w:ascii="Times New Roman" w:hAnsi="Times New Roman" w:cs="Times New Roman"/>
              </w:rPr>
            </w:pPr>
            <w:r w:rsidRPr="00923C9C">
              <w:rPr>
                <w:rFonts w:ascii="Times New Roman" w:hAnsi="Times New Roman" w:cs="Times New Roman"/>
              </w:rPr>
              <w:t>Pracownicy uprawnieni do obsługi Zakładowego Funduszu Świadczeń Socjalnych</w:t>
            </w:r>
          </w:p>
        </w:tc>
        <w:tc>
          <w:tcPr>
            <w:tcW w:w="2268" w:type="dxa"/>
          </w:tcPr>
          <w:p w14:paraId="4E70CF43" w14:textId="77777777" w:rsidR="003052E2" w:rsidRPr="00923C9C" w:rsidRDefault="003052E2" w:rsidP="00BF3283">
            <w:pPr>
              <w:pStyle w:val="TTekst"/>
              <w:spacing w:before="60" w:after="60"/>
              <w:rPr>
                <w:rFonts w:ascii="Times New Roman" w:hAnsi="Times New Roman" w:cs="Times New Roman"/>
              </w:rPr>
            </w:pPr>
            <w:r w:rsidRPr="00923C9C">
              <w:rPr>
                <w:rFonts w:ascii="Times New Roman" w:hAnsi="Times New Roman" w:cs="Times New Roman"/>
              </w:rPr>
              <w:t>Podanie danych osobowych jest wymogiem ustawowym.</w:t>
            </w:r>
          </w:p>
        </w:tc>
        <w:tc>
          <w:tcPr>
            <w:tcW w:w="5954" w:type="dxa"/>
            <w:shd w:val="clear" w:color="auto" w:fill="auto"/>
          </w:tcPr>
          <w:p w14:paraId="58CC2603"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 xml:space="preserve">Nie będziemy w stanie prowadzić działalności socjalnej. Nie będzie możliwe rozpatrywanie wniosków o wsparcie socjalne i wniosków o ponowne rozpatrzenie sprawy. Umowy o pożyczki finansowane z ZFŚS będą nieskuteczne. Nie będziemy w stanie prowadzić prawidłowej rachunkowości. </w:t>
            </w:r>
          </w:p>
        </w:tc>
      </w:tr>
      <w:tr w:rsidR="00923C9C" w:rsidRPr="00923C9C" w14:paraId="61AEF210" w14:textId="77777777" w:rsidTr="005A6211">
        <w:tc>
          <w:tcPr>
            <w:tcW w:w="2126" w:type="dxa"/>
          </w:tcPr>
          <w:p w14:paraId="36F79C58" w14:textId="77777777" w:rsidR="003052E2" w:rsidRPr="00923C9C" w:rsidRDefault="003052E2" w:rsidP="00BF3283">
            <w:pPr>
              <w:pStyle w:val="TTekst"/>
              <w:spacing w:before="60" w:after="60"/>
              <w:jc w:val="left"/>
              <w:rPr>
                <w:rFonts w:ascii="Times New Roman" w:hAnsi="Times New Roman" w:cs="Times New Roman"/>
              </w:rPr>
            </w:pPr>
            <w:r w:rsidRPr="00923C9C">
              <w:rPr>
                <w:rFonts w:ascii="Times New Roman" w:hAnsi="Times New Roman" w:cs="Times New Roman"/>
              </w:rPr>
              <w:t>Osoby ubiegające się o wsparcie socjalne oraz członkowie ich rodzin</w:t>
            </w:r>
          </w:p>
        </w:tc>
        <w:tc>
          <w:tcPr>
            <w:tcW w:w="2268" w:type="dxa"/>
          </w:tcPr>
          <w:p w14:paraId="5435A7A5" w14:textId="77777777" w:rsidR="003052E2" w:rsidRPr="00923C9C" w:rsidRDefault="003052E2" w:rsidP="00BF3283">
            <w:pPr>
              <w:pStyle w:val="TTekst"/>
              <w:spacing w:before="60" w:after="60"/>
              <w:rPr>
                <w:rFonts w:ascii="Times New Roman" w:hAnsi="Times New Roman" w:cs="Times New Roman"/>
              </w:rPr>
            </w:pPr>
            <w:r w:rsidRPr="00923C9C">
              <w:rPr>
                <w:rFonts w:ascii="Times New Roman" w:hAnsi="Times New Roman" w:cs="Times New Roman"/>
              </w:rPr>
              <w:t>Podanie danych osobowych jest wymogiem ustawowym.</w:t>
            </w:r>
          </w:p>
        </w:tc>
        <w:tc>
          <w:tcPr>
            <w:tcW w:w="5954" w:type="dxa"/>
            <w:shd w:val="clear" w:color="auto" w:fill="auto"/>
          </w:tcPr>
          <w:p w14:paraId="296D5051"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Pozostawimy sprawę bez rozpoznania. Nie będziemy w stanie rozpatrzeć wniosku o udzielenie wsparcia socjalnego ani wniosku o ponowne rozpatrzenie sprawy. Nie będziemy wiedzieli kogo dotyczą.</w:t>
            </w:r>
          </w:p>
        </w:tc>
      </w:tr>
      <w:tr w:rsidR="00923C9C" w:rsidRPr="00923C9C" w14:paraId="13031C45" w14:textId="77777777" w:rsidTr="005A6211">
        <w:tc>
          <w:tcPr>
            <w:tcW w:w="2126" w:type="dxa"/>
          </w:tcPr>
          <w:p w14:paraId="0F894A53" w14:textId="77777777" w:rsidR="003052E2" w:rsidRPr="00923C9C" w:rsidRDefault="003052E2" w:rsidP="00BF3283">
            <w:pPr>
              <w:pStyle w:val="TTekst"/>
              <w:spacing w:before="60" w:after="60"/>
              <w:jc w:val="left"/>
              <w:rPr>
                <w:rFonts w:ascii="Times New Roman" w:hAnsi="Times New Roman" w:cs="Times New Roman"/>
              </w:rPr>
            </w:pPr>
            <w:r w:rsidRPr="00923C9C">
              <w:rPr>
                <w:rFonts w:ascii="Times New Roman" w:hAnsi="Times New Roman" w:cs="Times New Roman"/>
              </w:rPr>
              <w:t>Pożyczkobiorcy</w:t>
            </w:r>
          </w:p>
        </w:tc>
        <w:tc>
          <w:tcPr>
            <w:tcW w:w="2268" w:type="dxa"/>
          </w:tcPr>
          <w:p w14:paraId="20F504F5" w14:textId="77777777" w:rsidR="003052E2" w:rsidRPr="00923C9C" w:rsidRDefault="003052E2" w:rsidP="00BF3283">
            <w:pPr>
              <w:pStyle w:val="TTekst"/>
              <w:spacing w:before="60" w:after="60"/>
              <w:rPr>
                <w:rFonts w:ascii="Times New Roman" w:hAnsi="Times New Roman" w:cs="Times New Roman"/>
              </w:rPr>
            </w:pPr>
            <w:r w:rsidRPr="00923C9C">
              <w:rPr>
                <w:rFonts w:ascii="Times New Roman" w:hAnsi="Times New Roman" w:cs="Times New Roman"/>
              </w:rPr>
              <w:t>Podanie danych jest niezbędne do zawarcia i wykonania umowy pożyczki.</w:t>
            </w:r>
          </w:p>
        </w:tc>
        <w:tc>
          <w:tcPr>
            <w:tcW w:w="5954" w:type="dxa"/>
            <w:shd w:val="clear" w:color="auto" w:fill="auto"/>
          </w:tcPr>
          <w:p w14:paraId="72CBE452"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Zrezygnujemy z zamiaru zawarcia umowy. Nie będziemy w stanie oznaczyć stron umowy pożyczki. W efekcie umowa w nie nabrałaby mocy prawnej.</w:t>
            </w:r>
          </w:p>
        </w:tc>
      </w:tr>
      <w:tr w:rsidR="00923C9C" w:rsidRPr="00923C9C" w14:paraId="5D436365" w14:textId="77777777" w:rsidTr="005A6211">
        <w:tc>
          <w:tcPr>
            <w:tcW w:w="2126" w:type="dxa"/>
          </w:tcPr>
          <w:p w14:paraId="79604DEB" w14:textId="77777777" w:rsidR="003052E2" w:rsidRPr="00923C9C" w:rsidRDefault="003052E2" w:rsidP="00BF3283">
            <w:pPr>
              <w:pStyle w:val="TTekst"/>
              <w:spacing w:before="60" w:after="60"/>
              <w:jc w:val="left"/>
              <w:rPr>
                <w:rFonts w:ascii="Times New Roman" w:hAnsi="Times New Roman" w:cs="Times New Roman"/>
              </w:rPr>
            </w:pPr>
            <w:r w:rsidRPr="00923C9C">
              <w:rPr>
                <w:rFonts w:ascii="Times New Roman" w:hAnsi="Times New Roman" w:cs="Times New Roman"/>
              </w:rPr>
              <w:t>Poręczyciele</w:t>
            </w:r>
          </w:p>
        </w:tc>
        <w:tc>
          <w:tcPr>
            <w:tcW w:w="2268" w:type="dxa"/>
          </w:tcPr>
          <w:p w14:paraId="7E9A1BD1" w14:textId="77777777" w:rsidR="003052E2" w:rsidRPr="00923C9C" w:rsidRDefault="003052E2" w:rsidP="00BF3283">
            <w:pPr>
              <w:pStyle w:val="TTekst"/>
              <w:spacing w:before="60" w:after="60"/>
              <w:rPr>
                <w:rFonts w:ascii="Times New Roman" w:hAnsi="Times New Roman" w:cs="Times New Roman"/>
              </w:rPr>
            </w:pPr>
            <w:r w:rsidRPr="00923C9C">
              <w:rPr>
                <w:rFonts w:ascii="Times New Roman" w:hAnsi="Times New Roman" w:cs="Times New Roman"/>
              </w:rPr>
              <w:t>Podanie danych jest niezbędne do zawarcia i wykonania umowy pożyczki.</w:t>
            </w:r>
          </w:p>
        </w:tc>
        <w:tc>
          <w:tcPr>
            <w:tcW w:w="5954" w:type="dxa"/>
            <w:shd w:val="clear" w:color="auto" w:fill="auto"/>
          </w:tcPr>
          <w:p w14:paraId="792A0D0B"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 xml:space="preserve">Zrezygnujemy z zamiaru zawarcia umowy pożyczki finansowanej ze środków ZFŚS. Zabezpieczamy spłatę umowy za pomocą poręczenia majątkowego. Jeżeli poręczyciel odmówi podania danych osobowych poręczenie nie nabierze mocy prawnej. Tym samym nie będziemy mogli udzielić pożyczki na zasadach przewidzianych w Regulaminie ZFŚS. </w:t>
            </w:r>
          </w:p>
        </w:tc>
      </w:tr>
    </w:tbl>
    <w:p w14:paraId="7688CF41" w14:textId="7BA1B8D1" w:rsidR="00A804C2" w:rsidRPr="00923C9C" w:rsidRDefault="00A804C2" w:rsidP="009F7190">
      <w:pPr>
        <w:pStyle w:val="RTekst"/>
        <w:numPr>
          <w:ilvl w:val="0"/>
          <w:numId w:val="35"/>
        </w:numPr>
        <w:tabs>
          <w:tab w:val="left" w:pos="10490"/>
        </w:tabs>
        <w:spacing w:before="60" w:after="60"/>
        <w:ind w:left="426" w:right="130" w:hanging="284"/>
        <w:rPr>
          <w:rFonts w:ascii="Times New Roman" w:hAnsi="Times New Roman" w:cs="Times New Roman"/>
        </w:rPr>
      </w:pPr>
      <w:r w:rsidRPr="00923C9C">
        <w:rPr>
          <w:rFonts w:ascii="Times New Roman" w:hAnsi="Times New Roman" w:cs="Times New Roman"/>
          <w:b/>
          <w:bCs/>
        </w:rPr>
        <w:t xml:space="preserve">Zautomatyzowane podejmowanie decyzji: </w:t>
      </w:r>
      <w:r w:rsidRPr="00923C9C">
        <w:rPr>
          <w:rFonts w:ascii="Times New Roman" w:hAnsi="Times New Roman" w:cs="Times New Roman"/>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7983F48F" w14:textId="33E0AEC1" w:rsidR="009A22D3" w:rsidRDefault="00A804C2" w:rsidP="009F7190">
      <w:pPr>
        <w:pStyle w:val="RTekst"/>
        <w:numPr>
          <w:ilvl w:val="0"/>
          <w:numId w:val="35"/>
        </w:numPr>
        <w:tabs>
          <w:tab w:val="left" w:pos="10490"/>
        </w:tabs>
        <w:spacing w:before="60" w:after="60"/>
        <w:ind w:left="426" w:right="130" w:hanging="284"/>
        <w:rPr>
          <w:rFonts w:ascii="Times New Roman" w:hAnsi="Times New Roman" w:cs="Times New Roman"/>
        </w:rPr>
      </w:pPr>
      <w:r w:rsidRPr="00923C9C">
        <w:rPr>
          <w:rFonts w:ascii="Times New Roman" w:hAnsi="Times New Roman" w:cs="Times New Roman"/>
          <w:b/>
          <w:bCs/>
        </w:rPr>
        <w:t xml:space="preserve">Profilowanie: </w:t>
      </w:r>
      <w:r w:rsidRPr="00923C9C">
        <w:rPr>
          <w:rFonts w:ascii="Times New Roman" w:hAnsi="Times New Roman" w:cs="Times New Roman"/>
        </w:rPr>
        <w:t>Nie dokonujemy profilowania. Profilowanie to forma automatycznego wykorzystywania danych osobowych do oceny wybranych cech człowieka na podstawie zgromadzonych o nim informacji.</w:t>
      </w:r>
    </w:p>
    <w:p w14:paraId="4D9CFD27" w14:textId="77777777" w:rsidR="009A22D3" w:rsidRDefault="009A22D3">
      <w:pPr>
        <w:rPr>
          <w:rFonts w:ascii="Times New Roman" w:eastAsiaTheme="minorHAnsi" w:hAnsi="Times New Roman" w:cs="Times New Roman"/>
          <w:sz w:val="16"/>
          <w:szCs w:val="16"/>
        </w:rPr>
      </w:pPr>
      <w:r>
        <w:rPr>
          <w:rFonts w:ascii="Times New Roman" w:hAnsi="Times New Roman" w:cs="Times New Roman"/>
        </w:rPr>
        <w:br w:type="page"/>
      </w:r>
    </w:p>
    <w:p w14:paraId="4CDEE4FE" w14:textId="14D4CED4" w:rsidR="003052E2" w:rsidRPr="00923C9C" w:rsidRDefault="003052E2" w:rsidP="004D1E19">
      <w:pPr>
        <w:pStyle w:val="Nagwek1"/>
        <w:numPr>
          <w:ilvl w:val="0"/>
          <w:numId w:val="0"/>
        </w:numPr>
        <w:ind w:left="360"/>
        <w:rPr>
          <w:rFonts w:cs="Times New Roman"/>
        </w:rPr>
      </w:pPr>
      <w:bookmarkStart w:id="13" w:name="_Toc106019967"/>
      <w:r w:rsidRPr="00923C9C">
        <w:rPr>
          <w:rFonts w:cs="Times New Roman"/>
        </w:rPr>
        <w:lastRenderedPageBreak/>
        <w:t>BEZPIECZEŃSTWO I HIGIENA PRACY</w:t>
      </w:r>
      <w:bookmarkEnd w:id="13"/>
    </w:p>
    <w:p w14:paraId="1E03B905" w14:textId="77777777" w:rsidR="003052E2" w:rsidRPr="005A6211" w:rsidRDefault="003052E2" w:rsidP="004D1E19">
      <w:pPr>
        <w:pStyle w:val="Nagwek2"/>
        <w:ind w:left="142"/>
        <w:rPr>
          <w:rFonts w:cs="Times New Roman"/>
        </w:rPr>
      </w:pPr>
      <w:bookmarkStart w:id="14" w:name="_Toc106019968"/>
      <w:r w:rsidRPr="005A6211">
        <w:rPr>
          <w:rFonts w:cs="Times New Roman"/>
        </w:rPr>
        <w:t>WYPADKI W DRODZE DO PRACY</w:t>
      </w:r>
      <w:bookmarkEnd w:id="14"/>
    </w:p>
    <w:p w14:paraId="3FFC7C37" w14:textId="77777777" w:rsidR="003052E2" w:rsidRPr="006776CE" w:rsidRDefault="003052E2" w:rsidP="005A6211">
      <w:pPr>
        <w:pStyle w:val="Akapitzlist"/>
        <w:numPr>
          <w:ilvl w:val="0"/>
          <w:numId w:val="3"/>
        </w:numPr>
        <w:spacing w:before="60" w:after="60" w:line="240" w:lineRule="auto"/>
        <w:ind w:left="426" w:hanging="284"/>
        <w:contextualSpacing w:val="0"/>
        <w:jc w:val="both"/>
        <w:rPr>
          <w:rFonts w:ascii="Times New Roman" w:hAnsi="Times New Roman" w:cs="Times New Roman"/>
          <w:sz w:val="16"/>
          <w:szCs w:val="16"/>
        </w:rPr>
      </w:pPr>
      <w:r w:rsidRPr="006776CE">
        <w:rPr>
          <w:rFonts w:ascii="Times New Roman" w:hAnsi="Times New Roman" w:cs="Times New Roman"/>
          <w:b/>
          <w:bCs/>
          <w:sz w:val="16"/>
          <w:szCs w:val="16"/>
        </w:rPr>
        <w:t>Cele i podstawy prawne wykorzystania:</w:t>
      </w:r>
      <w:r w:rsidRPr="006776CE">
        <w:rPr>
          <w:rFonts w:ascii="Times New Roman" w:hAnsi="Times New Roman" w:cs="Times New Roman"/>
          <w:sz w:val="16"/>
          <w:szCs w:val="16"/>
        </w:rPr>
        <w:t xml:space="preserve"> </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667"/>
        <w:gridCol w:w="1416"/>
        <w:gridCol w:w="4265"/>
      </w:tblGrid>
      <w:tr w:rsidR="00923C9C" w:rsidRPr="006776CE" w14:paraId="3E701082" w14:textId="77777777" w:rsidTr="006776CE">
        <w:tc>
          <w:tcPr>
            <w:tcW w:w="4667" w:type="dxa"/>
            <w:shd w:val="clear" w:color="auto" w:fill="FFFFFF" w:themeFill="background1"/>
          </w:tcPr>
          <w:p w14:paraId="54361E93" w14:textId="77777777" w:rsidR="003052E2" w:rsidRPr="006776CE" w:rsidRDefault="003052E2" w:rsidP="005A6211">
            <w:pPr>
              <w:pStyle w:val="TNagwki"/>
              <w:spacing w:before="60" w:after="60"/>
              <w:rPr>
                <w:rFonts w:ascii="Times New Roman" w:hAnsi="Times New Roman" w:cs="Times New Roman"/>
              </w:rPr>
            </w:pPr>
            <w:r w:rsidRPr="006776CE">
              <w:rPr>
                <w:rFonts w:ascii="Times New Roman" w:hAnsi="Times New Roman" w:cs="Times New Roman"/>
              </w:rPr>
              <w:t>Cele</w:t>
            </w:r>
          </w:p>
        </w:tc>
        <w:tc>
          <w:tcPr>
            <w:tcW w:w="1416" w:type="dxa"/>
            <w:shd w:val="clear" w:color="auto" w:fill="FFFFFF" w:themeFill="background1"/>
          </w:tcPr>
          <w:p w14:paraId="3B3FCA04" w14:textId="77777777" w:rsidR="003052E2" w:rsidRPr="006776CE" w:rsidRDefault="003052E2" w:rsidP="005A6211">
            <w:pPr>
              <w:pStyle w:val="TNagwki"/>
              <w:spacing w:before="60" w:after="60"/>
              <w:rPr>
                <w:rFonts w:ascii="Times New Roman" w:hAnsi="Times New Roman" w:cs="Times New Roman"/>
              </w:rPr>
            </w:pPr>
            <w:r w:rsidRPr="006776CE">
              <w:rPr>
                <w:rFonts w:ascii="Times New Roman" w:hAnsi="Times New Roman" w:cs="Times New Roman"/>
              </w:rPr>
              <w:t>Uzasadnienie</w:t>
            </w:r>
          </w:p>
        </w:tc>
        <w:tc>
          <w:tcPr>
            <w:tcW w:w="4265" w:type="dxa"/>
            <w:shd w:val="clear" w:color="auto" w:fill="FFFFFF" w:themeFill="background1"/>
          </w:tcPr>
          <w:p w14:paraId="1935C26A" w14:textId="77777777" w:rsidR="003052E2" w:rsidRPr="006776CE" w:rsidRDefault="003052E2" w:rsidP="005A6211">
            <w:pPr>
              <w:pStyle w:val="TNagwki"/>
              <w:spacing w:before="60" w:after="60"/>
              <w:ind w:right="-117"/>
              <w:rPr>
                <w:rFonts w:ascii="Times New Roman" w:hAnsi="Times New Roman" w:cs="Times New Roman"/>
              </w:rPr>
            </w:pPr>
            <w:r w:rsidRPr="006776CE">
              <w:rPr>
                <w:rFonts w:ascii="Times New Roman" w:hAnsi="Times New Roman" w:cs="Times New Roman"/>
              </w:rPr>
              <w:t>Podstawa prawna</w:t>
            </w:r>
          </w:p>
        </w:tc>
      </w:tr>
      <w:tr w:rsidR="00923C9C" w:rsidRPr="006776CE" w14:paraId="3B8502FA" w14:textId="77777777" w:rsidTr="006776CE">
        <w:tc>
          <w:tcPr>
            <w:tcW w:w="4667" w:type="dxa"/>
          </w:tcPr>
          <w:p w14:paraId="6C362750" w14:textId="77777777" w:rsidR="003052E2" w:rsidRPr="006776CE" w:rsidRDefault="003052E2" w:rsidP="005A6211">
            <w:pPr>
              <w:pStyle w:val="TTekst"/>
              <w:spacing w:before="60" w:after="60"/>
              <w:jc w:val="both"/>
              <w:rPr>
                <w:rFonts w:ascii="Times New Roman" w:hAnsi="Times New Roman" w:cs="Times New Roman"/>
                <w:b/>
                <w:bCs/>
              </w:rPr>
            </w:pPr>
            <w:r w:rsidRPr="006776CE">
              <w:rPr>
                <w:rFonts w:ascii="Times New Roman" w:hAnsi="Times New Roman" w:cs="Times New Roman"/>
                <w:b/>
                <w:bCs/>
              </w:rPr>
              <w:t>Ustalamy okoliczności i przyczyny zdarzenia</w:t>
            </w:r>
          </w:p>
          <w:p w14:paraId="748F0AF7" w14:textId="77777777" w:rsidR="003052E2" w:rsidRPr="006776CE" w:rsidRDefault="003052E2" w:rsidP="005A6211">
            <w:pPr>
              <w:pStyle w:val="TTekst"/>
              <w:spacing w:before="60" w:after="60"/>
              <w:jc w:val="both"/>
              <w:rPr>
                <w:rFonts w:ascii="Times New Roman" w:hAnsi="Times New Roman" w:cs="Times New Roman"/>
              </w:rPr>
            </w:pPr>
            <w:r w:rsidRPr="006776CE">
              <w:rPr>
                <w:rFonts w:ascii="Times New Roman" w:hAnsi="Times New Roman" w:cs="Times New Roman"/>
              </w:rPr>
              <w:t xml:space="preserve">Dokumentujemy ustalenia zgodnie z wymaganiami prawnymi, ustalenie świadków zdarzenia i zgromadzenie ich danych kontaktowych na potrzeby dowodowe, dokonanie kwalifikacji zdarzenia: uznanie zdarzenia za wypadek w drodze z pracy lub odmowa uznania zdarzenia jako wypadku w drodze do pracy i sporządzenie uzasadnienia; </w:t>
            </w:r>
          </w:p>
        </w:tc>
        <w:tc>
          <w:tcPr>
            <w:tcW w:w="1416" w:type="dxa"/>
          </w:tcPr>
          <w:p w14:paraId="2EA49CF1" w14:textId="77777777" w:rsidR="003052E2" w:rsidRPr="006776CE" w:rsidRDefault="003052E2" w:rsidP="005A6211">
            <w:pPr>
              <w:pStyle w:val="TTekst"/>
              <w:spacing w:before="60" w:after="60"/>
              <w:rPr>
                <w:rFonts w:ascii="Times New Roman" w:hAnsi="Times New Roman" w:cs="Times New Roman"/>
              </w:rPr>
            </w:pPr>
            <w:r w:rsidRPr="006776CE">
              <w:rPr>
                <w:rFonts w:ascii="Times New Roman" w:hAnsi="Times New Roman" w:cs="Times New Roman"/>
              </w:rPr>
              <w:t>Realizujemy nasze obowiązki prawne.</w:t>
            </w:r>
          </w:p>
        </w:tc>
        <w:tc>
          <w:tcPr>
            <w:tcW w:w="4265" w:type="dxa"/>
          </w:tcPr>
          <w:p w14:paraId="4AEE8584" w14:textId="51CEEBA9" w:rsidR="003052E2" w:rsidRPr="006776CE" w:rsidRDefault="003052E2" w:rsidP="005A6211">
            <w:pPr>
              <w:pStyle w:val="TTekst"/>
              <w:spacing w:before="60" w:after="60"/>
              <w:jc w:val="both"/>
              <w:rPr>
                <w:rFonts w:ascii="Times New Roman" w:hAnsi="Times New Roman" w:cs="Times New Roman"/>
              </w:rPr>
            </w:pPr>
            <w:r w:rsidRPr="006776CE">
              <w:rPr>
                <w:rFonts w:ascii="Times New Roman" w:hAnsi="Times New Roman" w:cs="Times New Roman"/>
              </w:rPr>
              <w:t>Art. 6. ust. 1. lit. c) RODO w związku z art. 57b Ustawy z dnia 17 grudnia 1998 r. o emeryturach i rentach z Funduszu Ubezpieczeń Społecznych</w:t>
            </w:r>
            <w:r w:rsidR="00CA16C8" w:rsidRPr="006776CE">
              <w:rPr>
                <w:rFonts w:ascii="Times New Roman" w:hAnsi="Times New Roman" w:cs="Times New Roman"/>
              </w:rPr>
              <w:t xml:space="preserve"> o</w:t>
            </w:r>
            <w:r w:rsidRPr="006776CE">
              <w:rPr>
                <w:rFonts w:ascii="Times New Roman" w:hAnsi="Times New Roman" w:cs="Times New Roman"/>
              </w:rPr>
              <w:t>raz Rozporządzeniem z dnia 24 grudnia 2002 r. w sprawie szczegółowych zasad oraz trybu uznawania zdarzenia za wypadek w drodze do pracy lub z pracy, sposobu jego dokumentowania, wzoru karty wypadku w drodze do pracy lub z pracy oraz terminu jej sporządzania.</w:t>
            </w:r>
          </w:p>
        </w:tc>
      </w:tr>
      <w:tr w:rsidR="00923C9C" w:rsidRPr="006776CE" w14:paraId="2F46AC9F" w14:textId="77777777" w:rsidTr="006776CE">
        <w:tc>
          <w:tcPr>
            <w:tcW w:w="4667" w:type="dxa"/>
          </w:tcPr>
          <w:p w14:paraId="78D00B7B" w14:textId="77777777" w:rsidR="003052E2" w:rsidRPr="006776CE" w:rsidRDefault="003052E2" w:rsidP="005A6211">
            <w:pPr>
              <w:pStyle w:val="TTekst"/>
              <w:spacing w:before="60" w:after="60"/>
              <w:jc w:val="both"/>
              <w:rPr>
                <w:rFonts w:ascii="Times New Roman" w:hAnsi="Times New Roman" w:cs="Times New Roman"/>
                <w:b/>
                <w:bCs/>
              </w:rPr>
            </w:pPr>
            <w:r w:rsidRPr="006776CE">
              <w:rPr>
                <w:rFonts w:ascii="Times New Roman" w:hAnsi="Times New Roman" w:cs="Times New Roman"/>
                <w:b/>
                <w:bCs/>
              </w:rPr>
              <w:t>Nawiązanie kontaktu.</w:t>
            </w:r>
          </w:p>
          <w:p w14:paraId="605565A4" w14:textId="5FD8BBDA" w:rsidR="003052E2" w:rsidRPr="006776CE" w:rsidRDefault="003052E2" w:rsidP="005A6211">
            <w:pPr>
              <w:pStyle w:val="TTekst"/>
              <w:spacing w:before="60" w:after="60"/>
              <w:jc w:val="both"/>
              <w:rPr>
                <w:rFonts w:ascii="Times New Roman" w:hAnsi="Times New Roman" w:cs="Times New Roman"/>
              </w:rPr>
            </w:pPr>
            <w:r w:rsidRPr="006776CE">
              <w:rPr>
                <w:rFonts w:ascii="Times New Roman" w:hAnsi="Times New Roman" w:cs="Times New Roman"/>
              </w:rPr>
              <w:t>Nawiązujemy sprawny kontaktu w sprawach dowodowych: w przypadku numerów telefonów świadków zdarzenia</w:t>
            </w:r>
            <w:r w:rsidR="005D09F2" w:rsidRPr="006776CE">
              <w:rPr>
                <w:rFonts w:ascii="Times New Roman" w:hAnsi="Times New Roman" w:cs="Times New Roman"/>
              </w:rPr>
              <w:t>.</w:t>
            </w:r>
          </w:p>
        </w:tc>
        <w:tc>
          <w:tcPr>
            <w:tcW w:w="1416" w:type="dxa"/>
          </w:tcPr>
          <w:p w14:paraId="47293D70" w14:textId="77777777" w:rsidR="003052E2" w:rsidRPr="006776CE" w:rsidRDefault="003052E2" w:rsidP="005A6211">
            <w:pPr>
              <w:pStyle w:val="TTekst"/>
              <w:spacing w:before="60" w:after="60"/>
              <w:rPr>
                <w:rFonts w:ascii="Times New Roman" w:hAnsi="Times New Roman" w:cs="Times New Roman"/>
              </w:rPr>
            </w:pPr>
            <w:r w:rsidRPr="006776CE">
              <w:rPr>
                <w:rFonts w:ascii="Times New Roman" w:hAnsi="Times New Roman" w:cs="Times New Roman"/>
              </w:rPr>
              <w:t>Jest to nasz uzasadniony interes prawny</w:t>
            </w:r>
          </w:p>
        </w:tc>
        <w:tc>
          <w:tcPr>
            <w:tcW w:w="4265" w:type="dxa"/>
          </w:tcPr>
          <w:p w14:paraId="1426CB01" w14:textId="77777777" w:rsidR="003052E2" w:rsidRPr="006776CE" w:rsidRDefault="003052E2" w:rsidP="005A6211">
            <w:pPr>
              <w:pStyle w:val="TTekst"/>
              <w:spacing w:before="60" w:after="60"/>
              <w:ind w:right="-117"/>
              <w:jc w:val="both"/>
              <w:rPr>
                <w:rFonts w:ascii="Times New Roman" w:hAnsi="Times New Roman" w:cs="Times New Roman"/>
              </w:rPr>
            </w:pPr>
            <w:r w:rsidRPr="006776CE">
              <w:rPr>
                <w:rFonts w:ascii="Times New Roman" w:hAnsi="Times New Roman" w:cs="Times New Roman"/>
              </w:rPr>
              <w:t>Art. 6. ust. 1. lit. f) RODO</w:t>
            </w:r>
          </w:p>
        </w:tc>
      </w:tr>
    </w:tbl>
    <w:p w14:paraId="45591FA3" w14:textId="77777777" w:rsidR="003052E2" w:rsidRPr="006776CE" w:rsidRDefault="003052E2" w:rsidP="005A6211">
      <w:pPr>
        <w:pStyle w:val="Akapitzlist"/>
        <w:numPr>
          <w:ilvl w:val="0"/>
          <w:numId w:val="3"/>
        </w:numPr>
        <w:spacing w:before="60" w:after="60" w:line="240" w:lineRule="auto"/>
        <w:ind w:left="426" w:hanging="284"/>
        <w:contextualSpacing w:val="0"/>
        <w:jc w:val="both"/>
        <w:rPr>
          <w:rFonts w:ascii="Times New Roman" w:hAnsi="Times New Roman" w:cs="Times New Roman"/>
          <w:b/>
          <w:bCs/>
          <w:sz w:val="16"/>
          <w:szCs w:val="16"/>
        </w:rPr>
      </w:pPr>
      <w:r w:rsidRPr="006776CE">
        <w:rPr>
          <w:rFonts w:ascii="Times New Roman" w:hAnsi="Times New Roman" w:cs="Times New Roman"/>
          <w:b/>
          <w:bCs/>
          <w:sz w:val="16"/>
          <w:szCs w:val="16"/>
        </w:rPr>
        <w:t>Kto może otrzymać dane:</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23"/>
        <w:gridCol w:w="6525"/>
      </w:tblGrid>
      <w:tr w:rsidR="00923C9C" w:rsidRPr="006776CE" w14:paraId="24B3B0A4" w14:textId="77777777" w:rsidTr="006776CE">
        <w:tc>
          <w:tcPr>
            <w:tcW w:w="3823" w:type="dxa"/>
            <w:shd w:val="clear" w:color="auto" w:fill="FFFFFF" w:themeFill="background1"/>
          </w:tcPr>
          <w:p w14:paraId="071F7BD2" w14:textId="77777777" w:rsidR="003052E2" w:rsidRPr="006776CE" w:rsidRDefault="003052E2" w:rsidP="005A6211">
            <w:pPr>
              <w:pStyle w:val="TNagwki"/>
              <w:spacing w:before="60" w:after="60"/>
              <w:rPr>
                <w:rFonts w:ascii="Times New Roman" w:hAnsi="Times New Roman" w:cs="Times New Roman"/>
              </w:rPr>
            </w:pPr>
            <w:r w:rsidRPr="006776CE">
              <w:rPr>
                <w:rFonts w:ascii="Times New Roman" w:hAnsi="Times New Roman" w:cs="Times New Roman"/>
              </w:rPr>
              <w:t>Odbiorcy</w:t>
            </w:r>
          </w:p>
        </w:tc>
        <w:tc>
          <w:tcPr>
            <w:tcW w:w="6525" w:type="dxa"/>
            <w:shd w:val="clear" w:color="auto" w:fill="FFFFFF" w:themeFill="background1"/>
          </w:tcPr>
          <w:p w14:paraId="5DDDE554" w14:textId="77777777" w:rsidR="003052E2" w:rsidRPr="006776CE" w:rsidRDefault="003052E2" w:rsidP="005A6211">
            <w:pPr>
              <w:pStyle w:val="TNagwki"/>
              <w:spacing w:before="60" w:after="60"/>
              <w:rPr>
                <w:rFonts w:ascii="Times New Roman" w:hAnsi="Times New Roman" w:cs="Times New Roman"/>
              </w:rPr>
            </w:pPr>
            <w:r w:rsidRPr="006776CE">
              <w:rPr>
                <w:rFonts w:ascii="Times New Roman" w:hAnsi="Times New Roman" w:cs="Times New Roman"/>
              </w:rPr>
              <w:t>Dlaczego przekazujemy dane</w:t>
            </w:r>
          </w:p>
        </w:tc>
      </w:tr>
      <w:tr w:rsidR="00923C9C" w:rsidRPr="006776CE" w14:paraId="468F63BE" w14:textId="77777777" w:rsidTr="006776CE">
        <w:tc>
          <w:tcPr>
            <w:tcW w:w="3823" w:type="dxa"/>
            <w:shd w:val="clear" w:color="auto" w:fill="auto"/>
          </w:tcPr>
          <w:p w14:paraId="1C8C575A" w14:textId="77777777" w:rsidR="003052E2" w:rsidRPr="006776CE" w:rsidRDefault="003052E2" w:rsidP="005A6211">
            <w:pPr>
              <w:pStyle w:val="TTekst"/>
              <w:spacing w:before="60" w:after="60"/>
              <w:jc w:val="left"/>
              <w:rPr>
                <w:rFonts w:ascii="Times New Roman" w:hAnsi="Times New Roman" w:cs="Times New Roman"/>
              </w:rPr>
            </w:pPr>
            <w:r w:rsidRPr="006776CE">
              <w:rPr>
                <w:rFonts w:ascii="Times New Roman" w:hAnsi="Times New Roman" w:cs="Times New Roman"/>
              </w:rPr>
              <w:t>Instytucja zajmująca się świadczeniem usług z zakresu bezpieczeństwa i higieny pracy</w:t>
            </w:r>
          </w:p>
        </w:tc>
        <w:tc>
          <w:tcPr>
            <w:tcW w:w="6525" w:type="dxa"/>
          </w:tcPr>
          <w:p w14:paraId="4EFFCE05" w14:textId="77777777" w:rsidR="003052E2" w:rsidRPr="006776CE" w:rsidRDefault="003052E2" w:rsidP="005A6211">
            <w:pPr>
              <w:pStyle w:val="TTekst"/>
              <w:spacing w:before="60" w:after="60"/>
              <w:jc w:val="both"/>
              <w:rPr>
                <w:rFonts w:ascii="Times New Roman" w:hAnsi="Times New Roman" w:cs="Times New Roman"/>
              </w:rPr>
            </w:pPr>
            <w:r w:rsidRPr="006776CE">
              <w:rPr>
                <w:rFonts w:ascii="Times New Roman" w:hAnsi="Times New Roman" w:cs="Times New Roman"/>
              </w:rPr>
              <w:t>Dzięki temu możliwe jest wykonanie umowy o świadczenie usług z zakresu BHP.</w:t>
            </w:r>
          </w:p>
        </w:tc>
      </w:tr>
      <w:tr w:rsidR="00923C9C" w:rsidRPr="006776CE" w14:paraId="2147D9A5" w14:textId="77777777" w:rsidTr="006776CE">
        <w:tc>
          <w:tcPr>
            <w:tcW w:w="3823" w:type="dxa"/>
            <w:shd w:val="clear" w:color="auto" w:fill="auto"/>
          </w:tcPr>
          <w:p w14:paraId="05F24645" w14:textId="77777777" w:rsidR="003052E2" w:rsidRPr="006776CE" w:rsidRDefault="003052E2" w:rsidP="005A6211">
            <w:pPr>
              <w:pStyle w:val="TTekst"/>
              <w:spacing w:before="60" w:after="60"/>
              <w:jc w:val="left"/>
              <w:rPr>
                <w:rFonts w:ascii="Times New Roman" w:hAnsi="Times New Roman" w:cs="Times New Roman"/>
              </w:rPr>
            </w:pPr>
            <w:r w:rsidRPr="006776CE">
              <w:rPr>
                <w:rFonts w:ascii="Times New Roman" w:hAnsi="Times New Roman" w:cs="Times New Roman"/>
              </w:rPr>
              <w:t>Kancelarie adwokackie, radcowskie i doradztwa prawnego.</w:t>
            </w:r>
          </w:p>
        </w:tc>
        <w:tc>
          <w:tcPr>
            <w:tcW w:w="6525" w:type="dxa"/>
          </w:tcPr>
          <w:p w14:paraId="3A7E7B2A" w14:textId="77777777" w:rsidR="003052E2" w:rsidRPr="006776CE" w:rsidRDefault="003052E2" w:rsidP="005A6211">
            <w:pPr>
              <w:pStyle w:val="TTekst"/>
              <w:spacing w:before="60" w:after="60"/>
              <w:jc w:val="both"/>
              <w:rPr>
                <w:rFonts w:ascii="Times New Roman" w:hAnsi="Times New Roman" w:cs="Times New Roman"/>
              </w:rPr>
            </w:pPr>
            <w:r w:rsidRPr="006776CE">
              <w:rPr>
                <w:rFonts w:ascii="Times New Roman" w:hAnsi="Times New Roman" w:cs="Times New Roman"/>
              </w:rPr>
              <w:t>Dzięki temu możemy uzyskać pomoc prawną w przypadku problemów z obsługą wypadku lub wynikających z niego roszczeń.</w:t>
            </w:r>
          </w:p>
        </w:tc>
      </w:tr>
      <w:tr w:rsidR="00923C9C" w:rsidRPr="006776CE" w14:paraId="0AF21719" w14:textId="77777777" w:rsidTr="006776CE">
        <w:tc>
          <w:tcPr>
            <w:tcW w:w="3823" w:type="dxa"/>
            <w:shd w:val="clear" w:color="auto" w:fill="auto"/>
          </w:tcPr>
          <w:p w14:paraId="5C754B2F" w14:textId="77777777" w:rsidR="003052E2" w:rsidRPr="006776CE" w:rsidRDefault="003052E2" w:rsidP="005A6211">
            <w:pPr>
              <w:pStyle w:val="TTekst"/>
              <w:spacing w:before="60" w:after="60"/>
              <w:jc w:val="left"/>
              <w:rPr>
                <w:rFonts w:ascii="Times New Roman" w:hAnsi="Times New Roman" w:cs="Times New Roman"/>
              </w:rPr>
            </w:pPr>
            <w:r w:rsidRPr="006776CE">
              <w:rPr>
                <w:rFonts w:ascii="Times New Roman" w:hAnsi="Times New Roman" w:cs="Times New Roman"/>
              </w:rPr>
              <w:t>Dostawcy bezpiecznych podpisów elektronicznych dla osób zatrudnionych.</w:t>
            </w:r>
          </w:p>
        </w:tc>
        <w:tc>
          <w:tcPr>
            <w:tcW w:w="6525" w:type="dxa"/>
          </w:tcPr>
          <w:p w14:paraId="1AD2256A" w14:textId="77777777" w:rsidR="003052E2" w:rsidRPr="006776CE" w:rsidRDefault="003052E2" w:rsidP="005A6211">
            <w:pPr>
              <w:pStyle w:val="TTekst"/>
              <w:spacing w:before="60" w:after="60"/>
              <w:jc w:val="both"/>
              <w:rPr>
                <w:rFonts w:ascii="Times New Roman" w:hAnsi="Times New Roman" w:cs="Times New Roman"/>
              </w:rPr>
            </w:pPr>
            <w:r w:rsidRPr="006776CE">
              <w:rPr>
                <w:rFonts w:ascii="Times New Roman" w:hAnsi="Times New Roman" w:cs="Times New Roman"/>
              </w:rPr>
              <w:t>Dzięki temu możemy uwiarygadniać dokumenty.</w:t>
            </w:r>
          </w:p>
        </w:tc>
      </w:tr>
      <w:tr w:rsidR="00923C9C" w:rsidRPr="006776CE" w14:paraId="79279A1D" w14:textId="77777777" w:rsidTr="006776CE">
        <w:tc>
          <w:tcPr>
            <w:tcW w:w="3823" w:type="dxa"/>
            <w:shd w:val="clear" w:color="auto" w:fill="auto"/>
          </w:tcPr>
          <w:p w14:paraId="046CC76B" w14:textId="77777777" w:rsidR="003052E2" w:rsidRPr="006776CE" w:rsidRDefault="003052E2" w:rsidP="005A6211">
            <w:pPr>
              <w:pStyle w:val="TTekst"/>
              <w:spacing w:before="60" w:after="60"/>
              <w:jc w:val="left"/>
              <w:rPr>
                <w:rFonts w:ascii="Times New Roman" w:hAnsi="Times New Roman" w:cs="Times New Roman"/>
              </w:rPr>
            </w:pPr>
            <w:r w:rsidRPr="006776CE">
              <w:rPr>
                <w:rFonts w:ascii="Times New Roman" w:hAnsi="Times New Roman" w:cs="Times New Roman"/>
              </w:rPr>
              <w:t>Dostawcy programów do elektronicznego zarządzania dokumentacją.</w:t>
            </w:r>
          </w:p>
        </w:tc>
        <w:tc>
          <w:tcPr>
            <w:tcW w:w="6525" w:type="dxa"/>
          </w:tcPr>
          <w:p w14:paraId="5C2B0339" w14:textId="77777777" w:rsidR="003052E2" w:rsidRPr="006776CE" w:rsidRDefault="003052E2" w:rsidP="005A6211">
            <w:pPr>
              <w:pStyle w:val="TTekst"/>
              <w:spacing w:before="60" w:after="60"/>
              <w:jc w:val="both"/>
              <w:rPr>
                <w:rFonts w:ascii="Times New Roman" w:hAnsi="Times New Roman" w:cs="Times New Roman"/>
              </w:rPr>
            </w:pPr>
            <w:r w:rsidRPr="006776CE">
              <w:rPr>
                <w:rFonts w:ascii="Times New Roman" w:hAnsi="Times New Roman" w:cs="Times New Roman"/>
              </w:rPr>
              <w:t>Dzięki temu możemy bezpiecznie przechowywać dokumentację w formie cyfrowej.</w:t>
            </w:r>
          </w:p>
        </w:tc>
      </w:tr>
      <w:tr w:rsidR="00923C9C" w:rsidRPr="006776CE" w14:paraId="328197E1" w14:textId="77777777" w:rsidTr="006776CE">
        <w:tc>
          <w:tcPr>
            <w:tcW w:w="3823" w:type="dxa"/>
            <w:shd w:val="clear" w:color="auto" w:fill="auto"/>
          </w:tcPr>
          <w:p w14:paraId="7F5046C3" w14:textId="77777777" w:rsidR="003052E2" w:rsidRPr="006776CE" w:rsidRDefault="003052E2" w:rsidP="005A6211">
            <w:pPr>
              <w:pStyle w:val="TTekst"/>
              <w:spacing w:before="60" w:after="60"/>
              <w:jc w:val="left"/>
              <w:rPr>
                <w:rFonts w:ascii="Times New Roman" w:hAnsi="Times New Roman" w:cs="Times New Roman"/>
              </w:rPr>
            </w:pPr>
            <w:r w:rsidRPr="006776CE">
              <w:rPr>
                <w:rFonts w:ascii="Times New Roman" w:hAnsi="Times New Roman" w:cs="Times New Roman"/>
              </w:rPr>
              <w:t>Operatorzy pocztowi.</w:t>
            </w:r>
          </w:p>
        </w:tc>
        <w:tc>
          <w:tcPr>
            <w:tcW w:w="6525" w:type="dxa"/>
          </w:tcPr>
          <w:p w14:paraId="45B7AD56" w14:textId="77777777" w:rsidR="003052E2" w:rsidRPr="006776CE" w:rsidRDefault="003052E2" w:rsidP="005A6211">
            <w:pPr>
              <w:pStyle w:val="TTekst"/>
              <w:spacing w:before="60" w:after="60"/>
              <w:jc w:val="both"/>
              <w:rPr>
                <w:rFonts w:ascii="Times New Roman" w:hAnsi="Times New Roman" w:cs="Times New Roman"/>
              </w:rPr>
            </w:pPr>
            <w:r w:rsidRPr="006776CE">
              <w:rPr>
                <w:rFonts w:ascii="Times New Roman" w:hAnsi="Times New Roman" w:cs="Times New Roman"/>
              </w:rPr>
              <w:t>Dzięki temu możliwa jest wymiana korespondencji w formie tradycyjnej.</w:t>
            </w:r>
          </w:p>
        </w:tc>
      </w:tr>
      <w:tr w:rsidR="00923C9C" w:rsidRPr="006776CE" w14:paraId="0E6C16E1" w14:textId="77777777" w:rsidTr="006776CE">
        <w:tc>
          <w:tcPr>
            <w:tcW w:w="3823" w:type="dxa"/>
            <w:shd w:val="clear" w:color="auto" w:fill="auto"/>
          </w:tcPr>
          <w:p w14:paraId="30AC7233" w14:textId="77777777" w:rsidR="003052E2" w:rsidRPr="006776CE" w:rsidRDefault="003052E2" w:rsidP="005A6211">
            <w:pPr>
              <w:pStyle w:val="TTekst"/>
              <w:spacing w:before="60" w:after="60"/>
              <w:jc w:val="left"/>
              <w:rPr>
                <w:rFonts w:ascii="Times New Roman" w:hAnsi="Times New Roman" w:cs="Times New Roman"/>
              </w:rPr>
            </w:pPr>
            <w:r w:rsidRPr="006776CE">
              <w:rPr>
                <w:rFonts w:ascii="Times New Roman" w:hAnsi="Times New Roman" w:cs="Times New Roman"/>
              </w:rPr>
              <w:t>Dostawcy poczty e-mail.</w:t>
            </w:r>
          </w:p>
        </w:tc>
        <w:tc>
          <w:tcPr>
            <w:tcW w:w="6525" w:type="dxa"/>
          </w:tcPr>
          <w:p w14:paraId="62A5D1BC" w14:textId="77777777" w:rsidR="003052E2" w:rsidRPr="006776CE" w:rsidRDefault="003052E2" w:rsidP="005A6211">
            <w:pPr>
              <w:pStyle w:val="TTekst"/>
              <w:spacing w:before="60" w:after="60"/>
              <w:jc w:val="both"/>
              <w:rPr>
                <w:rFonts w:ascii="Times New Roman" w:hAnsi="Times New Roman" w:cs="Times New Roman"/>
              </w:rPr>
            </w:pPr>
            <w:r w:rsidRPr="006776CE">
              <w:rPr>
                <w:rFonts w:ascii="Times New Roman" w:hAnsi="Times New Roman" w:cs="Times New Roman"/>
              </w:rPr>
              <w:t>Dzięki temu możemy prowadzić korespondencję elektroniczną z osobami zatrudnionymi, instytucjami publicznymi oraz instytucją świadczącą usługi bhp w sprawach związanych z wypadkiem.</w:t>
            </w:r>
          </w:p>
        </w:tc>
      </w:tr>
    </w:tbl>
    <w:p w14:paraId="3C1B6B74" w14:textId="77777777" w:rsidR="003C59C5" w:rsidRPr="006776CE" w:rsidRDefault="003C59C5" w:rsidP="005A6211">
      <w:pPr>
        <w:pStyle w:val="Akapitzlist"/>
        <w:numPr>
          <w:ilvl w:val="0"/>
          <w:numId w:val="3"/>
        </w:numPr>
        <w:spacing w:before="60" w:after="60" w:line="240" w:lineRule="auto"/>
        <w:ind w:left="426" w:right="130" w:hanging="284"/>
        <w:contextualSpacing w:val="0"/>
        <w:jc w:val="both"/>
        <w:rPr>
          <w:rFonts w:ascii="Times New Roman" w:hAnsi="Times New Roman" w:cs="Times New Roman"/>
          <w:sz w:val="16"/>
          <w:szCs w:val="16"/>
        </w:rPr>
      </w:pPr>
      <w:r w:rsidRPr="006776CE">
        <w:rPr>
          <w:rFonts w:ascii="Times New Roman" w:hAnsi="Times New Roman" w:cs="Times New Roman"/>
          <w:b/>
          <w:bCs/>
          <w:sz w:val="16"/>
          <w:szCs w:val="16"/>
        </w:rPr>
        <w:t xml:space="preserve">Źródło pochodzenia danych: </w:t>
      </w:r>
      <w:r w:rsidRPr="006776CE">
        <w:rPr>
          <w:rFonts w:ascii="Times New Roman" w:hAnsi="Times New Roman" w:cs="Times New Roman"/>
          <w:sz w:val="16"/>
          <w:szCs w:val="16"/>
        </w:rPr>
        <w:t>Dane osobowe pochodzą bezpośrednio od pracownika.</w:t>
      </w:r>
    </w:p>
    <w:p w14:paraId="63B679B2" w14:textId="2544FED1" w:rsidR="003052E2" w:rsidRPr="006776CE" w:rsidRDefault="003052E2" w:rsidP="005A6211">
      <w:pPr>
        <w:pStyle w:val="Akapitzlist"/>
        <w:numPr>
          <w:ilvl w:val="0"/>
          <w:numId w:val="3"/>
        </w:numPr>
        <w:spacing w:before="60" w:after="60" w:line="240" w:lineRule="auto"/>
        <w:ind w:left="426" w:hanging="284"/>
        <w:contextualSpacing w:val="0"/>
        <w:jc w:val="both"/>
        <w:rPr>
          <w:rFonts w:ascii="Times New Roman" w:hAnsi="Times New Roman" w:cs="Times New Roman"/>
          <w:sz w:val="16"/>
          <w:szCs w:val="16"/>
        </w:rPr>
      </w:pPr>
      <w:r w:rsidRPr="006776CE">
        <w:rPr>
          <w:rFonts w:ascii="Times New Roman" w:hAnsi="Times New Roman" w:cs="Times New Roman"/>
          <w:b/>
          <w:bCs/>
          <w:sz w:val="16"/>
          <w:szCs w:val="16"/>
        </w:rPr>
        <w:t>Okres przechowywania danych osobowych;</w:t>
      </w:r>
    </w:p>
    <w:tbl>
      <w:tblPr>
        <w:tblStyle w:val="Tabela-Siatka"/>
        <w:tblW w:w="10348" w:type="dxa"/>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268"/>
        <w:gridCol w:w="3827"/>
        <w:gridCol w:w="1418"/>
        <w:gridCol w:w="2835"/>
      </w:tblGrid>
      <w:tr w:rsidR="00923C9C" w:rsidRPr="006776CE" w14:paraId="54C3406A" w14:textId="77777777" w:rsidTr="006776CE">
        <w:trPr>
          <w:tblHeader/>
        </w:trPr>
        <w:tc>
          <w:tcPr>
            <w:tcW w:w="2268" w:type="dxa"/>
            <w:shd w:val="clear" w:color="auto" w:fill="FFFFFF" w:themeFill="background1"/>
          </w:tcPr>
          <w:p w14:paraId="6A679833" w14:textId="77777777" w:rsidR="003052E2" w:rsidRPr="006776CE" w:rsidRDefault="003052E2" w:rsidP="005A6211">
            <w:pPr>
              <w:pStyle w:val="TNagwki"/>
              <w:spacing w:before="60" w:after="60"/>
              <w:rPr>
                <w:rFonts w:ascii="Times New Roman" w:hAnsi="Times New Roman" w:cs="Times New Roman"/>
              </w:rPr>
            </w:pPr>
            <w:r w:rsidRPr="006776CE">
              <w:rPr>
                <w:rFonts w:ascii="Times New Roman" w:hAnsi="Times New Roman" w:cs="Times New Roman"/>
              </w:rPr>
              <w:t>Czyje dane przechowujemy</w:t>
            </w:r>
          </w:p>
        </w:tc>
        <w:tc>
          <w:tcPr>
            <w:tcW w:w="3827" w:type="dxa"/>
            <w:shd w:val="clear" w:color="auto" w:fill="FFFFFF" w:themeFill="background1"/>
          </w:tcPr>
          <w:p w14:paraId="2346C401" w14:textId="77777777" w:rsidR="003052E2" w:rsidRPr="006776CE" w:rsidRDefault="003052E2" w:rsidP="005A6211">
            <w:pPr>
              <w:pStyle w:val="TNagwki"/>
              <w:spacing w:before="60" w:after="60"/>
              <w:rPr>
                <w:rFonts w:ascii="Times New Roman" w:hAnsi="Times New Roman" w:cs="Times New Roman"/>
              </w:rPr>
            </w:pPr>
            <w:r w:rsidRPr="006776CE">
              <w:rPr>
                <w:rFonts w:ascii="Times New Roman" w:hAnsi="Times New Roman" w:cs="Times New Roman"/>
              </w:rPr>
              <w:t>Okres przechowywania</w:t>
            </w:r>
          </w:p>
        </w:tc>
        <w:tc>
          <w:tcPr>
            <w:tcW w:w="1418" w:type="dxa"/>
            <w:shd w:val="clear" w:color="auto" w:fill="FFFFFF" w:themeFill="background1"/>
          </w:tcPr>
          <w:p w14:paraId="6CDA2E48" w14:textId="77777777" w:rsidR="003052E2" w:rsidRPr="006776CE" w:rsidRDefault="003052E2" w:rsidP="005A6211">
            <w:pPr>
              <w:pStyle w:val="TNagwki"/>
              <w:spacing w:before="60" w:after="60"/>
              <w:rPr>
                <w:rFonts w:ascii="Times New Roman" w:hAnsi="Times New Roman" w:cs="Times New Roman"/>
              </w:rPr>
            </w:pPr>
            <w:r w:rsidRPr="006776CE">
              <w:rPr>
                <w:rFonts w:ascii="Times New Roman" w:hAnsi="Times New Roman" w:cs="Times New Roman"/>
              </w:rPr>
              <w:t>Uzasadnienie</w:t>
            </w:r>
          </w:p>
        </w:tc>
        <w:tc>
          <w:tcPr>
            <w:tcW w:w="2835" w:type="dxa"/>
            <w:shd w:val="clear" w:color="auto" w:fill="FFFFFF" w:themeFill="background1"/>
          </w:tcPr>
          <w:p w14:paraId="092E6AC8" w14:textId="77777777" w:rsidR="003052E2" w:rsidRPr="006776CE" w:rsidRDefault="003052E2" w:rsidP="005A6211">
            <w:pPr>
              <w:pStyle w:val="TNagwki"/>
              <w:spacing w:before="60" w:after="60"/>
              <w:ind w:right="-82"/>
              <w:rPr>
                <w:rFonts w:ascii="Times New Roman" w:hAnsi="Times New Roman" w:cs="Times New Roman"/>
              </w:rPr>
            </w:pPr>
            <w:r w:rsidRPr="006776CE">
              <w:rPr>
                <w:rFonts w:ascii="Times New Roman" w:hAnsi="Times New Roman" w:cs="Times New Roman"/>
              </w:rPr>
              <w:t>Podstawa prawna</w:t>
            </w:r>
          </w:p>
        </w:tc>
      </w:tr>
      <w:tr w:rsidR="00923C9C" w:rsidRPr="006776CE" w14:paraId="2A8267A8" w14:textId="77777777" w:rsidTr="006776CE">
        <w:trPr>
          <w:trHeight w:val="1163"/>
        </w:trPr>
        <w:tc>
          <w:tcPr>
            <w:tcW w:w="2268" w:type="dxa"/>
          </w:tcPr>
          <w:p w14:paraId="618B0077" w14:textId="77777777" w:rsidR="003052E2" w:rsidRPr="006776CE" w:rsidRDefault="003052E2" w:rsidP="005A6211">
            <w:pPr>
              <w:pStyle w:val="TTekst"/>
              <w:spacing w:before="60" w:after="60"/>
              <w:rPr>
                <w:rFonts w:ascii="Times New Roman" w:hAnsi="Times New Roman" w:cs="Times New Roman"/>
              </w:rPr>
            </w:pPr>
            <w:r w:rsidRPr="006776CE">
              <w:rPr>
                <w:rFonts w:ascii="Times New Roman" w:hAnsi="Times New Roman" w:cs="Times New Roman"/>
              </w:rPr>
              <w:t>Osoby poszkodowane, świadkowie zdarzenia, osoby sporządzające karty wypadku, inne osoby wymienione w dokumentacji</w:t>
            </w:r>
          </w:p>
        </w:tc>
        <w:tc>
          <w:tcPr>
            <w:tcW w:w="3827" w:type="dxa"/>
          </w:tcPr>
          <w:p w14:paraId="2C9DCCE4" w14:textId="3356F591" w:rsidR="003052E2" w:rsidRPr="006776CE" w:rsidRDefault="003052E2" w:rsidP="005A6211">
            <w:pPr>
              <w:spacing w:before="60" w:after="60"/>
              <w:jc w:val="center"/>
              <w:rPr>
                <w:rFonts w:ascii="Times New Roman" w:hAnsi="Times New Roman" w:cs="Times New Roman"/>
                <w:sz w:val="16"/>
                <w:szCs w:val="16"/>
              </w:rPr>
            </w:pPr>
            <w:r w:rsidRPr="006776CE">
              <w:rPr>
                <w:rFonts w:ascii="Times New Roman" w:hAnsi="Times New Roman" w:cs="Times New Roman"/>
                <w:sz w:val="16"/>
                <w:szCs w:val="16"/>
              </w:rPr>
              <w:t>10 lat – termin liczy się od końca roku kalendarzowego w którym pracownik zakończył pracę, a jeżeli dokumenty przechowywane są elektronicznie: od końca roku kalendarzowego w którym złożony został raport informacyjny ZUS RIA.</w:t>
            </w:r>
          </w:p>
        </w:tc>
        <w:tc>
          <w:tcPr>
            <w:tcW w:w="1418" w:type="dxa"/>
          </w:tcPr>
          <w:p w14:paraId="3CCA23BD" w14:textId="77777777" w:rsidR="003052E2" w:rsidRPr="006776CE" w:rsidRDefault="003052E2" w:rsidP="005A6211">
            <w:pPr>
              <w:pStyle w:val="TTekst"/>
              <w:spacing w:before="60" w:after="60"/>
              <w:rPr>
                <w:rFonts w:ascii="Times New Roman" w:hAnsi="Times New Roman" w:cs="Times New Roman"/>
              </w:rPr>
            </w:pPr>
            <w:r w:rsidRPr="006776CE">
              <w:rPr>
                <w:rFonts w:ascii="Times New Roman" w:hAnsi="Times New Roman" w:cs="Times New Roman"/>
              </w:rPr>
              <w:t>Realizujemy nasze obowiązki prawne</w:t>
            </w:r>
          </w:p>
        </w:tc>
        <w:tc>
          <w:tcPr>
            <w:tcW w:w="2835" w:type="dxa"/>
          </w:tcPr>
          <w:p w14:paraId="31C9EC7E" w14:textId="77777777" w:rsidR="003052E2" w:rsidRPr="006776CE" w:rsidRDefault="003052E2" w:rsidP="005A6211">
            <w:pPr>
              <w:spacing w:before="60" w:after="60"/>
              <w:jc w:val="center"/>
              <w:rPr>
                <w:rFonts w:ascii="Times New Roman" w:hAnsi="Times New Roman" w:cs="Times New Roman"/>
                <w:sz w:val="16"/>
                <w:szCs w:val="16"/>
              </w:rPr>
            </w:pPr>
            <w:r w:rsidRPr="006776CE">
              <w:rPr>
                <w:rFonts w:ascii="Times New Roman" w:hAnsi="Times New Roman" w:cs="Times New Roman"/>
                <w:sz w:val="16"/>
                <w:szCs w:val="16"/>
              </w:rPr>
              <w:t>Art. 6. ust. 1. lit. c) RODO w związku art. 125a ust. 4a Ustawy z dnia 17 grudnia 1998 r. o emeryturach i rentach z Funduszu Ubezpieczeń Społecznych.</w:t>
            </w:r>
          </w:p>
        </w:tc>
      </w:tr>
    </w:tbl>
    <w:p w14:paraId="67CF4F40" w14:textId="05E56D71" w:rsidR="003052E2" w:rsidRPr="005A6211" w:rsidRDefault="003052E2" w:rsidP="005A6211">
      <w:pPr>
        <w:pStyle w:val="RTekst"/>
        <w:numPr>
          <w:ilvl w:val="0"/>
          <w:numId w:val="3"/>
        </w:numPr>
        <w:spacing w:before="60" w:after="60"/>
        <w:ind w:left="426" w:hanging="284"/>
        <w:rPr>
          <w:rFonts w:ascii="Times New Roman" w:hAnsi="Times New Roman" w:cs="Times New Roman"/>
        </w:rPr>
      </w:pPr>
      <w:r w:rsidRPr="006776CE">
        <w:rPr>
          <w:rFonts w:ascii="Times New Roman" w:hAnsi="Times New Roman" w:cs="Times New Roman"/>
          <w:b/>
          <w:bCs/>
        </w:rPr>
        <w:t>Państwa uprawnienia:</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59"/>
        <w:gridCol w:w="4384"/>
        <w:gridCol w:w="4405"/>
      </w:tblGrid>
      <w:tr w:rsidR="005A6211" w:rsidRPr="00923C9C" w14:paraId="051DEFA2" w14:textId="77777777" w:rsidTr="005B595C">
        <w:trPr>
          <w:tblHeader/>
        </w:trPr>
        <w:tc>
          <w:tcPr>
            <w:tcW w:w="1559" w:type="dxa"/>
            <w:shd w:val="clear" w:color="auto" w:fill="FFFFFF" w:themeFill="background1"/>
            <w:hideMark/>
          </w:tcPr>
          <w:p w14:paraId="3025005F" w14:textId="77777777" w:rsidR="005A6211" w:rsidRPr="00923C9C" w:rsidRDefault="005A6211" w:rsidP="005B595C">
            <w:pPr>
              <w:pStyle w:val="TNagwki"/>
              <w:spacing w:before="60" w:after="60"/>
              <w:ind w:left="38"/>
              <w:rPr>
                <w:rFonts w:ascii="Times New Roman" w:hAnsi="Times New Roman" w:cs="Times New Roman"/>
              </w:rPr>
            </w:pPr>
            <w:r w:rsidRPr="00923C9C">
              <w:rPr>
                <w:rFonts w:ascii="Times New Roman" w:hAnsi="Times New Roman" w:cs="Times New Roman"/>
              </w:rPr>
              <w:t>Uprawnienia</w:t>
            </w:r>
          </w:p>
        </w:tc>
        <w:tc>
          <w:tcPr>
            <w:tcW w:w="4384" w:type="dxa"/>
            <w:shd w:val="clear" w:color="auto" w:fill="FFFFFF" w:themeFill="background1"/>
            <w:hideMark/>
          </w:tcPr>
          <w:p w14:paraId="168C10CF" w14:textId="77777777" w:rsidR="005A6211" w:rsidRPr="00923C9C" w:rsidRDefault="005A6211" w:rsidP="005B595C">
            <w:pPr>
              <w:pStyle w:val="TNagwki"/>
              <w:spacing w:before="60" w:after="60"/>
              <w:rPr>
                <w:rFonts w:ascii="Times New Roman" w:hAnsi="Times New Roman" w:cs="Times New Roman"/>
              </w:rPr>
            </w:pPr>
            <w:r w:rsidRPr="00923C9C">
              <w:rPr>
                <w:rFonts w:ascii="Times New Roman" w:hAnsi="Times New Roman" w:cs="Times New Roman"/>
              </w:rPr>
              <w:t>Na czym polegają</w:t>
            </w:r>
          </w:p>
        </w:tc>
        <w:tc>
          <w:tcPr>
            <w:tcW w:w="4405" w:type="dxa"/>
            <w:shd w:val="clear" w:color="auto" w:fill="FFFFFF" w:themeFill="background1"/>
            <w:hideMark/>
          </w:tcPr>
          <w:p w14:paraId="166D95F1" w14:textId="77777777" w:rsidR="005A6211" w:rsidRPr="00923C9C" w:rsidRDefault="005A6211" w:rsidP="005B595C">
            <w:pPr>
              <w:pStyle w:val="TNagwki"/>
              <w:spacing w:before="60" w:after="60"/>
              <w:rPr>
                <w:rFonts w:ascii="Times New Roman" w:hAnsi="Times New Roman" w:cs="Times New Roman"/>
                <w:i/>
                <w:iCs/>
              </w:rPr>
            </w:pPr>
            <w:r w:rsidRPr="00923C9C">
              <w:rPr>
                <w:rFonts w:ascii="Times New Roman" w:hAnsi="Times New Roman" w:cs="Times New Roman"/>
                <w:i/>
                <w:iCs/>
              </w:rPr>
              <w:t>Jak skorzystać</w:t>
            </w:r>
          </w:p>
        </w:tc>
      </w:tr>
      <w:tr w:rsidR="005A6211" w:rsidRPr="00923C9C" w14:paraId="7B237B06" w14:textId="77777777" w:rsidTr="005B595C">
        <w:tc>
          <w:tcPr>
            <w:tcW w:w="1559" w:type="dxa"/>
            <w:vAlign w:val="center"/>
            <w:hideMark/>
          </w:tcPr>
          <w:p w14:paraId="687ECC5A" w14:textId="77777777" w:rsidR="005A6211" w:rsidRPr="00923C9C" w:rsidRDefault="005A6211" w:rsidP="005B595C">
            <w:pPr>
              <w:pStyle w:val="TTekst"/>
              <w:spacing w:before="60" w:after="60"/>
              <w:ind w:left="38"/>
              <w:rPr>
                <w:rFonts w:ascii="Times New Roman" w:hAnsi="Times New Roman" w:cs="Times New Roman"/>
                <w:b/>
                <w:bCs/>
              </w:rPr>
            </w:pPr>
            <w:r w:rsidRPr="00923C9C">
              <w:rPr>
                <w:rFonts w:ascii="Times New Roman" w:hAnsi="Times New Roman" w:cs="Times New Roman"/>
                <w:b/>
                <w:bCs/>
              </w:rPr>
              <w:t>Dostępu do danych</w:t>
            </w:r>
          </w:p>
        </w:tc>
        <w:tc>
          <w:tcPr>
            <w:tcW w:w="4384" w:type="dxa"/>
            <w:hideMark/>
          </w:tcPr>
          <w:p w14:paraId="637282DE"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3B136740"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Dostępu do danych udzielamy w formie sprawozdania. Nie przekazujemy kopii zgromadzonej dokumentacji. </w:t>
            </w:r>
          </w:p>
          <w:p w14:paraId="726CCB9A" w14:textId="77777777" w:rsidR="005A6211" w:rsidRPr="00923C9C" w:rsidRDefault="005A6211" w:rsidP="005B595C">
            <w:pPr>
              <w:pStyle w:val="ZTabelaTekst"/>
              <w:spacing w:before="60" w:after="60"/>
              <w:ind w:left="38" w:right="31"/>
              <w:jc w:val="both"/>
              <w:rPr>
                <w:rFonts w:ascii="Times New Roman" w:hAnsi="Times New Roman" w:cs="Times New Roman"/>
              </w:rPr>
            </w:pPr>
            <w:r w:rsidRPr="00ED7B87">
              <w:rPr>
                <w:rFonts w:ascii="Times New Roman" w:hAnsi="Times New Roman" w:cs="Times New Roman"/>
              </w:rPr>
              <w:t>Odmówimy dostępu do danych, jeżeli realizacja tego uprawnienia mogłaby naruszać prawa i wolności osób trzecich.</w:t>
            </w:r>
          </w:p>
        </w:tc>
        <w:tc>
          <w:tcPr>
            <w:tcW w:w="4405" w:type="dxa"/>
          </w:tcPr>
          <w:p w14:paraId="52CBCC7A"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6F705622"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43A5532F"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3874FD3A" w14:textId="77777777" w:rsidR="005A6211" w:rsidRPr="00923C9C" w:rsidRDefault="005A6211" w:rsidP="005B595C">
            <w:pPr>
              <w:pStyle w:val="ZTabelaTekst"/>
              <w:spacing w:before="60" w:after="60"/>
              <w:jc w:val="both"/>
              <w:rPr>
                <w:rFonts w:ascii="Times New Roman" w:hAnsi="Times New Roman" w:cs="Times New Roman"/>
              </w:rPr>
            </w:pPr>
            <w:r w:rsidRPr="00ED7B87">
              <w:rPr>
                <w:rFonts w:ascii="Times New Roman" w:hAnsi="Times New Roman" w:cs="Times New Roman"/>
              </w:rPr>
              <w:t>4. Należy określić swoje żądanie. W treści podania należy napisać, że składny wniosek dotyczy dostępu do danych osobowych.</w:t>
            </w:r>
          </w:p>
        </w:tc>
      </w:tr>
      <w:tr w:rsidR="005A6211" w:rsidRPr="00923C9C" w14:paraId="0AF6EDCA" w14:textId="77777777" w:rsidTr="005B595C">
        <w:trPr>
          <w:trHeight w:val="478"/>
        </w:trPr>
        <w:tc>
          <w:tcPr>
            <w:tcW w:w="1559" w:type="dxa"/>
            <w:vAlign w:val="center"/>
            <w:hideMark/>
          </w:tcPr>
          <w:p w14:paraId="1B339708" w14:textId="77777777" w:rsidR="005A6211" w:rsidRPr="00923C9C" w:rsidRDefault="005A6211" w:rsidP="005B595C">
            <w:pPr>
              <w:pStyle w:val="TTekst"/>
              <w:spacing w:before="60" w:after="60"/>
              <w:ind w:left="38"/>
              <w:rPr>
                <w:rFonts w:ascii="Times New Roman" w:hAnsi="Times New Roman" w:cs="Times New Roman"/>
                <w:b/>
                <w:bCs/>
              </w:rPr>
            </w:pPr>
            <w:r w:rsidRPr="00923C9C">
              <w:rPr>
                <w:rFonts w:ascii="Times New Roman" w:hAnsi="Times New Roman" w:cs="Times New Roman"/>
                <w:b/>
                <w:bCs/>
              </w:rPr>
              <w:t>Sprostowania danych</w:t>
            </w:r>
          </w:p>
        </w:tc>
        <w:tc>
          <w:tcPr>
            <w:tcW w:w="4384" w:type="dxa"/>
            <w:hideMark/>
          </w:tcPr>
          <w:p w14:paraId="2535DF81"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poprawienia nieprawidłowych informacji na swój temat. Aktualizacja nieaktualnych. Uzupełnienie brakujących.</w:t>
            </w:r>
          </w:p>
          <w:p w14:paraId="1ECC2A49" w14:textId="77777777" w:rsidR="005A6211" w:rsidRDefault="005A6211" w:rsidP="005B595C">
            <w:pPr>
              <w:spacing w:before="60" w:after="60"/>
              <w:ind w:left="38"/>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lastRenderedPageBreak/>
              <w:t>Przed dokonaniem sprostowania będziemy sprawdzać prawdziwość podawanych przez Państwa danych osobowych. W tym celu poprosimy o okazanie odpowiedniego dokumentu lub wykonanie wskazanej czynności.</w:t>
            </w:r>
          </w:p>
          <w:p w14:paraId="197F04DE" w14:textId="77777777" w:rsidR="005A6211" w:rsidRPr="00923C9C" w:rsidRDefault="005A6211" w:rsidP="005B595C">
            <w:pPr>
              <w:pStyle w:val="ZTabelaTekst"/>
              <w:spacing w:before="60" w:after="60"/>
              <w:ind w:left="38" w:right="31"/>
              <w:jc w:val="both"/>
              <w:rPr>
                <w:rFonts w:ascii="Times New Roman" w:hAnsi="Times New Roman" w:cs="Times New Roman"/>
              </w:rPr>
            </w:pPr>
            <w:r w:rsidRPr="0033708D">
              <w:rPr>
                <w:rFonts w:ascii="Times New Roman" w:hAnsi="Times New Roman" w:cs="Times New Roman"/>
              </w:rPr>
              <w:t>Skorzystanie z prawa do sprostowania lub uzupełnienia danych osobowych nie może skutkować zmianą postanowień umowy w zakresie niezgodnym z ustawą Prawo zamówień publicznych.</w:t>
            </w:r>
          </w:p>
        </w:tc>
        <w:tc>
          <w:tcPr>
            <w:tcW w:w="4405" w:type="dxa"/>
          </w:tcPr>
          <w:p w14:paraId="38EA8407"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lastRenderedPageBreak/>
              <w:t>1. Należy złożyć podanie. Dane kontaktowe znajdują się w punkcie 1. i 2.</w:t>
            </w:r>
          </w:p>
          <w:p w14:paraId="17D7D00B"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lastRenderedPageBreak/>
              <w:t>2. Należy podać swoje dane identyfikacyjne. Może to być np. imię i nazwisko.</w:t>
            </w:r>
          </w:p>
          <w:p w14:paraId="4D55051F"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51B248E8"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3FA3D388" w14:textId="77777777" w:rsidR="005A6211" w:rsidRPr="00923C9C" w:rsidRDefault="005A6211" w:rsidP="005B595C">
            <w:pPr>
              <w:pStyle w:val="ZTabelaTekst"/>
              <w:spacing w:before="60" w:after="60"/>
              <w:jc w:val="both"/>
              <w:rPr>
                <w:rFonts w:ascii="Times New Roman" w:hAnsi="Times New Roman" w:cs="Times New Roman"/>
              </w:rPr>
            </w:pPr>
            <w:r w:rsidRPr="00ED7B87">
              <w:rPr>
                <w:rFonts w:ascii="Times New Roman" w:hAnsi="Times New Roman" w:cs="Times New Roman"/>
              </w:rPr>
              <w:t>5. Należy wskazać dokładnie które informacje uważane są za błędne lub nieaktualne albo brakujące.</w:t>
            </w:r>
          </w:p>
        </w:tc>
      </w:tr>
      <w:tr w:rsidR="005A6211" w:rsidRPr="00923C9C" w14:paraId="7AB7D926" w14:textId="77777777" w:rsidTr="005B595C">
        <w:tc>
          <w:tcPr>
            <w:tcW w:w="1559" w:type="dxa"/>
            <w:tcBorders>
              <w:bottom w:val="single" w:sz="12" w:space="0" w:color="auto"/>
            </w:tcBorders>
            <w:vAlign w:val="center"/>
          </w:tcPr>
          <w:p w14:paraId="3E0D08A5" w14:textId="77777777" w:rsidR="005A6211" w:rsidRPr="00923C9C" w:rsidRDefault="005A6211" w:rsidP="005B595C">
            <w:pPr>
              <w:pStyle w:val="TTekst"/>
              <w:spacing w:before="60" w:after="60"/>
              <w:ind w:left="38"/>
              <w:rPr>
                <w:rFonts w:ascii="Times New Roman" w:hAnsi="Times New Roman" w:cs="Times New Roman"/>
                <w:b/>
                <w:bCs/>
              </w:rPr>
            </w:pPr>
            <w:r w:rsidRPr="00923C9C">
              <w:rPr>
                <w:rFonts w:ascii="Times New Roman" w:hAnsi="Times New Roman" w:cs="Times New Roman"/>
                <w:b/>
                <w:bCs/>
              </w:rPr>
              <w:lastRenderedPageBreak/>
              <w:t>Usunięcia danych</w:t>
            </w:r>
          </w:p>
        </w:tc>
        <w:tc>
          <w:tcPr>
            <w:tcW w:w="4384" w:type="dxa"/>
            <w:tcBorders>
              <w:bottom w:val="single" w:sz="12" w:space="0" w:color="auto"/>
            </w:tcBorders>
          </w:tcPr>
          <w:p w14:paraId="15116681"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o skasowanie danych osobowych.</w:t>
            </w:r>
          </w:p>
          <w:p w14:paraId="57961E0E"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usunięcia danych przysługuje wyłącznie, gdy dane osobowe: </w:t>
            </w:r>
          </w:p>
          <w:p w14:paraId="350BEBF5"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nie są nam już potrzebne do osiągnięcia założonych celów albo </w:t>
            </w:r>
          </w:p>
          <w:p w14:paraId="2567ECEC"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są wykorzystywane niezgodnie z prawem albo </w:t>
            </w:r>
          </w:p>
          <w:p w14:paraId="1EF8E830"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w konkretnym przypadku istnieje prawny obowiązek ich usunięcia albo </w:t>
            </w:r>
          </w:p>
          <w:p w14:paraId="4DF033BB" w14:textId="77777777" w:rsidR="005A6211" w:rsidRPr="00923C9C" w:rsidRDefault="005A6211" w:rsidP="005B595C">
            <w:pPr>
              <w:pStyle w:val="ZTabelaTekst"/>
              <w:spacing w:before="60" w:after="60"/>
              <w:ind w:left="38" w:right="31"/>
              <w:jc w:val="both"/>
              <w:rPr>
                <w:rFonts w:ascii="Times New Roman" w:hAnsi="Times New Roman" w:cs="Times New Roman"/>
              </w:rPr>
            </w:pPr>
            <w:r w:rsidRPr="00ED7B87">
              <w:rPr>
                <w:rFonts w:ascii="Times New Roman" w:hAnsi="Times New Roman" w:cs="Times New Roman"/>
              </w:rPr>
              <w:t>4. wniesiono sprzeciw, który rozpatrzyliśmy pozytywnie.</w:t>
            </w:r>
          </w:p>
        </w:tc>
        <w:tc>
          <w:tcPr>
            <w:tcW w:w="4405" w:type="dxa"/>
            <w:tcBorders>
              <w:bottom w:val="single" w:sz="12" w:space="0" w:color="auto"/>
            </w:tcBorders>
          </w:tcPr>
          <w:p w14:paraId="12FD72EA"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202E36A7"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27F36EA0"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40E7AE51"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13172A20" w14:textId="77777777" w:rsidR="005A6211" w:rsidRPr="00923C9C" w:rsidRDefault="005A6211" w:rsidP="005B595C">
            <w:pPr>
              <w:pStyle w:val="ZTabelaTekst"/>
              <w:spacing w:before="60" w:after="60"/>
              <w:jc w:val="both"/>
              <w:rPr>
                <w:rFonts w:ascii="Times New Roman" w:hAnsi="Times New Roman" w:cs="Times New Roman"/>
              </w:rPr>
            </w:pPr>
            <w:r w:rsidRPr="00ED7B87">
              <w:rPr>
                <w:rFonts w:ascii="Times New Roman" w:hAnsi="Times New Roman" w:cs="Times New Roman"/>
              </w:rPr>
              <w:t>5. Należy uzasadnić swoje stanowisko. Pomoże nam to prawidłowo ocenić żądanie.</w:t>
            </w:r>
          </w:p>
        </w:tc>
      </w:tr>
      <w:tr w:rsidR="005A6211" w:rsidRPr="00923C9C" w14:paraId="2CF565E6" w14:textId="77777777" w:rsidTr="005B595C">
        <w:tc>
          <w:tcPr>
            <w:tcW w:w="1559" w:type="dxa"/>
            <w:tcBorders>
              <w:top w:val="single" w:sz="12" w:space="0" w:color="auto"/>
              <w:left w:val="single" w:sz="12" w:space="0" w:color="auto"/>
              <w:bottom w:val="single" w:sz="12" w:space="0" w:color="auto"/>
            </w:tcBorders>
            <w:vAlign w:val="center"/>
          </w:tcPr>
          <w:p w14:paraId="7A128A9A" w14:textId="77777777" w:rsidR="005A6211" w:rsidRPr="00923C9C" w:rsidRDefault="005A6211" w:rsidP="005B595C">
            <w:pPr>
              <w:pStyle w:val="TTekst"/>
              <w:spacing w:before="60" w:after="60"/>
              <w:ind w:left="38"/>
              <w:rPr>
                <w:rFonts w:ascii="Times New Roman" w:hAnsi="Times New Roman" w:cs="Times New Roman"/>
                <w:b/>
                <w:bCs/>
              </w:rPr>
            </w:pPr>
            <w:r w:rsidRPr="00923C9C">
              <w:rPr>
                <w:rFonts w:ascii="Times New Roman" w:hAnsi="Times New Roman" w:cs="Times New Roman"/>
                <w:b/>
                <w:bCs/>
              </w:rPr>
              <w:t>Sprzeciwu</w:t>
            </w:r>
          </w:p>
        </w:tc>
        <w:tc>
          <w:tcPr>
            <w:tcW w:w="4384" w:type="dxa"/>
            <w:tcBorders>
              <w:top w:val="single" w:sz="12" w:space="0" w:color="auto"/>
              <w:bottom w:val="single" w:sz="12" w:space="0" w:color="auto"/>
            </w:tcBorders>
          </w:tcPr>
          <w:p w14:paraId="345C2344"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abyśmy nie wykorzystywali więcej danych osobowych we wskazanym celu.</w:t>
            </w:r>
          </w:p>
          <w:p w14:paraId="4DC1C224"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ograniczenia przetwarzania przysługuje wyłącznie wówczas, gdy: </w:t>
            </w:r>
          </w:p>
          <w:p w14:paraId="1D41C223"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kwestionowana jest prawidłowość danych albo </w:t>
            </w:r>
          </w:p>
          <w:p w14:paraId="7EC17122"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dane osobowe są wykorzystywane niezgodnie z prawem lecz Pan/Panie nie zdecydował się na usunięcie danych albo </w:t>
            </w:r>
          </w:p>
          <w:p w14:paraId="5E1E1CF0"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dane osobowe nie są nam już potrzebne lecz są one potrzebne Panu/Pani do dochodzenia roszczeń lub obrony przed roszczeniami albo </w:t>
            </w:r>
          </w:p>
          <w:p w14:paraId="4448F921" w14:textId="77777777" w:rsidR="005A6211" w:rsidRPr="00923C9C" w:rsidRDefault="005A6211" w:rsidP="005B595C">
            <w:pPr>
              <w:pStyle w:val="ZTabelaTekst"/>
              <w:spacing w:before="60" w:after="60"/>
              <w:ind w:left="38" w:right="31"/>
              <w:jc w:val="both"/>
              <w:rPr>
                <w:rFonts w:ascii="Times New Roman" w:hAnsi="Times New Roman" w:cs="Times New Roman"/>
              </w:rPr>
            </w:pPr>
            <w:r w:rsidRPr="00ED7B87">
              <w:rPr>
                <w:rFonts w:ascii="Times New Roman" w:hAnsi="Times New Roman" w:cs="Times New Roman"/>
              </w:rPr>
              <w:t>4. Należy wnieść sprzeciw – ograniczenie przetwarzania następuje do czasu rozpatrzenia sprzeciwu.</w:t>
            </w:r>
          </w:p>
        </w:tc>
        <w:tc>
          <w:tcPr>
            <w:tcW w:w="4405" w:type="dxa"/>
            <w:tcBorders>
              <w:top w:val="single" w:sz="12" w:space="0" w:color="auto"/>
              <w:bottom w:val="single" w:sz="12" w:space="0" w:color="auto"/>
              <w:right w:val="single" w:sz="12" w:space="0" w:color="auto"/>
            </w:tcBorders>
          </w:tcPr>
          <w:p w14:paraId="3E8A4DF1"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Należy złożyć podanie. Dane kontaktowe znajdują się w punkcie 1. i 2.</w:t>
            </w:r>
          </w:p>
          <w:p w14:paraId="5ADCE00E"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668C5A31"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316CF33A"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w jakim zakresie mamy ograniczyć korzystanie z danych osobowych. Można oznaczyć pojedyncze cele, dla realizacji których wykorzystujemy dane osobowe albo wszystkie.</w:t>
            </w:r>
          </w:p>
          <w:p w14:paraId="3BBBC15A" w14:textId="77777777" w:rsidR="005A6211" w:rsidRPr="00923C9C" w:rsidRDefault="005A6211" w:rsidP="005B595C">
            <w:pPr>
              <w:pStyle w:val="ZTabelaTekst"/>
              <w:spacing w:before="60" w:after="60"/>
              <w:jc w:val="both"/>
              <w:rPr>
                <w:rFonts w:ascii="Times New Roman" w:hAnsi="Times New Roman" w:cs="Times New Roman"/>
              </w:rPr>
            </w:pPr>
            <w:r w:rsidRPr="00ED7B87">
              <w:rPr>
                <w:rFonts w:ascii="Times New Roman" w:hAnsi="Times New Roman" w:cs="Times New Roman"/>
              </w:rPr>
              <w:t>5. Należy uzasadnić swoje stanowisko. Pomoże nam to prawidłowo ocenić żądanie</w:t>
            </w:r>
          </w:p>
        </w:tc>
      </w:tr>
      <w:tr w:rsidR="005A6211" w:rsidRPr="00923C9C" w14:paraId="73D171E8" w14:textId="77777777" w:rsidTr="005B595C">
        <w:tc>
          <w:tcPr>
            <w:tcW w:w="1559" w:type="dxa"/>
            <w:tcBorders>
              <w:top w:val="single" w:sz="12" w:space="0" w:color="auto"/>
            </w:tcBorders>
            <w:shd w:val="clear" w:color="auto" w:fill="FFFFFF" w:themeFill="background1"/>
            <w:vAlign w:val="center"/>
          </w:tcPr>
          <w:p w14:paraId="5D52F7FA" w14:textId="77777777" w:rsidR="005A6211" w:rsidRPr="00923C9C" w:rsidRDefault="005A6211" w:rsidP="005B595C">
            <w:pPr>
              <w:pStyle w:val="TTekst"/>
              <w:spacing w:before="60" w:after="60"/>
              <w:ind w:left="38"/>
              <w:rPr>
                <w:rFonts w:ascii="Times New Roman" w:hAnsi="Times New Roman" w:cs="Times New Roman"/>
                <w:b/>
                <w:bCs/>
              </w:rPr>
            </w:pPr>
            <w:r w:rsidRPr="00923C9C">
              <w:rPr>
                <w:rFonts w:ascii="Times New Roman" w:hAnsi="Times New Roman" w:cs="Times New Roman"/>
                <w:b/>
                <w:bCs/>
              </w:rPr>
              <w:t>Ograniczenia przetwarzania</w:t>
            </w:r>
          </w:p>
        </w:tc>
        <w:tc>
          <w:tcPr>
            <w:tcW w:w="4384" w:type="dxa"/>
            <w:tcBorders>
              <w:top w:val="single" w:sz="12" w:space="0" w:color="auto"/>
            </w:tcBorders>
            <w:shd w:val="clear" w:color="auto" w:fill="FFFFFF" w:themeFill="background1"/>
          </w:tcPr>
          <w:p w14:paraId="53002057" w14:textId="77777777" w:rsidR="005A6211" w:rsidRPr="00ED7B87" w:rsidRDefault="005A6211" w:rsidP="005B595C">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46E5805F" w14:textId="77777777" w:rsidR="005A6211" w:rsidRPr="00ED7B87" w:rsidRDefault="005A6211" w:rsidP="005B595C">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6D7AA363" w14:textId="77777777" w:rsidR="005A6211" w:rsidRPr="00923C9C" w:rsidRDefault="005A6211" w:rsidP="005B595C">
            <w:pPr>
              <w:pStyle w:val="ZTabelaTekst"/>
              <w:spacing w:before="60" w:after="60"/>
              <w:ind w:left="38" w:right="31"/>
              <w:jc w:val="both"/>
              <w:rPr>
                <w:rFonts w:ascii="Times New Roman" w:hAnsi="Times New Roman" w:cs="Times New Roman"/>
              </w:rPr>
            </w:pPr>
            <w:r w:rsidRPr="00ED7B87">
              <w:rPr>
                <w:rFonts w:ascii="Times New Roman" w:eastAsia="Times New Roman" w:hAnsi="Times New Roman" w:cs="Times New Roman"/>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4405" w:type="dxa"/>
            <w:tcBorders>
              <w:top w:val="single" w:sz="12" w:space="0" w:color="auto"/>
            </w:tcBorders>
            <w:shd w:val="clear" w:color="auto" w:fill="FFFFFF" w:themeFill="background1"/>
          </w:tcPr>
          <w:p w14:paraId="14DAF5DE"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2F170484"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2114FEA4"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3D79A661" w14:textId="77777777" w:rsidR="005A6211" w:rsidRPr="00ED7B87" w:rsidRDefault="005A6211" w:rsidP="005B595C">
            <w:pPr>
              <w:spacing w:before="60" w:after="60"/>
              <w:ind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7EF0B80B" w14:textId="77777777" w:rsidR="005A6211" w:rsidRPr="00923C9C" w:rsidRDefault="005A6211" w:rsidP="005B595C">
            <w:pPr>
              <w:pStyle w:val="ZTabelaTekst"/>
              <w:spacing w:before="60" w:after="60"/>
              <w:jc w:val="both"/>
              <w:rPr>
                <w:rFonts w:ascii="Times New Roman" w:hAnsi="Times New Roman" w:cs="Times New Roman"/>
              </w:rPr>
            </w:pPr>
            <w:r w:rsidRPr="00ED7B87">
              <w:rPr>
                <w:rFonts w:ascii="Times New Roman" w:eastAsia="Times New Roman" w:hAnsi="Times New Roman" w:cs="Times New Roman"/>
                <w:lang w:eastAsia="pl-PL"/>
              </w:rPr>
              <w:t>5. Należy uzasadnić swoje stanowisko. Pomoże nam to prawidłowo ocenić żądanie oraz zwiększy szanse na pozytywne rozpatrzenie sprzeciwu. Prosimy opisać na czym polega szczególny charakter sytuacji.</w:t>
            </w:r>
          </w:p>
        </w:tc>
      </w:tr>
      <w:tr w:rsidR="005A6211" w:rsidRPr="00923C9C" w14:paraId="528B9D10" w14:textId="77777777" w:rsidTr="005B595C">
        <w:tc>
          <w:tcPr>
            <w:tcW w:w="1559" w:type="dxa"/>
            <w:vAlign w:val="center"/>
            <w:hideMark/>
          </w:tcPr>
          <w:p w14:paraId="450BD17C" w14:textId="77777777" w:rsidR="005A6211" w:rsidRPr="00923C9C" w:rsidRDefault="005A6211" w:rsidP="005B595C">
            <w:pPr>
              <w:pStyle w:val="TTekst"/>
              <w:spacing w:before="60" w:after="60"/>
              <w:ind w:left="38"/>
              <w:rPr>
                <w:rFonts w:ascii="Times New Roman" w:hAnsi="Times New Roman" w:cs="Times New Roman"/>
                <w:b/>
                <w:bCs/>
              </w:rPr>
            </w:pPr>
            <w:r w:rsidRPr="00923C9C">
              <w:rPr>
                <w:rFonts w:ascii="Times New Roman" w:hAnsi="Times New Roman" w:cs="Times New Roman"/>
                <w:b/>
                <w:bCs/>
              </w:rPr>
              <w:t>Skargi do Prezesa Urzędu Ochrony Danych Osobowych</w:t>
            </w:r>
          </w:p>
        </w:tc>
        <w:tc>
          <w:tcPr>
            <w:tcW w:w="4384" w:type="dxa"/>
            <w:hideMark/>
          </w:tcPr>
          <w:p w14:paraId="717053CA" w14:textId="77777777" w:rsidR="005A6211" w:rsidRPr="00923C9C" w:rsidRDefault="005A6211" w:rsidP="005B595C">
            <w:pPr>
              <w:pStyle w:val="ZTabelaTekst"/>
              <w:spacing w:before="60" w:after="60"/>
              <w:ind w:left="38" w:right="31"/>
              <w:jc w:val="both"/>
              <w:rPr>
                <w:rFonts w:ascii="Times New Roman" w:hAnsi="Times New Roman" w:cs="Times New Roman"/>
              </w:rPr>
            </w:pPr>
            <w:r w:rsidRPr="00ED7B87">
              <w:rPr>
                <w:rFonts w:ascii="Times New Roman" w:hAnsi="Times New Roman" w:cs="Times New Roman"/>
              </w:rPr>
              <w:t>Możliwość powiadomienia organu nadzorującego przestrzeganie przepisów o ochronie danych osobowych o naruszeniu prawa.</w:t>
            </w:r>
          </w:p>
        </w:tc>
        <w:tc>
          <w:tcPr>
            <w:tcW w:w="4405" w:type="dxa"/>
            <w:hideMark/>
          </w:tcPr>
          <w:p w14:paraId="7D4B731A" w14:textId="77777777" w:rsidR="005A6211" w:rsidRPr="00923C9C" w:rsidRDefault="005A6211" w:rsidP="005B595C">
            <w:pPr>
              <w:pStyle w:val="ZTabelaTekst"/>
              <w:spacing w:before="60" w:after="60"/>
              <w:jc w:val="both"/>
              <w:rPr>
                <w:rFonts w:ascii="Times New Roman" w:hAnsi="Times New Roman" w:cs="Times New Roman"/>
              </w:rPr>
            </w:pPr>
            <w:r w:rsidRPr="00ED7B87">
              <w:rPr>
                <w:rFonts w:ascii="Times New Roman" w:hAnsi="Times New Roman" w:cs="Times New Roman"/>
              </w:rPr>
              <w:t>Należy skontaktować się z Urzędem Ochrony Danych Osobowych.</w:t>
            </w:r>
          </w:p>
        </w:tc>
      </w:tr>
    </w:tbl>
    <w:p w14:paraId="2D3F7986" w14:textId="77777777" w:rsidR="003052E2" w:rsidRPr="006776CE" w:rsidRDefault="003052E2" w:rsidP="005A6211">
      <w:pPr>
        <w:pStyle w:val="RTekst"/>
        <w:numPr>
          <w:ilvl w:val="0"/>
          <w:numId w:val="3"/>
        </w:numPr>
        <w:spacing w:before="60" w:after="60"/>
        <w:ind w:left="426" w:right="130" w:hanging="284"/>
        <w:rPr>
          <w:rFonts w:ascii="Times New Roman" w:hAnsi="Times New Roman" w:cs="Times New Roman"/>
        </w:rPr>
      </w:pPr>
      <w:r w:rsidRPr="006776CE">
        <w:rPr>
          <w:rFonts w:ascii="Times New Roman" w:hAnsi="Times New Roman" w:cs="Times New Roman"/>
          <w:b/>
          <w:bCs/>
        </w:rPr>
        <w:t xml:space="preserve">Czy podanie danych jest konieczne: </w:t>
      </w:r>
      <w:r w:rsidRPr="006776CE">
        <w:rPr>
          <w:rFonts w:ascii="Times New Roman" w:hAnsi="Times New Roman" w:cs="Times New Roman"/>
        </w:rPr>
        <w:t>Podanie danych osobowych jest obowiązkiem ustawowym, podanie numeru telefonu jest dobrowolne.</w:t>
      </w:r>
    </w:p>
    <w:p w14:paraId="7725C8D7" w14:textId="27C32218" w:rsidR="003052E2" w:rsidRPr="006776CE" w:rsidRDefault="003052E2" w:rsidP="005A6211">
      <w:pPr>
        <w:pStyle w:val="Akapitzlist"/>
        <w:numPr>
          <w:ilvl w:val="0"/>
          <w:numId w:val="3"/>
        </w:numPr>
        <w:spacing w:before="60" w:after="60" w:line="240" w:lineRule="auto"/>
        <w:ind w:left="426" w:right="130" w:hanging="284"/>
        <w:contextualSpacing w:val="0"/>
        <w:jc w:val="both"/>
        <w:rPr>
          <w:rFonts w:ascii="Times New Roman" w:hAnsi="Times New Roman" w:cs="Times New Roman"/>
          <w:sz w:val="16"/>
          <w:szCs w:val="16"/>
        </w:rPr>
      </w:pPr>
      <w:r w:rsidRPr="006776CE">
        <w:rPr>
          <w:rFonts w:ascii="Times New Roman" w:hAnsi="Times New Roman" w:cs="Times New Roman"/>
          <w:b/>
          <w:bCs/>
          <w:sz w:val="16"/>
          <w:szCs w:val="16"/>
        </w:rPr>
        <w:lastRenderedPageBreak/>
        <w:t>Konsekwencje odmowy:</w:t>
      </w:r>
      <w:r w:rsidRPr="006776CE">
        <w:rPr>
          <w:rFonts w:ascii="Times New Roman" w:hAnsi="Times New Roman" w:cs="Times New Roman"/>
          <w:sz w:val="16"/>
          <w:szCs w:val="16"/>
        </w:rPr>
        <w:t xml:space="preserve"> </w:t>
      </w:r>
      <w:r w:rsidR="00E51CF6" w:rsidRPr="006776CE">
        <w:rPr>
          <w:rFonts w:ascii="Times New Roman" w:hAnsi="Times New Roman" w:cs="Times New Roman"/>
          <w:sz w:val="16"/>
          <w:szCs w:val="16"/>
        </w:rPr>
        <w:t>W</w:t>
      </w:r>
      <w:r w:rsidRPr="006776CE">
        <w:rPr>
          <w:rFonts w:ascii="Times New Roman" w:hAnsi="Times New Roman" w:cs="Times New Roman"/>
          <w:sz w:val="16"/>
          <w:szCs w:val="16"/>
        </w:rPr>
        <w:t xml:space="preserve"> przypadku numerów telefonów – utrudniony kontakt w sprawach dowodowych; w pozostałym zakresie – możliwa odmowa uznania zdarzenia za wypadek w drodze do pracy ze względu na brak możliwości przeprowadzenia postępowania dowodowego lub wykonania innych obowiązków prawnych związanych ze zdarzeniem.</w:t>
      </w:r>
    </w:p>
    <w:p w14:paraId="7F96E506" w14:textId="77777777" w:rsidR="003052E2" w:rsidRPr="006776CE" w:rsidRDefault="003052E2" w:rsidP="005A6211">
      <w:pPr>
        <w:pStyle w:val="RTekst"/>
        <w:numPr>
          <w:ilvl w:val="0"/>
          <w:numId w:val="3"/>
        </w:numPr>
        <w:spacing w:before="60" w:after="60"/>
        <w:ind w:left="426" w:right="130" w:hanging="284"/>
        <w:rPr>
          <w:rFonts w:ascii="Times New Roman" w:hAnsi="Times New Roman" w:cs="Times New Roman"/>
        </w:rPr>
      </w:pPr>
      <w:r w:rsidRPr="006776CE">
        <w:rPr>
          <w:rFonts w:ascii="Times New Roman" w:hAnsi="Times New Roman" w:cs="Times New Roman"/>
          <w:b/>
          <w:bCs/>
        </w:rPr>
        <w:t xml:space="preserve">Zautomatyzowane podejmowanie decyzji: </w:t>
      </w:r>
      <w:r w:rsidRPr="006776CE">
        <w:rPr>
          <w:rFonts w:ascii="Times New Roman" w:hAnsi="Times New Roman" w:cs="Times New Roman"/>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1560F857" w14:textId="214338CE" w:rsidR="003C59C5" w:rsidRPr="00923C9C" w:rsidRDefault="003052E2" w:rsidP="005A6211">
      <w:pPr>
        <w:pStyle w:val="RTekst"/>
        <w:numPr>
          <w:ilvl w:val="0"/>
          <w:numId w:val="3"/>
        </w:numPr>
        <w:spacing w:before="60" w:after="60"/>
        <w:ind w:left="426" w:right="130" w:hanging="284"/>
        <w:rPr>
          <w:rFonts w:ascii="Times New Roman" w:hAnsi="Times New Roman" w:cs="Times New Roman"/>
        </w:rPr>
      </w:pPr>
      <w:r w:rsidRPr="006776CE">
        <w:rPr>
          <w:rFonts w:ascii="Times New Roman" w:hAnsi="Times New Roman" w:cs="Times New Roman"/>
          <w:b/>
          <w:bCs/>
        </w:rPr>
        <w:t xml:space="preserve">Profilowanie: </w:t>
      </w:r>
      <w:r w:rsidRPr="006776CE">
        <w:rPr>
          <w:rFonts w:ascii="Times New Roman" w:hAnsi="Times New Roman" w:cs="Times New Roman"/>
        </w:rPr>
        <w:t>Nie dokonujemy profilowania. Profilowanie to forma automatycznego wykorzystywania danych osobowych do oceny wybranych cech człowieka na podstawie zgromadzonych o nim informacji.</w:t>
      </w:r>
    </w:p>
    <w:p w14:paraId="702FCCD4" w14:textId="47FC5ABB" w:rsidR="003052E2" w:rsidRPr="006776CE" w:rsidRDefault="003052E2" w:rsidP="004D1E19">
      <w:pPr>
        <w:pStyle w:val="Nagwek2"/>
        <w:ind w:left="142"/>
        <w:rPr>
          <w:rFonts w:cs="Times New Roman"/>
        </w:rPr>
      </w:pPr>
      <w:bookmarkStart w:id="15" w:name="_Toc106019969"/>
      <w:r w:rsidRPr="006776CE">
        <w:rPr>
          <w:rFonts w:cs="Times New Roman"/>
        </w:rPr>
        <w:t>WYPADKI W PRACY</w:t>
      </w:r>
      <w:bookmarkEnd w:id="15"/>
    </w:p>
    <w:p w14:paraId="5B53508D" w14:textId="373194FF" w:rsidR="003052E2" w:rsidRPr="006776CE" w:rsidRDefault="003052E2" w:rsidP="005A6211">
      <w:pPr>
        <w:pStyle w:val="Akapitzlist"/>
        <w:numPr>
          <w:ilvl w:val="0"/>
          <w:numId w:val="4"/>
        </w:numPr>
        <w:spacing w:before="60" w:after="60" w:line="240" w:lineRule="auto"/>
        <w:ind w:left="426" w:hanging="284"/>
        <w:contextualSpacing w:val="0"/>
        <w:jc w:val="both"/>
        <w:rPr>
          <w:rFonts w:ascii="Times New Roman" w:hAnsi="Times New Roman" w:cs="Times New Roman"/>
          <w:sz w:val="16"/>
          <w:szCs w:val="16"/>
        </w:rPr>
      </w:pPr>
      <w:r w:rsidRPr="006776CE">
        <w:rPr>
          <w:rFonts w:ascii="Times New Roman" w:hAnsi="Times New Roman" w:cs="Times New Roman"/>
          <w:b/>
          <w:bCs/>
          <w:sz w:val="16"/>
          <w:szCs w:val="16"/>
        </w:rPr>
        <w:t>Cele i podstawy prawne wykorzystania</w:t>
      </w:r>
      <w:r w:rsidR="00973B9A" w:rsidRPr="006776CE">
        <w:rPr>
          <w:rFonts w:ascii="Times New Roman" w:hAnsi="Times New Roman" w:cs="Times New Roman"/>
          <w:b/>
          <w:bCs/>
          <w:sz w:val="16"/>
          <w:szCs w:val="16"/>
        </w:rPr>
        <w:t>:</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536"/>
        <w:gridCol w:w="1559"/>
        <w:gridCol w:w="4253"/>
      </w:tblGrid>
      <w:tr w:rsidR="00923C9C" w:rsidRPr="006776CE" w14:paraId="0721D787" w14:textId="77777777" w:rsidTr="005A6211">
        <w:tc>
          <w:tcPr>
            <w:tcW w:w="4536" w:type="dxa"/>
            <w:shd w:val="clear" w:color="auto" w:fill="FFFFFF" w:themeFill="background1"/>
          </w:tcPr>
          <w:p w14:paraId="26462464" w14:textId="77777777" w:rsidR="003052E2" w:rsidRPr="006776CE" w:rsidRDefault="003052E2" w:rsidP="006776CE">
            <w:pPr>
              <w:pStyle w:val="TNagwki"/>
              <w:spacing w:before="60" w:after="60"/>
              <w:rPr>
                <w:rFonts w:ascii="Times New Roman" w:hAnsi="Times New Roman" w:cs="Times New Roman"/>
              </w:rPr>
            </w:pPr>
            <w:r w:rsidRPr="006776CE">
              <w:rPr>
                <w:rFonts w:ascii="Times New Roman" w:hAnsi="Times New Roman" w:cs="Times New Roman"/>
              </w:rPr>
              <w:t>Cele</w:t>
            </w:r>
          </w:p>
        </w:tc>
        <w:tc>
          <w:tcPr>
            <w:tcW w:w="1559" w:type="dxa"/>
            <w:shd w:val="clear" w:color="auto" w:fill="FFFFFF" w:themeFill="background1"/>
          </w:tcPr>
          <w:p w14:paraId="6BEECAC5" w14:textId="77777777" w:rsidR="003052E2" w:rsidRPr="006776CE" w:rsidRDefault="003052E2" w:rsidP="006776CE">
            <w:pPr>
              <w:pStyle w:val="TNagwki"/>
              <w:spacing w:before="60" w:after="60"/>
              <w:rPr>
                <w:rFonts w:ascii="Times New Roman" w:hAnsi="Times New Roman" w:cs="Times New Roman"/>
              </w:rPr>
            </w:pPr>
            <w:r w:rsidRPr="006776CE">
              <w:rPr>
                <w:rFonts w:ascii="Times New Roman" w:hAnsi="Times New Roman" w:cs="Times New Roman"/>
              </w:rPr>
              <w:t>Uzasadnienie</w:t>
            </w:r>
          </w:p>
        </w:tc>
        <w:tc>
          <w:tcPr>
            <w:tcW w:w="4253" w:type="dxa"/>
            <w:shd w:val="clear" w:color="auto" w:fill="FFFFFF" w:themeFill="background1"/>
          </w:tcPr>
          <w:p w14:paraId="42E5DB7B" w14:textId="77777777" w:rsidR="003052E2" w:rsidRPr="006776CE" w:rsidRDefault="003052E2" w:rsidP="006776CE">
            <w:pPr>
              <w:pStyle w:val="TNagwki"/>
              <w:spacing w:before="60" w:after="60"/>
              <w:rPr>
                <w:rFonts w:ascii="Times New Roman" w:hAnsi="Times New Roman" w:cs="Times New Roman"/>
              </w:rPr>
            </w:pPr>
            <w:r w:rsidRPr="006776CE">
              <w:rPr>
                <w:rFonts w:ascii="Times New Roman" w:hAnsi="Times New Roman" w:cs="Times New Roman"/>
              </w:rPr>
              <w:t>Podstawa prawna</w:t>
            </w:r>
          </w:p>
        </w:tc>
      </w:tr>
      <w:tr w:rsidR="00923C9C" w:rsidRPr="006776CE" w14:paraId="1A393567" w14:textId="77777777" w:rsidTr="005A6211">
        <w:tc>
          <w:tcPr>
            <w:tcW w:w="4536" w:type="dxa"/>
          </w:tcPr>
          <w:p w14:paraId="3856015A" w14:textId="77777777" w:rsidR="003052E2" w:rsidRPr="006776CE" w:rsidRDefault="003052E2" w:rsidP="006776CE">
            <w:pPr>
              <w:pStyle w:val="TTekst"/>
              <w:spacing w:before="60" w:after="60"/>
              <w:jc w:val="both"/>
              <w:rPr>
                <w:rFonts w:ascii="Times New Roman" w:hAnsi="Times New Roman" w:cs="Times New Roman"/>
                <w:b/>
                <w:bCs/>
              </w:rPr>
            </w:pPr>
            <w:r w:rsidRPr="006776CE">
              <w:rPr>
                <w:rFonts w:ascii="Times New Roman" w:hAnsi="Times New Roman" w:cs="Times New Roman"/>
                <w:b/>
                <w:bCs/>
              </w:rPr>
              <w:t>Ustalamy okoliczności i przyczyny zdarzenia</w:t>
            </w:r>
          </w:p>
          <w:p w14:paraId="567EB315" w14:textId="71C8E3DF" w:rsidR="003052E2" w:rsidRPr="006776CE" w:rsidRDefault="003052E2" w:rsidP="006776CE">
            <w:pPr>
              <w:pStyle w:val="TTekst"/>
              <w:spacing w:before="60" w:after="60"/>
              <w:jc w:val="both"/>
              <w:rPr>
                <w:rFonts w:ascii="Times New Roman" w:hAnsi="Times New Roman" w:cs="Times New Roman"/>
              </w:rPr>
            </w:pPr>
            <w:r w:rsidRPr="006776CE">
              <w:rPr>
                <w:rFonts w:ascii="Times New Roman" w:hAnsi="Times New Roman" w:cs="Times New Roman"/>
              </w:rPr>
              <w:t>Dokumentujemy ustalenia zgodnie z wymaganiami prawnymi, ustalenie świadków zdarzenia i zgromadzenie ich danych kontaktowych na potrzeby dowodowe, dokonanie kwalifikacji zdarzenia: uznanie zdarzenia za wypadek w drodze przy pracy lub odmowa uznania zdarzenia jako wypadku w</w:t>
            </w:r>
            <w:r w:rsidR="00223C63" w:rsidRPr="006776CE">
              <w:rPr>
                <w:rFonts w:ascii="Times New Roman" w:hAnsi="Times New Roman" w:cs="Times New Roman"/>
              </w:rPr>
              <w:t>/</w:t>
            </w:r>
            <w:r w:rsidRPr="006776CE">
              <w:rPr>
                <w:rFonts w:ascii="Times New Roman" w:hAnsi="Times New Roman" w:cs="Times New Roman"/>
              </w:rPr>
              <w:t xml:space="preserve"> przy pracy i sporządzenie uzasadnienia, prowadzenie rejestru wypadków przy pracy;</w:t>
            </w:r>
          </w:p>
        </w:tc>
        <w:tc>
          <w:tcPr>
            <w:tcW w:w="1559" w:type="dxa"/>
          </w:tcPr>
          <w:p w14:paraId="55A92137" w14:textId="77777777" w:rsidR="003052E2" w:rsidRPr="006776CE" w:rsidRDefault="003052E2" w:rsidP="006776CE">
            <w:pPr>
              <w:pStyle w:val="TTekst"/>
              <w:spacing w:before="60" w:after="60"/>
              <w:rPr>
                <w:rFonts w:ascii="Times New Roman" w:hAnsi="Times New Roman" w:cs="Times New Roman"/>
              </w:rPr>
            </w:pPr>
            <w:r w:rsidRPr="006776CE">
              <w:rPr>
                <w:rFonts w:ascii="Times New Roman" w:hAnsi="Times New Roman" w:cs="Times New Roman"/>
              </w:rPr>
              <w:t>Realizujemy nasze obowiązki prawne.</w:t>
            </w:r>
          </w:p>
        </w:tc>
        <w:tc>
          <w:tcPr>
            <w:tcW w:w="4253" w:type="dxa"/>
          </w:tcPr>
          <w:p w14:paraId="546C2D18" w14:textId="77777777" w:rsidR="003052E2" w:rsidRPr="006776CE" w:rsidRDefault="003052E2" w:rsidP="006776CE">
            <w:pPr>
              <w:pStyle w:val="TTekst"/>
              <w:spacing w:before="60" w:after="60"/>
              <w:jc w:val="both"/>
              <w:rPr>
                <w:rFonts w:ascii="Times New Roman" w:hAnsi="Times New Roman" w:cs="Times New Roman"/>
              </w:rPr>
            </w:pPr>
            <w:r w:rsidRPr="006776CE">
              <w:rPr>
                <w:rFonts w:ascii="Times New Roman" w:hAnsi="Times New Roman" w:cs="Times New Roman"/>
              </w:rPr>
              <w:t>Art. 6. ust. 1. lit. c) RODO w związku z art. 234 Ustawy z dnia 26 czerwca 1974 r. Kodeks pracy;</w:t>
            </w:r>
          </w:p>
          <w:p w14:paraId="550AE40F" w14:textId="77777777" w:rsidR="003052E2" w:rsidRPr="006776CE" w:rsidRDefault="003052E2" w:rsidP="006776CE">
            <w:pPr>
              <w:pStyle w:val="TTekst"/>
              <w:spacing w:before="60" w:after="60"/>
              <w:jc w:val="both"/>
              <w:rPr>
                <w:rFonts w:ascii="Times New Roman" w:hAnsi="Times New Roman" w:cs="Times New Roman"/>
              </w:rPr>
            </w:pPr>
            <w:r w:rsidRPr="006776CE">
              <w:rPr>
                <w:rFonts w:ascii="Times New Roman" w:hAnsi="Times New Roman" w:cs="Times New Roman"/>
              </w:rPr>
              <w:t>Rozporządzeniem Rady Ministrów z dnia 1 lipca 2009 r. w sprawie ustalania okoliczności i przyczyn wypadków przy pracy;.</w:t>
            </w:r>
          </w:p>
          <w:p w14:paraId="1DDBF455" w14:textId="77777777" w:rsidR="003052E2" w:rsidRPr="006776CE" w:rsidRDefault="003052E2" w:rsidP="006776CE">
            <w:pPr>
              <w:pStyle w:val="TTekst"/>
              <w:spacing w:before="60" w:after="60"/>
              <w:jc w:val="both"/>
              <w:rPr>
                <w:rFonts w:ascii="Times New Roman" w:hAnsi="Times New Roman" w:cs="Times New Roman"/>
              </w:rPr>
            </w:pPr>
            <w:r w:rsidRPr="006776CE">
              <w:rPr>
                <w:rFonts w:ascii="Times New Roman" w:hAnsi="Times New Roman" w:cs="Times New Roman"/>
              </w:rPr>
              <w:t>Rozporządzeniem Ministra Rodziny, Pracy i Polityki Społecznej z dnia 24 maja 2019 r. w sprawie wzoru protokołu ustalania okoliczności i przyczyn wypadków przy pracy.</w:t>
            </w:r>
          </w:p>
        </w:tc>
      </w:tr>
      <w:tr w:rsidR="00923C9C" w:rsidRPr="006776CE" w14:paraId="283C6324" w14:textId="77777777" w:rsidTr="005A6211">
        <w:tc>
          <w:tcPr>
            <w:tcW w:w="4536" w:type="dxa"/>
          </w:tcPr>
          <w:p w14:paraId="1FC25FB3" w14:textId="77777777" w:rsidR="003052E2" w:rsidRPr="006776CE" w:rsidRDefault="003052E2" w:rsidP="006776CE">
            <w:pPr>
              <w:pStyle w:val="TTekst"/>
              <w:spacing w:before="60" w:after="60"/>
              <w:jc w:val="both"/>
              <w:rPr>
                <w:rFonts w:ascii="Times New Roman" w:hAnsi="Times New Roman" w:cs="Times New Roman"/>
                <w:b/>
                <w:bCs/>
              </w:rPr>
            </w:pPr>
            <w:r w:rsidRPr="006776CE">
              <w:rPr>
                <w:rFonts w:ascii="Times New Roman" w:hAnsi="Times New Roman" w:cs="Times New Roman"/>
                <w:b/>
                <w:bCs/>
              </w:rPr>
              <w:t>Nawiązanie kontaktu.</w:t>
            </w:r>
          </w:p>
          <w:p w14:paraId="7EDE211A" w14:textId="05470291" w:rsidR="003052E2" w:rsidRPr="006776CE" w:rsidRDefault="003052E2" w:rsidP="006776CE">
            <w:pPr>
              <w:pStyle w:val="TTekst"/>
              <w:spacing w:before="60" w:after="60"/>
              <w:jc w:val="both"/>
              <w:rPr>
                <w:rFonts w:ascii="Times New Roman" w:hAnsi="Times New Roman" w:cs="Times New Roman"/>
              </w:rPr>
            </w:pPr>
            <w:r w:rsidRPr="006776CE">
              <w:rPr>
                <w:rFonts w:ascii="Times New Roman" w:hAnsi="Times New Roman" w:cs="Times New Roman"/>
              </w:rPr>
              <w:t>Nawiązujemy sprawny kontakt w sprawach dowodowych: w przypadku numerów telefonów świadków zdarzenia</w:t>
            </w:r>
            <w:r w:rsidR="00973B9A" w:rsidRPr="006776CE">
              <w:rPr>
                <w:rFonts w:ascii="Times New Roman" w:hAnsi="Times New Roman" w:cs="Times New Roman"/>
              </w:rPr>
              <w:t>.</w:t>
            </w:r>
          </w:p>
        </w:tc>
        <w:tc>
          <w:tcPr>
            <w:tcW w:w="1559" w:type="dxa"/>
          </w:tcPr>
          <w:p w14:paraId="2AA8E2CD" w14:textId="77777777" w:rsidR="003052E2" w:rsidRPr="006776CE" w:rsidRDefault="003052E2" w:rsidP="006776CE">
            <w:pPr>
              <w:pStyle w:val="TTekst"/>
              <w:spacing w:before="60" w:after="60"/>
              <w:rPr>
                <w:rFonts w:ascii="Times New Roman" w:hAnsi="Times New Roman" w:cs="Times New Roman"/>
              </w:rPr>
            </w:pPr>
            <w:r w:rsidRPr="006776CE">
              <w:rPr>
                <w:rFonts w:ascii="Times New Roman" w:hAnsi="Times New Roman" w:cs="Times New Roman"/>
              </w:rPr>
              <w:t>Jest to nasz uzasadniony interes prawny</w:t>
            </w:r>
          </w:p>
        </w:tc>
        <w:tc>
          <w:tcPr>
            <w:tcW w:w="4253" w:type="dxa"/>
          </w:tcPr>
          <w:p w14:paraId="382CC2DD" w14:textId="018B624C" w:rsidR="003052E2" w:rsidRPr="006776CE" w:rsidRDefault="003052E2" w:rsidP="005A6211">
            <w:pPr>
              <w:pStyle w:val="TTekst"/>
              <w:spacing w:before="60" w:after="60"/>
              <w:rPr>
                <w:rFonts w:ascii="Times New Roman" w:hAnsi="Times New Roman" w:cs="Times New Roman"/>
              </w:rPr>
            </w:pPr>
            <w:r w:rsidRPr="006776CE">
              <w:rPr>
                <w:rFonts w:ascii="Times New Roman" w:hAnsi="Times New Roman" w:cs="Times New Roman"/>
              </w:rPr>
              <w:t>Art. 6. ust. 1. lit. f) RODO</w:t>
            </w:r>
          </w:p>
        </w:tc>
      </w:tr>
    </w:tbl>
    <w:p w14:paraId="2FB4212A" w14:textId="77777777" w:rsidR="003052E2" w:rsidRPr="006776CE" w:rsidRDefault="003052E2" w:rsidP="005A6211">
      <w:pPr>
        <w:pStyle w:val="Akapitzlist"/>
        <w:numPr>
          <w:ilvl w:val="0"/>
          <w:numId w:val="4"/>
        </w:numPr>
        <w:spacing w:before="60" w:after="60" w:line="240" w:lineRule="auto"/>
        <w:ind w:left="426" w:hanging="284"/>
        <w:contextualSpacing w:val="0"/>
        <w:jc w:val="both"/>
        <w:rPr>
          <w:rFonts w:ascii="Times New Roman" w:hAnsi="Times New Roman" w:cs="Times New Roman"/>
          <w:b/>
          <w:bCs/>
          <w:sz w:val="16"/>
          <w:szCs w:val="16"/>
        </w:rPr>
      </w:pPr>
      <w:r w:rsidRPr="006776CE">
        <w:rPr>
          <w:rFonts w:ascii="Times New Roman" w:hAnsi="Times New Roman" w:cs="Times New Roman"/>
          <w:b/>
          <w:bCs/>
          <w:sz w:val="16"/>
          <w:szCs w:val="16"/>
        </w:rPr>
        <w:t xml:space="preserve">Kto może otrzymać dane: </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810"/>
        <w:gridCol w:w="5538"/>
      </w:tblGrid>
      <w:tr w:rsidR="00923C9C" w:rsidRPr="006776CE" w14:paraId="71F01905" w14:textId="77777777" w:rsidTr="006776CE">
        <w:tc>
          <w:tcPr>
            <w:tcW w:w="4810" w:type="dxa"/>
            <w:shd w:val="clear" w:color="auto" w:fill="FFFFFF" w:themeFill="background1"/>
          </w:tcPr>
          <w:p w14:paraId="2C690DDE" w14:textId="77777777" w:rsidR="003052E2" w:rsidRPr="006776CE" w:rsidRDefault="003052E2" w:rsidP="006776CE">
            <w:pPr>
              <w:pStyle w:val="TNagwki"/>
              <w:spacing w:before="60" w:after="60"/>
              <w:rPr>
                <w:rFonts w:ascii="Times New Roman" w:hAnsi="Times New Roman" w:cs="Times New Roman"/>
              </w:rPr>
            </w:pPr>
            <w:bookmarkStart w:id="16" w:name="_Hlk91157965"/>
            <w:r w:rsidRPr="006776CE">
              <w:rPr>
                <w:rFonts w:ascii="Times New Roman" w:hAnsi="Times New Roman" w:cs="Times New Roman"/>
              </w:rPr>
              <w:t>Odbiorcy</w:t>
            </w:r>
          </w:p>
        </w:tc>
        <w:tc>
          <w:tcPr>
            <w:tcW w:w="5538" w:type="dxa"/>
            <w:shd w:val="clear" w:color="auto" w:fill="FFFFFF" w:themeFill="background1"/>
          </w:tcPr>
          <w:p w14:paraId="5545CDAC" w14:textId="77777777" w:rsidR="003052E2" w:rsidRPr="006776CE" w:rsidRDefault="003052E2" w:rsidP="006776CE">
            <w:pPr>
              <w:pStyle w:val="TNagwki"/>
              <w:spacing w:before="60" w:after="60"/>
              <w:rPr>
                <w:rFonts w:ascii="Times New Roman" w:hAnsi="Times New Roman" w:cs="Times New Roman"/>
              </w:rPr>
            </w:pPr>
            <w:r w:rsidRPr="006776CE">
              <w:rPr>
                <w:rFonts w:ascii="Times New Roman" w:hAnsi="Times New Roman" w:cs="Times New Roman"/>
              </w:rPr>
              <w:t>Dlaczego przekazujemy dane</w:t>
            </w:r>
          </w:p>
        </w:tc>
      </w:tr>
      <w:tr w:rsidR="00923C9C" w:rsidRPr="006776CE" w14:paraId="59E41126" w14:textId="77777777" w:rsidTr="006776CE">
        <w:tc>
          <w:tcPr>
            <w:tcW w:w="4810" w:type="dxa"/>
            <w:shd w:val="clear" w:color="auto" w:fill="auto"/>
          </w:tcPr>
          <w:p w14:paraId="22FCD758" w14:textId="77777777" w:rsidR="003052E2" w:rsidRPr="006776CE" w:rsidRDefault="003052E2" w:rsidP="006776CE">
            <w:pPr>
              <w:pStyle w:val="TTekst"/>
              <w:spacing w:before="60" w:after="60"/>
              <w:jc w:val="left"/>
              <w:rPr>
                <w:rFonts w:ascii="Times New Roman" w:hAnsi="Times New Roman" w:cs="Times New Roman"/>
              </w:rPr>
            </w:pPr>
            <w:r w:rsidRPr="006776CE">
              <w:rPr>
                <w:rFonts w:ascii="Times New Roman" w:hAnsi="Times New Roman" w:cs="Times New Roman"/>
              </w:rPr>
              <w:t>Instytucja zajmująca się świadczeniem usług z zakresu bezpieczeństwa i higieny pracy</w:t>
            </w:r>
          </w:p>
        </w:tc>
        <w:tc>
          <w:tcPr>
            <w:tcW w:w="5538" w:type="dxa"/>
          </w:tcPr>
          <w:p w14:paraId="58DE0EA1" w14:textId="77777777" w:rsidR="003052E2" w:rsidRPr="006776CE" w:rsidRDefault="003052E2" w:rsidP="006776CE">
            <w:pPr>
              <w:pStyle w:val="TTekst"/>
              <w:spacing w:before="60" w:after="60"/>
              <w:jc w:val="both"/>
              <w:rPr>
                <w:rFonts w:ascii="Times New Roman" w:hAnsi="Times New Roman" w:cs="Times New Roman"/>
              </w:rPr>
            </w:pPr>
            <w:r w:rsidRPr="006776CE">
              <w:rPr>
                <w:rFonts w:ascii="Times New Roman" w:hAnsi="Times New Roman" w:cs="Times New Roman"/>
              </w:rPr>
              <w:t>Dzięki temu możliwe jest wykonanie umowy o świadczenie usług z zakresu BHP.</w:t>
            </w:r>
          </w:p>
        </w:tc>
      </w:tr>
      <w:tr w:rsidR="00923C9C" w:rsidRPr="006776CE" w14:paraId="4DE69F78" w14:textId="77777777" w:rsidTr="006776CE">
        <w:tc>
          <w:tcPr>
            <w:tcW w:w="4810" w:type="dxa"/>
            <w:shd w:val="clear" w:color="auto" w:fill="auto"/>
          </w:tcPr>
          <w:p w14:paraId="1D72D6C4" w14:textId="77777777" w:rsidR="003052E2" w:rsidRPr="006776CE" w:rsidRDefault="003052E2" w:rsidP="006776CE">
            <w:pPr>
              <w:pStyle w:val="TTekst"/>
              <w:spacing w:before="60" w:after="60"/>
              <w:jc w:val="left"/>
              <w:rPr>
                <w:rFonts w:ascii="Times New Roman" w:hAnsi="Times New Roman" w:cs="Times New Roman"/>
              </w:rPr>
            </w:pPr>
            <w:r w:rsidRPr="006776CE">
              <w:rPr>
                <w:rFonts w:ascii="Times New Roman" w:hAnsi="Times New Roman" w:cs="Times New Roman"/>
              </w:rPr>
              <w:t>Kancelarie adwokackie, radcowskie i doradztwa prawnego.</w:t>
            </w:r>
          </w:p>
        </w:tc>
        <w:tc>
          <w:tcPr>
            <w:tcW w:w="5538" w:type="dxa"/>
          </w:tcPr>
          <w:p w14:paraId="59A5EF9F" w14:textId="77777777" w:rsidR="003052E2" w:rsidRPr="006776CE" w:rsidRDefault="003052E2" w:rsidP="006776CE">
            <w:pPr>
              <w:pStyle w:val="TTekst"/>
              <w:spacing w:before="60" w:after="60"/>
              <w:jc w:val="both"/>
              <w:rPr>
                <w:rFonts w:ascii="Times New Roman" w:hAnsi="Times New Roman" w:cs="Times New Roman"/>
              </w:rPr>
            </w:pPr>
            <w:r w:rsidRPr="006776CE">
              <w:rPr>
                <w:rFonts w:ascii="Times New Roman" w:hAnsi="Times New Roman" w:cs="Times New Roman"/>
              </w:rPr>
              <w:t>Dzięki temu możemy uzyskać pomoc prawną w przypadku problemów z obsługą wypadku lub wynikających z niego roszczeń.</w:t>
            </w:r>
          </w:p>
        </w:tc>
      </w:tr>
      <w:tr w:rsidR="00923C9C" w:rsidRPr="006776CE" w14:paraId="75E52225" w14:textId="77777777" w:rsidTr="006776CE">
        <w:tc>
          <w:tcPr>
            <w:tcW w:w="4810" w:type="dxa"/>
            <w:shd w:val="clear" w:color="auto" w:fill="auto"/>
          </w:tcPr>
          <w:p w14:paraId="2380B056" w14:textId="77777777" w:rsidR="003052E2" w:rsidRPr="006776CE" w:rsidRDefault="003052E2" w:rsidP="006776CE">
            <w:pPr>
              <w:pStyle w:val="TTekst"/>
              <w:spacing w:before="60" w:after="60"/>
              <w:jc w:val="left"/>
              <w:rPr>
                <w:rFonts w:ascii="Times New Roman" w:hAnsi="Times New Roman" w:cs="Times New Roman"/>
              </w:rPr>
            </w:pPr>
            <w:r w:rsidRPr="006776CE">
              <w:rPr>
                <w:rFonts w:ascii="Times New Roman" w:hAnsi="Times New Roman" w:cs="Times New Roman"/>
              </w:rPr>
              <w:t>Dostawcy bezpiecznych podpisów elektronicznych dla osób zatrudnionych.</w:t>
            </w:r>
          </w:p>
        </w:tc>
        <w:tc>
          <w:tcPr>
            <w:tcW w:w="5538" w:type="dxa"/>
          </w:tcPr>
          <w:p w14:paraId="1AF9A2BE" w14:textId="77777777" w:rsidR="003052E2" w:rsidRPr="006776CE" w:rsidRDefault="003052E2" w:rsidP="006776CE">
            <w:pPr>
              <w:pStyle w:val="TTekst"/>
              <w:spacing w:before="60" w:after="60"/>
              <w:jc w:val="both"/>
              <w:rPr>
                <w:rFonts w:ascii="Times New Roman" w:hAnsi="Times New Roman" w:cs="Times New Roman"/>
              </w:rPr>
            </w:pPr>
            <w:r w:rsidRPr="006776CE">
              <w:rPr>
                <w:rFonts w:ascii="Times New Roman" w:hAnsi="Times New Roman" w:cs="Times New Roman"/>
              </w:rPr>
              <w:t>Dzięki temu możemy uwiarygadniać dokumenty.</w:t>
            </w:r>
          </w:p>
        </w:tc>
      </w:tr>
      <w:tr w:rsidR="00923C9C" w:rsidRPr="006776CE" w14:paraId="2D3CD6DE" w14:textId="77777777" w:rsidTr="006776CE">
        <w:tc>
          <w:tcPr>
            <w:tcW w:w="4810" w:type="dxa"/>
            <w:shd w:val="clear" w:color="auto" w:fill="auto"/>
          </w:tcPr>
          <w:p w14:paraId="725BDE73" w14:textId="77777777" w:rsidR="003052E2" w:rsidRPr="006776CE" w:rsidRDefault="003052E2" w:rsidP="006776CE">
            <w:pPr>
              <w:pStyle w:val="TTekst"/>
              <w:spacing w:before="60" w:after="60"/>
              <w:jc w:val="left"/>
              <w:rPr>
                <w:rFonts w:ascii="Times New Roman" w:hAnsi="Times New Roman" w:cs="Times New Roman"/>
              </w:rPr>
            </w:pPr>
            <w:r w:rsidRPr="006776CE">
              <w:rPr>
                <w:rFonts w:ascii="Times New Roman" w:hAnsi="Times New Roman" w:cs="Times New Roman"/>
              </w:rPr>
              <w:t>Dostawcy programów do elektronicznego zarządzania dokumentacją.</w:t>
            </w:r>
          </w:p>
        </w:tc>
        <w:tc>
          <w:tcPr>
            <w:tcW w:w="5538" w:type="dxa"/>
          </w:tcPr>
          <w:p w14:paraId="4971C91A" w14:textId="77777777" w:rsidR="003052E2" w:rsidRPr="006776CE" w:rsidRDefault="003052E2" w:rsidP="006776CE">
            <w:pPr>
              <w:pStyle w:val="TTekst"/>
              <w:spacing w:before="60" w:after="60"/>
              <w:jc w:val="both"/>
              <w:rPr>
                <w:rFonts w:ascii="Times New Roman" w:hAnsi="Times New Roman" w:cs="Times New Roman"/>
              </w:rPr>
            </w:pPr>
            <w:r w:rsidRPr="006776CE">
              <w:rPr>
                <w:rFonts w:ascii="Times New Roman" w:hAnsi="Times New Roman" w:cs="Times New Roman"/>
              </w:rPr>
              <w:t>Dzięki temu możemy bezpiecznie przechowywać dokumentację w formie cyfrowej.</w:t>
            </w:r>
          </w:p>
        </w:tc>
      </w:tr>
      <w:tr w:rsidR="00923C9C" w:rsidRPr="006776CE" w14:paraId="17CECB51" w14:textId="77777777" w:rsidTr="006776CE">
        <w:tc>
          <w:tcPr>
            <w:tcW w:w="4810" w:type="dxa"/>
            <w:shd w:val="clear" w:color="auto" w:fill="auto"/>
          </w:tcPr>
          <w:p w14:paraId="120BD61F" w14:textId="77777777" w:rsidR="003052E2" w:rsidRPr="006776CE" w:rsidRDefault="003052E2" w:rsidP="006776CE">
            <w:pPr>
              <w:pStyle w:val="TTekst"/>
              <w:spacing w:before="60" w:after="60"/>
              <w:jc w:val="left"/>
              <w:rPr>
                <w:rFonts w:ascii="Times New Roman" w:hAnsi="Times New Roman" w:cs="Times New Roman"/>
              </w:rPr>
            </w:pPr>
            <w:r w:rsidRPr="006776CE">
              <w:rPr>
                <w:rFonts w:ascii="Times New Roman" w:hAnsi="Times New Roman" w:cs="Times New Roman"/>
              </w:rPr>
              <w:t>Operatorzy pocztowi.</w:t>
            </w:r>
          </w:p>
        </w:tc>
        <w:tc>
          <w:tcPr>
            <w:tcW w:w="5538" w:type="dxa"/>
          </w:tcPr>
          <w:p w14:paraId="6B222413" w14:textId="77777777" w:rsidR="003052E2" w:rsidRPr="006776CE" w:rsidRDefault="003052E2" w:rsidP="006776CE">
            <w:pPr>
              <w:pStyle w:val="TTekst"/>
              <w:spacing w:before="60" w:after="60"/>
              <w:jc w:val="both"/>
              <w:rPr>
                <w:rFonts w:ascii="Times New Roman" w:hAnsi="Times New Roman" w:cs="Times New Roman"/>
              </w:rPr>
            </w:pPr>
            <w:r w:rsidRPr="006776CE">
              <w:rPr>
                <w:rFonts w:ascii="Times New Roman" w:hAnsi="Times New Roman" w:cs="Times New Roman"/>
              </w:rPr>
              <w:t>Dzięki temu możliwa jest wymiana korespondencji w formie tradycyjnej.</w:t>
            </w:r>
          </w:p>
        </w:tc>
      </w:tr>
      <w:tr w:rsidR="00923C9C" w:rsidRPr="006776CE" w14:paraId="5844A9D4" w14:textId="77777777" w:rsidTr="006776CE">
        <w:tc>
          <w:tcPr>
            <w:tcW w:w="4810" w:type="dxa"/>
            <w:shd w:val="clear" w:color="auto" w:fill="auto"/>
          </w:tcPr>
          <w:p w14:paraId="735A90CE" w14:textId="77777777" w:rsidR="003052E2" w:rsidRPr="006776CE" w:rsidRDefault="003052E2" w:rsidP="006776CE">
            <w:pPr>
              <w:pStyle w:val="TTekst"/>
              <w:spacing w:before="60" w:after="60"/>
              <w:jc w:val="left"/>
              <w:rPr>
                <w:rFonts w:ascii="Times New Roman" w:hAnsi="Times New Roman" w:cs="Times New Roman"/>
              </w:rPr>
            </w:pPr>
            <w:r w:rsidRPr="006776CE">
              <w:rPr>
                <w:rFonts w:ascii="Times New Roman" w:hAnsi="Times New Roman" w:cs="Times New Roman"/>
              </w:rPr>
              <w:t>Dostawcy poczty e-mail.</w:t>
            </w:r>
          </w:p>
        </w:tc>
        <w:tc>
          <w:tcPr>
            <w:tcW w:w="5538" w:type="dxa"/>
          </w:tcPr>
          <w:p w14:paraId="74721962" w14:textId="404EAE32" w:rsidR="003052E2" w:rsidRPr="006776CE" w:rsidRDefault="003052E2" w:rsidP="006776CE">
            <w:pPr>
              <w:pStyle w:val="TTekst"/>
              <w:spacing w:before="60" w:after="60"/>
              <w:jc w:val="both"/>
              <w:rPr>
                <w:rFonts w:ascii="Times New Roman" w:hAnsi="Times New Roman" w:cs="Times New Roman"/>
              </w:rPr>
            </w:pPr>
            <w:r w:rsidRPr="006776CE">
              <w:rPr>
                <w:rFonts w:ascii="Times New Roman" w:hAnsi="Times New Roman" w:cs="Times New Roman"/>
              </w:rPr>
              <w:t xml:space="preserve">Dzięki temu możemy prowadzić korespondencję elektroniczną z osobami zatrudnionymi, instytucjami publicznymi oraz instytucją świadczącą usługi </w:t>
            </w:r>
            <w:r w:rsidR="004A71E5" w:rsidRPr="006776CE">
              <w:rPr>
                <w:rFonts w:ascii="Times New Roman" w:hAnsi="Times New Roman" w:cs="Times New Roman"/>
              </w:rPr>
              <w:t>BHP</w:t>
            </w:r>
            <w:r w:rsidRPr="006776CE">
              <w:rPr>
                <w:rFonts w:ascii="Times New Roman" w:hAnsi="Times New Roman" w:cs="Times New Roman"/>
              </w:rPr>
              <w:t xml:space="preserve"> w sprawach związanych z wypadkiem.</w:t>
            </w:r>
          </w:p>
        </w:tc>
      </w:tr>
    </w:tbl>
    <w:bookmarkEnd w:id="16"/>
    <w:p w14:paraId="6637F3B7" w14:textId="77777777" w:rsidR="000600F9" w:rsidRPr="006776CE" w:rsidRDefault="000600F9" w:rsidP="005A6211">
      <w:pPr>
        <w:pStyle w:val="Akapitzlist"/>
        <w:numPr>
          <w:ilvl w:val="0"/>
          <w:numId w:val="4"/>
        </w:numPr>
        <w:spacing w:before="60" w:after="60" w:line="240" w:lineRule="auto"/>
        <w:ind w:left="426" w:right="130" w:hanging="284"/>
        <w:contextualSpacing w:val="0"/>
        <w:jc w:val="both"/>
        <w:rPr>
          <w:rFonts w:ascii="Times New Roman" w:hAnsi="Times New Roman" w:cs="Times New Roman"/>
          <w:sz w:val="16"/>
          <w:szCs w:val="16"/>
        </w:rPr>
      </w:pPr>
      <w:r w:rsidRPr="006776CE">
        <w:rPr>
          <w:rFonts w:ascii="Times New Roman" w:hAnsi="Times New Roman" w:cs="Times New Roman"/>
          <w:b/>
          <w:bCs/>
          <w:sz w:val="16"/>
          <w:szCs w:val="16"/>
        </w:rPr>
        <w:t xml:space="preserve">Źródło pochodzenia danych: </w:t>
      </w:r>
      <w:r w:rsidRPr="006776CE">
        <w:rPr>
          <w:rFonts w:ascii="Times New Roman" w:hAnsi="Times New Roman" w:cs="Times New Roman"/>
          <w:sz w:val="16"/>
          <w:szCs w:val="16"/>
        </w:rPr>
        <w:t>Dane osobowe pochodzą bezpośrednio od pracownika.</w:t>
      </w:r>
    </w:p>
    <w:p w14:paraId="5D341323" w14:textId="2865CB21" w:rsidR="003052E2" w:rsidRPr="006776CE" w:rsidRDefault="003052E2" w:rsidP="005A6211">
      <w:pPr>
        <w:pStyle w:val="Akapitzlist"/>
        <w:numPr>
          <w:ilvl w:val="0"/>
          <w:numId w:val="4"/>
        </w:numPr>
        <w:spacing w:before="60" w:after="60" w:line="240" w:lineRule="auto"/>
        <w:ind w:left="426" w:right="130" w:hanging="284"/>
        <w:contextualSpacing w:val="0"/>
        <w:jc w:val="both"/>
        <w:rPr>
          <w:rFonts w:ascii="Times New Roman" w:hAnsi="Times New Roman" w:cs="Times New Roman"/>
          <w:sz w:val="16"/>
          <w:szCs w:val="16"/>
        </w:rPr>
      </w:pPr>
      <w:r w:rsidRPr="006776CE">
        <w:rPr>
          <w:rFonts w:ascii="Times New Roman" w:hAnsi="Times New Roman" w:cs="Times New Roman"/>
          <w:b/>
          <w:bCs/>
          <w:sz w:val="16"/>
          <w:szCs w:val="16"/>
        </w:rPr>
        <w:t>Okres przechowywania danych osobowych:</w:t>
      </w:r>
    </w:p>
    <w:tbl>
      <w:tblPr>
        <w:tblStyle w:val="Tabela-Siatka"/>
        <w:tblW w:w="10348" w:type="dxa"/>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420"/>
        <w:gridCol w:w="3827"/>
        <w:gridCol w:w="1418"/>
        <w:gridCol w:w="2683"/>
      </w:tblGrid>
      <w:tr w:rsidR="00923C9C" w:rsidRPr="006776CE" w14:paraId="44AFABAA" w14:textId="77777777" w:rsidTr="006776CE">
        <w:trPr>
          <w:tblHeader/>
        </w:trPr>
        <w:tc>
          <w:tcPr>
            <w:tcW w:w="2420" w:type="dxa"/>
            <w:shd w:val="clear" w:color="auto" w:fill="FFFFFF" w:themeFill="background1"/>
          </w:tcPr>
          <w:p w14:paraId="31CF1FD9" w14:textId="77777777" w:rsidR="003052E2" w:rsidRPr="006776CE" w:rsidRDefault="003052E2" w:rsidP="006776CE">
            <w:pPr>
              <w:pStyle w:val="TNagwki"/>
              <w:spacing w:before="60" w:after="60"/>
              <w:rPr>
                <w:rFonts w:ascii="Times New Roman" w:hAnsi="Times New Roman" w:cs="Times New Roman"/>
              </w:rPr>
            </w:pPr>
            <w:r w:rsidRPr="006776CE">
              <w:rPr>
                <w:rFonts w:ascii="Times New Roman" w:hAnsi="Times New Roman" w:cs="Times New Roman"/>
              </w:rPr>
              <w:t>Czyje dane przechowujemy</w:t>
            </w:r>
          </w:p>
        </w:tc>
        <w:tc>
          <w:tcPr>
            <w:tcW w:w="3827" w:type="dxa"/>
            <w:shd w:val="clear" w:color="auto" w:fill="FFFFFF" w:themeFill="background1"/>
          </w:tcPr>
          <w:p w14:paraId="7205A484" w14:textId="77777777" w:rsidR="003052E2" w:rsidRPr="006776CE" w:rsidRDefault="003052E2" w:rsidP="006776CE">
            <w:pPr>
              <w:pStyle w:val="TNagwki"/>
              <w:spacing w:before="60" w:after="60"/>
              <w:rPr>
                <w:rFonts w:ascii="Times New Roman" w:hAnsi="Times New Roman" w:cs="Times New Roman"/>
              </w:rPr>
            </w:pPr>
            <w:r w:rsidRPr="006776CE">
              <w:rPr>
                <w:rFonts w:ascii="Times New Roman" w:hAnsi="Times New Roman" w:cs="Times New Roman"/>
              </w:rPr>
              <w:t>Okres przechowywania</w:t>
            </w:r>
          </w:p>
        </w:tc>
        <w:tc>
          <w:tcPr>
            <w:tcW w:w="1418" w:type="dxa"/>
            <w:shd w:val="clear" w:color="auto" w:fill="FFFFFF" w:themeFill="background1"/>
          </w:tcPr>
          <w:p w14:paraId="5D85503E" w14:textId="77777777" w:rsidR="003052E2" w:rsidRPr="006776CE" w:rsidRDefault="003052E2" w:rsidP="006776CE">
            <w:pPr>
              <w:pStyle w:val="TNagwki"/>
              <w:spacing w:before="60" w:after="60"/>
              <w:rPr>
                <w:rFonts w:ascii="Times New Roman" w:hAnsi="Times New Roman" w:cs="Times New Roman"/>
              </w:rPr>
            </w:pPr>
            <w:r w:rsidRPr="006776CE">
              <w:rPr>
                <w:rFonts w:ascii="Times New Roman" w:hAnsi="Times New Roman" w:cs="Times New Roman"/>
              </w:rPr>
              <w:t>Uzasadnienie</w:t>
            </w:r>
          </w:p>
        </w:tc>
        <w:tc>
          <w:tcPr>
            <w:tcW w:w="2683" w:type="dxa"/>
            <w:shd w:val="clear" w:color="auto" w:fill="FFFFFF" w:themeFill="background1"/>
          </w:tcPr>
          <w:p w14:paraId="5E6430C4" w14:textId="77777777" w:rsidR="003052E2" w:rsidRPr="006776CE" w:rsidRDefault="003052E2" w:rsidP="006776CE">
            <w:pPr>
              <w:pStyle w:val="TNagwki"/>
              <w:spacing w:before="60" w:after="60"/>
              <w:ind w:right="-82"/>
              <w:rPr>
                <w:rFonts w:ascii="Times New Roman" w:hAnsi="Times New Roman" w:cs="Times New Roman"/>
              </w:rPr>
            </w:pPr>
            <w:r w:rsidRPr="006776CE">
              <w:rPr>
                <w:rFonts w:ascii="Times New Roman" w:hAnsi="Times New Roman" w:cs="Times New Roman"/>
              </w:rPr>
              <w:t>Podstawa prawna</w:t>
            </w:r>
          </w:p>
        </w:tc>
      </w:tr>
      <w:tr w:rsidR="00923C9C" w:rsidRPr="006776CE" w14:paraId="0A94ADEB" w14:textId="77777777" w:rsidTr="006776CE">
        <w:trPr>
          <w:trHeight w:val="678"/>
        </w:trPr>
        <w:tc>
          <w:tcPr>
            <w:tcW w:w="2420" w:type="dxa"/>
          </w:tcPr>
          <w:p w14:paraId="22597825" w14:textId="77777777" w:rsidR="003052E2" w:rsidRPr="006776CE" w:rsidRDefault="003052E2" w:rsidP="006776CE">
            <w:pPr>
              <w:pStyle w:val="TTekst"/>
              <w:spacing w:before="60" w:after="60"/>
              <w:jc w:val="both"/>
              <w:rPr>
                <w:rFonts w:ascii="Times New Roman" w:hAnsi="Times New Roman" w:cs="Times New Roman"/>
              </w:rPr>
            </w:pPr>
            <w:r w:rsidRPr="006776CE">
              <w:rPr>
                <w:rFonts w:ascii="Times New Roman" w:hAnsi="Times New Roman" w:cs="Times New Roman"/>
              </w:rPr>
              <w:t>Osób poszkodowanych, świadków zdarzenia, osób sporządzających karty wypadku, inne osoby wymienione w dokumentacji</w:t>
            </w:r>
          </w:p>
        </w:tc>
        <w:tc>
          <w:tcPr>
            <w:tcW w:w="3827" w:type="dxa"/>
          </w:tcPr>
          <w:p w14:paraId="5D62DFAF" w14:textId="77777777" w:rsidR="003052E2" w:rsidRPr="006776CE" w:rsidRDefault="003052E2" w:rsidP="006776CE">
            <w:pPr>
              <w:spacing w:before="60" w:after="60"/>
              <w:jc w:val="both"/>
              <w:rPr>
                <w:rFonts w:ascii="Times New Roman" w:hAnsi="Times New Roman" w:cs="Times New Roman"/>
                <w:sz w:val="16"/>
                <w:szCs w:val="16"/>
              </w:rPr>
            </w:pPr>
            <w:r w:rsidRPr="006776CE">
              <w:rPr>
                <w:rFonts w:ascii="Times New Roman" w:hAnsi="Times New Roman" w:cs="Times New Roman"/>
                <w:sz w:val="16"/>
                <w:szCs w:val="16"/>
              </w:rPr>
              <w:t xml:space="preserve">10 lat – termin liczy się od chwili sporządzenia dokumentacji powypadkowej. </w:t>
            </w:r>
          </w:p>
        </w:tc>
        <w:tc>
          <w:tcPr>
            <w:tcW w:w="1418" w:type="dxa"/>
          </w:tcPr>
          <w:p w14:paraId="352C17EA" w14:textId="77777777" w:rsidR="003052E2" w:rsidRPr="006776CE" w:rsidRDefault="003052E2" w:rsidP="006776CE">
            <w:pPr>
              <w:pStyle w:val="TTekst"/>
              <w:spacing w:before="60" w:after="60"/>
              <w:rPr>
                <w:rFonts w:ascii="Times New Roman" w:hAnsi="Times New Roman" w:cs="Times New Roman"/>
              </w:rPr>
            </w:pPr>
            <w:r w:rsidRPr="006776CE">
              <w:rPr>
                <w:rFonts w:ascii="Times New Roman" w:hAnsi="Times New Roman" w:cs="Times New Roman"/>
              </w:rPr>
              <w:t>Realizujemy nasze obowiązki prawne</w:t>
            </w:r>
          </w:p>
        </w:tc>
        <w:tc>
          <w:tcPr>
            <w:tcW w:w="2683" w:type="dxa"/>
          </w:tcPr>
          <w:p w14:paraId="779E2F97" w14:textId="77777777" w:rsidR="003052E2" w:rsidRPr="006776CE" w:rsidRDefault="003052E2" w:rsidP="006776CE">
            <w:pPr>
              <w:spacing w:before="60" w:after="60"/>
              <w:jc w:val="both"/>
              <w:rPr>
                <w:rFonts w:ascii="Times New Roman" w:hAnsi="Times New Roman" w:cs="Times New Roman"/>
                <w:sz w:val="16"/>
                <w:szCs w:val="16"/>
              </w:rPr>
            </w:pPr>
            <w:r w:rsidRPr="006776CE">
              <w:rPr>
                <w:rFonts w:ascii="Times New Roman" w:hAnsi="Times New Roman" w:cs="Times New Roman"/>
                <w:sz w:val="16"/>
                <w:szCs w:val="16"/>
              </w:rPr>
              <w:t>Art. 6. ust. 1. lit. c) RODO w związku art. art. 234 §3</w:t>
            </w:r>
            <w:r w:rsidRPr="006776CE">
              <w:rPr>
                <w:rFonts w:ascii="Times New Roman" w:hAnsi="Times New Roman" w:cs="Times New Roman"/>
                <w:sz w:val="16"/>
                <w:szCs w:val="16"/>
                <w:vertAlign w:val="superscript"/>
              </w:rPr>
              <w:t>1</w:t>
            </w:r>
            <w:r w:rsidRPr="006776CE">
              <w:rPr>
                <w:rFonts w:ascii="Times New Roman" w:hAnsi="Times New Roman" w:cs="Times New Roman"/>
                <w:sz w:val="16"/>
                <w:szCs w:val="16"/>
              </w:rPr>
              <w:t xml:space="preserve"> Ustawy z dnia 26 czerwca 1974 r. Kodeks pracy.</w:t>
            </w:r>
          </w:p>
        </w:tc>
      </w:tr>
    </w:tbl>
    <w:p w14:paraId="04E0BFCE" w14:textId="7208C72B" w:rsidR="003052E2" w:rsidRDefault="003052E2" w:rsidP="006776CE">
      <w:pPr>
        <w:pStyle w:val="Akapitzlist"/>
        <w:numPr>
          <w:ilvl w:val="0"/>
          <w:numId w:val="4"/>
        </w:numPr>
        <w:spacing w:before="60" w:after="60" w:line="240" w:lineRule="auto"/>
        <w:ind w:left="426" w:hanging="284"/>
        <w:contextualSpacing w:val="0"/>
        <w:jc w:val="both"/>
        <w:rPr>
          <w:rFonts w:ascii="Times New Roman" w:hAnsi="Times New Roman" w:cs="Times New Roman"/>
          <w:sz w:val="16"/>
          <w:szCs w:val="16"/>
        </w:rPr>
      </w:pPr>
      <w:r w:rsidRPr="006776CE">
        <w:rPr>
          <w:rFonts w:ascii="Times New Roman" w:hAnsi="Times New Roman" w:cs="Times New Roman"/>
          <w:b/>
          <w:bCs/>
          <w:sz w:val="16"/>
          <w:szCs w:val="16"/>
        </w:rPr>
        <w:t>Przysługujące prawa:</w:t>
      </w:r>
      <w:r w:rsidRPr="006776CE">
        <w:rPr>
          <w:rFonts w:ascii="Times New Roman" w:hAnsi="Times New Roman" w:cs="Times New Roman"/>
          <w:sz w:val="16"/>
          <w:szCs w:val="16"/>
        </w:rPr>
        <w:t xml:space="preserve"> </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59"/>
        <w:gridCol w:w="4384"/>
        <w:gridCol w:w="4405"/>
      </w:tblGrid>
      <w:tr w:rsidR="005A6211" w:rsidRPr="00923C9C" w14:paraId="032A6770" w14:textId="77777777" w:rsidTr="005B595C">
        <w:trPr>
          <w:tblHeader/>
        </w:trPr>
        <w:tc>
          <w:tcPr>
            <w:tcW w:w="1559" w:type="dxa"/>
            <w:shd w:val="clear" w:color="auto" w:fill="FFFFFF" w:themeFill="background1"/>
            <w:hideMark/>
          </w:tcPr>
          <w:p w14:paraId="4EC3B3FE" w14:textId="77777777" w:rsidR="005A6211" w:rsidRPr="00923C9C" w:rsidRDefault="005A6211" w:rsidP="005B595C">
            <w:pPr>
              <w:pStyle w:val="TNagwki"/>
              <w:spacing w:before="60" w:after="60"/>
              <w:ind w:left="38"/>
              <w:rPr>
                <w:rFonts w:ascii="Times New Roman" w:hAnsi="Times New Roman" w:cs="Times New Roman"/>
              </w:rPr>
            </w:pPr>
            <w:r w:rsidRPr="00923C9C">
              <w:rPr>
                <w:rFonts w:ascii="Times New Roman" w:hAnsi="Times New Roman" w:cs="Times New Roman"/>
              </w:rPr>
              <w:t>Uprawnienia</w:t>
            </w:r>
          </w:p>
        </w:tc>
        <w:tc>
          <w:tcPr>
            <w:tcW w:w="4384" w:type="dxa"/>
            <w:shd w:val="clear" w:color="auto" w:fill="FFFFFF" w:themeFill="background1"/>
            <w:hideMark/>
          </w:tcPr>
          <w:p w14:paraId="44DCE38D" w14:textId="77777777" w:rsidR="005A6211" w:rsidRPr="00923C9C" w:rsidRDefault="005A6211" w:rsidP="005B595C">
            <w:pPr>
              <w:pStyle w:val="TNagwki"/>
              <w:spacing w:before="60" w:after="60"/>
              <w:rPr>
                <w:rFonts w:ascii="Times New Roman" w:hAnsi="Times New Roman" w:cs="Times New Roman"/>
              </w:rPr>
            </w:pPr>
            <w:r w:rsidRPr="00923C9C">
              <w:rPr>
                <w:rFonts w:ascii="Times New Roman" w:hAnsi="Times New Roman" w:cs="Times New Roman"/>
              </w:rPr>
              <w:t>Na czym polegają</w:t>
            </w:r>
          </w:p>
        </w:tc>
        <w:tc>
          <w:tcPr>
            <w:tcW w:w="4405" w:type="dxa"/>
            <w:shd w:val="clear" w:color="auto" w:fill="FFFFFF" w:themeFill="background1"/>
            <w:hideMark/>
          </w:tcPr>
          <w:p w14:paraId="69126E9D" w14:textId="77777777" w:rsidR="005A6211" w:rsidRPr="00923C9C" w:rsidRDefault="005A6211" w:rsidP="005B595C">
            <w:pPr>
              <w:pStyle w:val="TNagwki"/>
              <w:spacing w:before="60" w:after="60"/>
              <w:rPr>
                <w:rFonts w:ascii="Times New Roman" w:hAnsi="Times New Roman" w:cs="Times New Roman"/>
                <w:i/>
                <w:iCs/>
              </w:rPr>
            </w:pPr>
            <w:r w:rsidRPr="00923C9C">
              <w:rPr>
                <w:rFonts w:ascii="Times New Roman" w:hAnsi="Times New Roman" w:cs="Times New Roman"/>
                <w:i/>
                <w:iCs/>
              </w:rPr>
              <w:t>Jak skorzystać</w:t>
            </w:r>
          </w:p>
        </w:tc>
      </w:tr>
      <w:tr w:rsidR="005A6211" w:rsidRPr="00923C9C" w14:paraId="7E3F5CB7" w14:textId="77777777" w:rsidTr="005B595C">
        <w:tc>
          <w:tcPr>
            <w:tcW w:w="1559" w:type="dxa"/>
            <w:vAlign w:val="center"/>
            <w:hideMark/>
          </w:tcPr>
          <w:p w14:paraId="0CCEE478" w14:textId="77777777" w:rsidR="005A6211" w:rsidRPr="00923C9C" w:rsidRDefault="005A6211" w:rsidP="005B595C">
            <w:pPr>
              <w:pStyle w:val="TTekst"/>
              <w:spacing w:before="60" w:after="60"/>
              <w:ind w:left="38"/>
              <w:rPr>
                <w:rFonts w:ascii="Times New Roman" w:hAnsi="Times New Roman" w:cs="Times New Roman"/>
                <w:b/>
                <w:bCs/>
              </w:rPr>
            </w:pPr>
            <w:r w:rsidRPr="00923C9C">
              <w:rPr>
                <w:rFonts w:ascii="Times New Roman" w:hAnsi="Times New Roman" w:cs="Times New Roman"/>
                <w:b/>
                <w:bCs/>
              </w:rPr>
              <w:t>Dostępu do danych</w:t>
            </w:r>
          </w:p>
        </w:tc>
        <w:tc>
          <w:tcPr>
            <w:tcW w:w="4384" w:type="dxa"/>
            <w:hideMark/>
          </w:tcPr>
          <w:p w14:paraId="781F8C96"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6D6141C7"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Dostępu do danych udzielamy w formie sprawozdania. Nie przekazujemy kopii zgromadzonej dokumentacji. </w:t>
            </w:r>
          </w:p>
          <w:p w14:paraId="4725648E" w14:textId="77777777" w:rsidR="005A6211" w:rsidRPr="00923C9C" w:rsidRDefault="005A6211" w:rsidP="005B595C">
            <w:pPr>
              <w:pStyle w:val="ZTabelaTekst"/>
              <w:spacing w:before="60" w:after="60"/>
              <w:ind w:left="38" w:right="31"/>
              <w:jc w:val="both"/>
              <w:rPr>
                <w:rFonts w:ascii="Times New Roman" w:hAnsi="Times New Roman" w:cs="Times New Roman"/>
              </w:rPr>
            </w:pPr>
            <w:r w:rsidRPr="00ED7B87">
              <w:rPr>
                <w:rFonts w:ascii="Times New Roman" w:hAnsi="Times New Roman" w:cs="Times New Roman"/>
              </w:rPr>
              <w:lastRenderedPageBreak/>
              <w:t>Odmówimy dostępu do danych, jeżeli realizacja tego uprawnienia mogłaby naruszać prawa i wolności osób trzecich.</w:t>
            </w:r>
          </w:p>
        </w:tc>
        <w:tc>
          <w:tcPr>
            <w:tcW w:w="4405" w:type="dxa"/>
          </w:tcPr>
          <w:p w14:paraId="008F7FC5"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lastRenderedPageBreak/>
              <w:t>1. Należy złożyć podanie. Dane kontaktowe znajdują się w punkcie 1. i 2.</w:t>
            </w:r>
          </w:p>
          <w:p w14:paraId="1C25566D"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5F714D5E"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18B1F637" w14:textId="77777777" w:rsidR="005A6211" w:rsidRPr="00923C9C" w:rsidRDefault="005A6211" w:rsidP="005B595C">
            <w:pPr>
              <w:pStyle w:val="ZTabelaTekst"/>
              <w:spacing w:before="60" w:after="60"/>
              <w:jc w:val="both"/>
              <w:rPr>
                <w:rFonts w:ascii="Times New Roman" w:hAnsi="Times New Roman" w:cs="Times New Roman"/>
              </w:rPr>
            </w:pPr>
            <w:r w:rsidRPr="00ED7B87">
              <w:rPr>
                <w:rFonts w:ascii="Times New Roman" w:hAnsi="Times New Roman" w:cs="Times New Roman"/>
              </w:rPr>
              <w:lastRenderedPageBreak/>
              <w:t>4. Należy określić swoje żądanie. W treści podania należy napisać, że składny wniosek dotyczy dostępu do danych osobowych.</w:t>
            </w:r>
          </w:p>
        </w:tc>
      </w:tr>
      <w:tr w:rsidR="005A6211" w:rsidRPr="00923C9C" w14:paraId="477583DC" w14:textId="77777777" w:rsidTr="005B595C">
        <w:trPr>
          <w:trHeight w:val="478"/>
        </w:trPr>
        <w:tc>
          <w:tcPr>
            <w:tcW w:w="1559" w:type="dxa"/>
            <w:vAlign w:val="center"/>
            <w:hideMark/>
          </w:tcPr>
          <w:p w14:paraId="5FD4D649" w14:textId="77777777" w:rsidR="005A6211" w:rsidRPr="00923C9C" w:rsidRDefault="005A6211" w:rsidP="005B595C">
            <w:pPr>
              <w:pStyle w:val="TTekst"/>
              <w:spacing w:before="60" w:after="60"/>
              <w:ind w:left="38"/>
              <w:rPr>
                <w:rFonts w:ascii="Times New Roman" w:hAnsi="Times New Roman" w:cs="Times New Roman"/>
                <w:b/>
                <w:bCs/>
              </w:rPr>
            </w:pPr>
            <w:r w:rsidRPr="00923C9C">
              <w:rPr>
                <w:rFonts w:ascii="Times New Roman" w:hAnsi="Times New Roman" w:cs="Times New Roman"/>
                <w:b/>
                <w:bCs/>
              </w:rPr>
              <w:lastRenderedPageBreak/>
              <w:t>Sprostowania danych</w:t>
            </w:r>
          </w:p>
        </w:tc>
        <w:tc>
          <w:tcPr>
            <w:tcW w:w="4384" w:type="dxa"/>
            <w:hideMark/>
          </w:tcPr>
          <w:p w14:paraId="032D8777"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poprawienia nieprawidłowych informacji na swój temat. Aktualizacja nieaktualnych. Uzupełnienie brakujących.</w:t>
            </w:r>
          </w:p>
          <w:p w14:paraId="04B284A6" w14:textId="77777777" w:rsidR="005A6211" w:rsidRDefault="005A6211" w:rsidP="005B595C">
            <w:pPr>
              <w:spacing w:before="60" w:after="60"/>
              <w:ind w:left="38"/>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p w14:paraId="4F97926C" w14:textId="77777777" w:rsidR="005A6211" w:rsidRPr="00923C9C" w:rsidRDefault="005A6211" w:rsidP="005B595C">
            <w:pPr>
              <w:pStyle w:val="ZTabelaTekst"/>
              <w:spacing w:before="60" w:after="60"/>
              <w:ind w:left="38" w:right="31"/>
              <w:jc w:val="both"/>
              <w:rPr>
                <w:rFonts w:ascii="Times New Roman" w:hAnsi="Times New Roman" w:cs="Times New Roman"/>
              </w:rPr>
            </w:pPr>
            <w:r w:rsidRPr="0033708D">
              <w:rPr>
                <w:rFonts w:ascii="Times New Roman" w:hAnsi="Times New Roman" w:cs="Times New Roman"/>
              </w:rPr>
              <w:t>Skorzystanie z prawa do sprostowania lub uzupełnienia danych osobowych nie może skutkować zmianą postanowień umowy w zakresie niezgodnym z ustawą Prawo zamówień publicznych.</w:t>
            </w:r>
          </w:p>
        </w:tc>
        <w:tc>
          <w:tcPr>
            <w:tcW w:w="4405" w:type="dxa"/>
          </w:tcPr>
          <w:p w14:paraId="04D919F6"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17C5A9AB"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150ABA8C"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57A353E4"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2FD63329" w14:textId="77777777" w:rsidR="005A6211" w:rsidRPr="00923C9C" w:rsidRDefault="005A6211" w:rsidP="005B595C">
            <w:pPr>
              <w:pStyle w:val="ZTabelaTekst"/>
              <w:spacing w:before="60" w:after="60"/>
              <w:jc w:val="both"/>
              <w:rPr>
                <w:rFonts w:ascii="Times New Roman" w:hAnsi="Times New Roman" w:cs="Times New Roman"/>
              </w:rPr>
            </w:pPr>
            <w:r w:rsidRPr="00ED7B87">
              <w:rPr>
                <w:rFonts w:ascii="Times New Roman" w:hAnsi="Times New Roman" w:cs="Times New Roman"/>
              </w:rPr>
              <w:t>5. Należy wskazać dokładnie które informacje uważane są za błędne lub nieaktualne albo brakujące.</w:t>
            </w:r>
          </w:p>
        </w:tc>
      </w:tr>
      <w:tr w:rsidR="005A6211" w:rsidRPr="00923C9C" w14:paraId="311D8F59" w14:textId="77777777" w:rsidTr="005B595C">
        <w:tc>
          <w:tcPr>
            <w:tcW w:w="1559" w:type="dxa"/>
            <w:tcBorders>
              <w:bottom w:val="single" w:sz="12" w:space="0" w:color="auto"/>
            </w:tcBorders>
            <w:vAlign w:val="center"/>
          </w:tcPr>
          <w:p w14:paraId="02507235" w14:textId="77777777" w:rsidR="005A6211" w:rsidRPr="00923C9C" w:rsidRDefault="005A6211" w:rsidP="005B595C">
            <w:pPr>
              <w:pStyle w:val="TTekst"/>
              <w:spacing w:before="60" w:after="60"/>
              <w:ind w:left="38"/>
              <w:rPr>
                <w:rFonts w:ascii="Times New Roman" w:hAnsi="Times New Roman" w:cs="Times New Roman"/>
                <w:b/>
                <w:bCs/>
              </w:rPr>
            </w:pPr>
            <w:r w:rsidRPr="00923C9C">
              <w:rPr>
                <w:rFonts w:ascii="Times New Roman" w:hAnsi="Times New Roman" w:cs="Times New Roman"/>
                <w:b/>
                <w:bCs/>
              </w:rPr>
              <w:t>Usunięcia danych</w:t>
            </w:r>
          </w:p>
        </w:tc>
        <w:tc>
          <w:tcPr>
            <w:tcW w:w="4384" w:type="dxa"/>
            <w:tcBorders>
              <w:bottom w:val="single" w:sz="12" w:space="0" w:color="auto"/>
            </w:tcBorders>
          </w:tcPr>
          <w:p w14:paraId="633A0237"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o skasowanie danych osobowych.</w:t>
            </w:r>
          </w:p>
          <w:p w14:paraId="4373E335"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usunięcia danych przysługuje wyłącznie, gdy dane osobowe: </w:t>
            </w:r>
          </w:p>
          <w:p w14:paraId="4FE02FF6"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nie są nam już potrzebne do osiągnięcia założonych celów albo </w:t>
            </w:r>
          </w:p>
          <w:p w14:paraId="669CC3AF"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są wykorzystywane niezgodnie z prawem albo </w:t>
            </w:r>
          </w:p>
          <w:p w14:paraId="270C102E"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w konkretnym przypadku istnieje prawny obowiązek ich usunięcia albo </w:t>
            </w:r>
          </w:p>
          <w:p w14:paraId="14D57501" w14:textId="77777777" w:rsidR="005A6211" w:rsidRPr="00923C9C" w:rsidRDefault="005A6211" w:rsidP="005B595C">
            <w:pPr>
              <w:pStyle w:val="ZTabelaTekst"/>
              <w:spacing w:before="60" w:after="60"/>
              <w:ind w:left="38" w:right="31"/>
              <w:jc w:val="both"/>
              <w:rPr>
                <w:rFonts w:ascii="Times New Roman" w:hAnsi="Times New Roman" w:cs="Times New Roman"/>
              </w:rPr>
            </w:pPr>
            <w:r w:rsidRPr="00ED7B87">
              <w:rPr>
                <w:rFonts w:ascii="Times New Roman" w:hAnsi="Times New Roman" w:cs="Times New Roman"/>
              </w:rPr>
              <w:t>4. wniesiono sprzeciw, który rozpatrzyliśmy pozytywnie.</w:t>
            </w:r>
          </w:p>
        </w:tc>
        <w:tc>
          <w:tcPr>
            <w:tcW w:w="4405" w:type="dxa"/>
            <w:tcBorders>
              <w:bottom w:val="single" w:sz="12" w:space="0" w:color="auto"/>
            </w:tcBorders>
          </w:tcPr>
          <w:p w14:paraId="5BF654FE"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142785DE"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4B475736"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0AE989FD"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3C5F5A72" w14:textId="77777777" w:rsidR="005A6211" w:rsidRPr="00923C9C" w:rsidRDefault="005A6211" w:rsidP="005B595C">
            <w:pPr>
              <w:pStyle w:val="ZTabelaTekst"/>
              <w:spacing w:before="60" w:after="60"/>
              <w:jc w:val="both"/>
              <w:rPr>
                <w:rFonts w:ascii="Times New Roman" w:hAnsi="Times New Roman" w:cs="Times New Roman"/>
              </w:rPr>
            </w:pPr>
            <w:r w:rsidRPr="00ED7B87">
              <w:rPr>
                <w:rFonts w:ascii="Times New Roman" w:hAnsi="Times New Roman" w:cs="Times New Roman"/>
              </w:rPr>
              <w:t>5. Należy uzasadnić swoje stanowisko. Pomoże nam to prawidłowo ocenić żądanie.</w:t>
            </w:r>
          </w:p>
        </w:tc>
      </w:tr>
      <w:tr w:rsidR="005A6211" w:rsidRPr="00923C9C" w14:paraId="572023C2" w14:textId="77777777" w:rsidTr="005B595C">
        <w:tc>
          <w:tcPr>
            <w:tcW w:w="1559" w:type="dxa"/>
            <w:tcBorders>
              <w:top w:val="single" w:sz="12" w:space="0" w:color="auto"/>
              <w:left w:val="single" w:sz="12" w:space="0" w:color="auto"/>
              <w:bottom w:val="single" w:sz="12" w:space="0" w:color="auto"/>
            </w:tcBorders>
            <w:vAlign w:val="center"/>
          </w:tcPr>
          <w:p w14:paraId="56110B31" w14:textId="77777777" w:rsidR="005A6211" w:rsidRPr="00923C9C" w:rsidRDefault="005A6211" w:rsidP="005B595C">
            <w:pPr>
              <w:pStyle w:val="TTekst"/>
              <w:spacing w:before="60" w:after="60"/>
              <w:ind w:left="38"/>
              <w:rPr>
                <w:rFonts w:ascii="Times New Roman" w:hAnsi="Times New Roman" w:cs="Times New Roman"/>
                <w:b/>
                <w:bCs/>
              </w:rPr>
            </w:pPr>
            <w:r w:rsidRPr="00923C9C">
              <w:rPr>
                <w:rFonts w:ascii="Times New Roman" w:hAnsi="Times New Roman" w:cs="Times New Roman"/>
                <w:b/>
                <w:bCs/>
              </w:rPr>
              <w:t>Sprzeciwu</w:t>
            </w:r>
          </w:p>
        </w:tc>
        <w:tc>
          <w:tcPr>
            <w:tcW w:w="4384" w:type="dxa"/>
            <w:tcBorders>
              <w:top w:val="single" w:sz="12" w:space="0" w:color="auto"/>
              <w:bottom w:val="single" w:sz="12" w:space="0" w:color="auto"/>
            </w:tcBorders>
          </w:tcPr>
          <w:p w14:paraId="66E74A0A"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abyśmy nie wykorzystywali więcej danych osobowych we wskazanym celu.</w:t>
            </w:r>
          </w:p>
          <w:p w14:paraId="52104968"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ograniczenia przetwarzania przysługuje wyłącznie wówczas, gdy: </w:t>
            </w:r>
          </w:p>
          <w:p w14:paraId="55DD0A93"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kwestionowana jest prawidłowość danych albo </w:t>
            </w:r>
          </w:p>
          <w:p w14:paraId="1BEB838B"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dane osobowe są wykorzystywane niezgodnie z prawem lecz Pan/Panie nie zdecydował się na usunięcie danych albo </w:t>
            </w:r>
          </w:p>
          <w:p w14:paraId="352232AE" w14:textId="77777777" w:rsidR="005A6211" w:rsidRPr="00ED7B87" w:rsidRDefault="005A6211"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dane osobowe nie są nam już potrzebne lecz są one potrzebne Panu/Pani do dochodzenia roszczeń lub obrony przed roszczeniami albo </w:t>
            </w:r>
          </w:p>
          <w:p w14:paraId="7BFF061D" w14:textId="77777777" w:rsidR="005A6211" w:rsidRPr="00923C9C" w:rsidRDefault="005A6211" w:rsidP="005B595C">
            <w:pPr>
              <w:pStyle w:val="ZTabelaTekst"/>
              <w:spacing w:before="60" w:after="60"/>
              <w:ind w:left="38" w:right="31"/>
              <w:jc w:val="both"/>
              <w:rPr>
                <w:rFonts w:ascii="Times New Roman" w:hAnsi="Times New Roman" w:cs="Times New Roman"/>
              </w:rPr>
            </w:pPr>
            <w:r w:rsidRPr="00ED7B87">
              <w:rPr>
                <w:rFonts w:ascii="Times New Roman" w:hAnsi="Times New Roman" w:cs="Times New Roman"/>
              </w:rPr>
              <w:t>4. Należy wnieść sprzeciw – ograniczenie przetwarzania następuje do czasu rozpatrzenia sprzeciwu.</w:t>
            </w:r>
          </w:p>
        </w:tc>
        <w:tc>
          <w:tcPr>
            <w:tcW w:w="4405" w:type="dxa"/>
            <w:tcBorders>
              <w:top w:val="single" w:sz="12" w:space="0" w:color="auto"/>
              <w:bottom w:val="single" w:sz="12" w:space="0" w:color="auto"/>
              <w:right w:val="single" w:sz="12" w:space="0" w:color="auto"/>
            </w:tcBorders>
          </w:tcPr>
          <w:p w14:paraId="019A7CA0"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Należy złożyć podanie. Dane kontaktowe znajdują się w punkcie 1. i 2.</w:t>
            </w:r>
          </w:p>
          <w:p w14:paraId="1EABC3CB"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3E830908"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43FE456B"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w jakim zakresie mamy ograniczyć korzystanie z danych osobowych. Można oznaczyć pojedyncze cele, dla realizacji których wykorzystujemy dane osobowe albo wszystkie.</w:t>
            </w:r>
          </w:p>
          <w:p w14:paraId="0CBA0360" w14:textId="77777777" w:rsidR="005A6211" w:rsidRPr="00923C9C" w:rsidRDefault="005A6211" w:rsidP="005B595C">
            <w:pPr>
              <w:pStyle w:val="ZTabelaTekst"/>
              <w:spacing w:before="60" w:after="60"/>
              <w:jc w:val="both"/>
              <w:rPr>
                <w:rFonts w:ascii="Times New Roman" w:hAnsi="Times New Roman" w:cs="Times New Roman"/>
              </w:rPr>
            </w:pPr>
            <w:r w:rsidRPr="00ED7B87">
              <w:rPr>
                <w:rFonts w:ascii="Times New Roman" w:hAnsi="Times New Roman" w:cs="Times New Roman"/>
              </w:rPr>
              <w:t>5. Należy uzasadnić swoje stanowisko. Pomoże nam to prawidłowo ocenić żądanie</w:t>
            </w:r>
          </w:p>
        </w:tc>
      </w:tr>
      <w:tr w:rsidR="005A6211" w:rsidRPr="00923C9C" w14:paraId="4DA8B1D6" w14:textId="77777777" w:rsidTr="005B595C">
        <w:tc>
          <w:tcPr>
            <w:tcW w:w="1559" w:type="dxa"/>
            <w:tcBorders>
              <w:top w:val="single" w:sz="12" w:space="0" w:color="auto"/>
            </w:tcBorders>
            <w:shd w:val="clear" w:color="auto" w:fill="FFFFFF" w:themeFill="background1"/>
            <w:vAlign w:val="center"/>
          </w:tcPr>
          <w:p w14:paraId="0708B7ED" w14:textId="77777777" w:rsidR="005A6211" w:rsidRPr="00923C9C" w:rsidRDefault="005A6211" w:rsidP="005B595C">
            <w:pPr>
              <w:pStyle w:val="TTekst"/>
              <w:spacing w:before="60" w:after="60"/>
              <w:ind w:left="38"/>
              <w:rPr>
                <w:rFonts w:ascii="Times New Roman" w:hAnsi="Times New Roman" w:cs="Times New Roman"/>
                <w:b/>
                <w:bCs/>
              </w:rPr>
            </w:pPr>
            <w:r w:rsidRPr="00923C9C">
              <w:rPr>
                <w:rFonts w:ascii="Times New Roman" w:hAnsi="Times New Roman" w:cs="Times New Roman"/>
                <w:b/>
                <w:bCs/>
              </w:rPr>
              <w:t>Ograniczenia przetwarzania</w:t>
            </w:r>
          </w:p>
        </w:tc>
        <w:tc>
          <w:tcPr>
            <w:tcW w:w="4384" w:type="dxa"/>
            <w:tcBorders>
              <w:top w:val="single" w:sz="12" w:space="0" w:color="auto"/>
            </w:tcBorders>
            <w:shd w:val="clear" w:color="auto" w:fill="FFFFFF" w:themeFill="background1"/>
          </w:tcPr>
          <w:p w14:paraId="7484A888" w14:textId="77777777" w:rsidR="005A6211" w:rsidRPr="00ED7B87" w:rsidRDefault="005A6211" w:rsidP="005B595C">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20425468" w14:textId="77777777" w:rsidR="005A6211" w:rsidRPr="00ED7B87" w:rsidRDefault="005A6211" w:rsidP="005B595C">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2BACDBF2" w14:textId="77777777" w:rsidR="005A6211" w:rsidRPr="00923C9C" w:rsidRDefault="005A6211" w:rsidP="005B595C">
            <w:pPr>
              <w:pStyle w:val="ZTabelaTekst"/>
              <w:spacing w:before="60" w:after="60"/>
              <w:ind w:left="38" w:right="31"/>
              <w:jc w:val="both"/>
              <w:rPr>
                <w:rFonts w:ascii="Times New Roman" w:hAnsi="Times New Roman" w:cs="Times New Roman"/>
              </w:rPr>
            </w:pPr>
            <w:r w:rsidRPr="00ED7B87">
              <w:rPr>
                <w:rFonts w:ascii="Times New Roman" w:eastAsia="Times New Roman" w:hAnsi="Times New Roman" w:cs="Times New Roman"/>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4405" w:type="dxa"/>
            <w:tcBorders>
              <w:top w:val="single" w:sz="12" w:space="0" w:color="auto"/>
            </w:tcBorders>
            <w:shd w:val="clear" w:color="auto" w:fill="FFFFFF" w:themeFill="background1"/>
          </w:tcPr>
          <w:p w14:paraId="217E954D"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10328244"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7CBC35A1" w14:textId="77777777" w:rsidR="005A6211" w:rsidRPr="00ED7B87" w:rsidRDefault="005A6211"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5B6253E7" w14:textId="77777777" w:rsidR="005A6211" w:rsidRPr="00ED7B87" w:rsidRDefault="005A6211" w:rsidP="005B595C">
            <w:pPr>
              <w:spacing w:before="60" w:after="60"/>
              <w:ind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6639ACD7" w14:textId="77777777" w:rsidR="005A6211" w:rsidRPr="00923C9C" w:rsidRDefault="005A6211" w:rsidP="005B595C">
            <w:pPr>
              <w:pStyle w:val="ZTabelaTekst"/>
              <w:spacing w:before="60" w:after="60"/>
              <w:jc w:val="both"/>
              <w:rPr>
                <w:rFonts w:ascii="Times New Roman" w:hAnsi="Times New Roman" w:cs="Times New Roman"/>
              </w:rPr>
            </w:pPr>
            <w:r w:rsidRPr="00ED7B87">
              <w:rPr>
                <w:rFonts w:ascii="Times New Roman" w:eastAsia="Times New Roman" w:hAnsi="Times New Roman" w:cs="Times New Roman"/>
                <w:lang w:eastAsia="pl-PL"/>
              </w:rPr>
              <w:t>5. Należy uzasadnić swoje stanowisko. Pomoże nam to prawidłowo ocenić żądanie oraz zwiększy szanse na pozytywne rozpatrzenie sprzeciwu. Prosimy opisać na czym polega szczególny charakter sytuacji.</w:t>
            </w:r>
          </w:p>
        </w:tc>
      </w:tr>
      <w:tr w:rsidR="005A6211" w:rsidRPr="00923C9C" w14:paraId="263F8905" w14:textId="77777777" w:rsidTr="005B595C">
        <w:tc>
          <w:tcPr>
            <w:tcW w:w="1559" w:type="dxa"/>
            <w:vAlign w:val="center"/>
            <w:hideMark/>
          </w:tcPr>
          <w:p w14:paraId="5BBB30A3" w14:textId="77777777" w:rsidR="005A6211" w:rsidRPr="00923C9C" w:rsidRDefault="005A6211" w:rsidP="005B595C">
            <w:pPr>
              <w:pStyle w:val="TTekst"/>
              <w:spacing w:before="60" w:after="60"/>
              <w:ind w:left="38"/>
              <w:rPr>
                <w:rFonts w:ascii="Times New Roman" w:hAnsi="Times New Roman" w:cs="Times New Roman"/>
                <w:b/>
                <w:bCs/>
              </w:rPr>
            </w:pPr>
            <w:r w:rsidRPr="00923C9C">
              <w:rPr>
                <w:rFonts w:ascii="Times New Roman" w:hAnsi="Times New Roman" w:cs="Times New Roman"/>
                <w:b/>
                <w:bCs/>
              </w:rPr>
              <w:lastRenderedPageBreak/>
              <w:t>Skargi do Prezesa Urzędu Ochrony Danych Osobowych</w:t>
            </w:r>
          </w:p>
        </w:tc>
        <w:tc>
          <w:tcPr>
            <w:tcW w:w="4384" w:type="dxa"/>
            <w:hideMark/>
          </w:tcPr>
          <w:p w14:paraId="3745CB83" w14:textId="77777777" w:rsidR="005A6211" w:rsidRPr="00923C9C" w:rsidRDefault="005A6211" w:rsidP="005B595C">
            <w:pPr>
              <w:pStyle w:val="ZTabelaTekst"/>
              <w:spacing w:before="60" w:after="60"/>
              <w:ind w:left="38" w:right="31"/>
              <w:jc w:val="both"/>
              <w:rPr>
                <w:rFonts w:ascii="Times New Roman" w:hAnsi="Times New Roman" w:cs="Times New Roman"/>
              </w:rPr>
            </w:pPr>
            <w:r w:rsidRPr="00ED7B87">
              <w:rPr>
                <w:rFonts w:ascii="Times New Roman" w:hAnsi="Times New Roman" w:cs="Times New Roman"/>
              </w:rPr>
              <w:t>Możliwość powiadomienia organu nadzorującego przestrzeganie przepisów o ochronie danych osobowych o naruszeniu prawa.</w:t>
            </w:r>
          </w:p>
        </w:tc>
        <w:tc>
          <w:tcPr>
            <w:tcW w:w="4405" w:type="dxa"/>
            <w:hideMark/>
          </w:tcPr>
          <w:p w14:paraId="0B9D2275" w14:textId="77777777" w:rsidR="005A6211" w:rsidRPr="00923C9C" w:rsidRDefault="005A6211" w:rsidP="005B595C">
            <w:pPr>
              <w:pStyle w:val="ZTabelaTekst"/>
              <w:spacing w:before="60" w:after="60"/>
              <w:jc w:val="both"/>
              <w:rPr>
                <w:rFonts w:ascii="Times New Roman" w:hAnsi="Times New Roman" w:cs="Times New Roman"/>
              </w:rPr>
            </w:pPr>
            <w:r w:rsidRPr="00ED7B87">
              <w:rPr>
                <w:rFonts w:ascii="Times New Roman" w:hAnsi="Times New Roman" w:cs="Times New Roman"/>
              </w:rPr>
              <w:t>Należy skontaktować się z Urzędem Ochrony Danych Osobowych.</w:t>
            </w:r>
          </w:p>
        </w:tc>
      </w:tr>
    </w:tbl>
    <w:p w14:paraId="2801A9A1" w14:textId="77777777" w:rsidR="003052E2" w:rsidRPr="006776CE" w:rsidRDefault="003052E2" w:rsidP="006776CE">
      <w:pPr>
        <w:pStyle w:val="RTekst"/>
        <w:numPr>
          <w:ilvl w:val="0"/>
          <w:numId w:val="4"/>
        </w:numPr>
        <w:spacing w:before="60" w:after="60"/>
        <w:ind w:left="426" w:right="130" w:hanging="284"/>
        <w:rPr>
          <w:rFonts w:ascii="Times New Roman" w:hAnsi="Times New Roman" w:cs="Times New Roman"/>
        </w:rPr>
      </w:pPr>
      <w:r w:rsidRPr="006776CE">
        <w:rPr>
          <w:rFonts w:ascii="Times New Roman" w:hAnsi="Times New Roman" w:cs="Times New Roman"/>
          <w:b/>
          <w:bCs/>
        </w:rPr>
        <w:t>Czy muszę podać dane:</w:t>
      </w:r>
      <w:r w:rsidRPr="006776CE">
        <w:rPr>
          <w:rFonts w:ascii="Times New Roman" w:hAnsi="Times New Roman" w:cs="Times New Roman"/>
        </w:rPr>
        <w:t xml:space="preserve"> Podanie danych osobowych jest obowiązkiem ustawowym, podanie numeru telefonu jest dobrowolne.</w:t>
      </w:r>
    </w:p>
    <w:p w14:paraId="62D540E8" w14:textId="6898A24D" w:rsidR="003052E2" w:rsidRPr="006776CE" w:rsidRDefault="003052E2" w:rsidP="006776CE">
      <w:pPr>
        <w:pStyle w:val="Akapitzlist"/>
        <w:numPr>
          <w:ilvl w:val="0"/>
          <w:numId w:val="4"/>
        </w:numPr>
        <w:spacing w:before="60" w:after="60" w:line="240" w:lineRule="auto"/>
        <w:ind w:left="426" w:right="130" w:hanging="284"/>
        <w:contextualSpacing w:val="0"/>
        <w:jc w:val="both"/>
        <w:rPr>
          <w:rFonts w:ascii="Times New Roman" w:hAnsi="Times New Roman" w:cs="Times New Roman"/>
          <w:sz w:val="16"/>
          <w:szCs w:val="16"/>
        </w:rPr>
      </w:pPr>
      <w:r w:rsidRPr="006776CE">
        <w:rPr>
          <w:rFonts w:ascii="Times New Roman" w:hAnsi="Times New Roman" w:cs="Times New Roman"/>
          <w:b/>
          <w:bCs/>
          <w:sz w:val="16"/>
          <w:szCs w:val="16"/>
        </w:rPr>
        <w:t>Konsekwencje odmowy:</w:t>
      </w:r>
      <w:r w:rsidRPr="006776CE">
        <w:rPr>
          <w:rFonts w:ascii="Times New Roman" w:hAnsi="Times New Roman" w:cs="Times New Roman"/>
          <w:sz w:val="16"/>
          <w:szCs w:val="16"/>
        </w:rPr>
        <w:t xml:space="preserve"> </w:t>
      </w:r>
      <w:r w:rsidR="00E85554" w:rsidRPr="006776CE">
        <w:rPr>
          <w:rFonts w:ascii="Times New Roman" w:hAnsi="Times New Roman" w:cs="Times New Roman"/>
          <w:sz w:val="16"/>
          <w:szCs w:val="16"/>
        </w:rPr>
        <w:t>W</w:t>
      </w:r>
      <w:r w:rsidRPr="006776CE">
        <w:rPr>
          <w:rFonts w:ascii="Times New Roman" w:hAnsi="Times New Roman" w:cs="Times New Roman"/>
          <w:sz w:val="16"/>
          <w:szCs w:val="16"/>
        </w:rPr>
        <w:t xml:space="preserve"> przypadku numerów telefonów – utrudniony kontakt w sprawach dowodowych; w pozostałym zakresie – możliwa odmowa uznania zdarzenia za wypadek przy pracy ze względu na brak możliwości przeprowadzenia postępowania dowodowego lub wykonania innych obowiązków prawnych związanych ze zdarzeniem.</w:t>
      </w:r>
    </w:p>
    <w:p w14:paraId="2A27DFB2" w14:textId="77777777" w:rsidR="003052E2" w:rsidRPr="006776CE" w:rsidRDefault="003052E2" w:rsidP="006776CE">
      <w:pPr>
        <w:pStyle w:val="RTekst"/>
        <w:numPr>
          <w:ilvl w:val="0"/>
          <w:numId w:val="4"/>
        </w:numPr>
        <w:spacing w:before="60" w:after="60"/>
        <w:ind w:left="426" w:right="130" w:hanging="284"/>
        <w:rPr>
          <w:rFonts w:ascii="Times New Roman" w:hAnsi="Times New Roman" w:cs="Times New Roman"/>
        </w:rPr>
      </w:pPr>
      <w:r w:rsidRPr="006776CE">
        <w:rPr>
          <w:rFonts w:ascii="Times New Roman" w:hAnsi="Times New Roman" w:cs="Times New Roman"/>
          <w:b/>
          <w:bCs/>
        </w:rPr>
        <w:t xml:space="preserve">Zautomatyzowane podejmowanie decyzji: </w:t>
      </w:r>
      <w:r w:rsidRPr="006776CE">
        <w:rPr>
          <w:rFonts w:ascii="Times New Roman" w:hAnsi="Times New Roman" w:cs="Times New Roman"/>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273B8C16" w14:textId="65D5D36B" w:rsidR="000600F9" w:rsidRPr="006776CE" w:rsidRDefault="003052E2" w:rsidP="006776CE">
      <w:pPr>
        <w:pStyle w:val="RTekst"/>
        <w:numPr>
          <w:ilvl w:val="0"/>
          <w:numId w:val="4"/>
        </w:numPr>
        <w:spacing w:before="60" w:after="60"/>
        <w:ind w:left="426" w:right="130" w:hanging="284"/>
        <w:rPr>
          <w:rFonts w:ascii="Times New Roman" w:hAnsi="Times New Roman" w:cs="Times New Roman"/>
        </w:rPr>
      </w:pPr>
      <w:r w:rsidRPr="006776CE">
        <w:rPr>
          <w:rFonts w:ascii="Times New Roman" w:hAnsi="Times New Roman" w:cs="Times New Roman"/>
          <w:b/>
          <w:bCs/>
        </w:rPr>
        <w:t xml:space="preserve">Profilowanie: </w:t>
      </w:r>
      <w:r w:rsidRPr="006776CE">
        <w:rPr>
          <w:rFonts w:ascii="Times New Roman" w:hAnsi="Times New Roman" w:cs="Times New Roman"/>
        </w:rPr>
        <w:t>Nie dokonujemy profilowania. Profilowanie to forma automatycznego wykorzystywania danych osobowych do oceny wybranych cech człowieka na podstawie zgromadzonych o nim informacji.</w:t>
      </w:r>
    </w:p>
    <w:p w14:paraId="3E0685EB" w14:textId="77777777" w:rsidR="003052E2" w:rsidRPr="0079130C" w:rsidRDefault="003052E2" w:rsidP="004D1E19">
      <w:pPr>
        <w:pStyle w:val="Nagwek2"/>
        <w:ind w:left="142"/>
        <w:rPr>
          <w:rFonts w:cs="Times New Roman"/>
        </w:rPr>
      </w:pPr>
      <w:bookmarkStart w:id="17" w:name="_Toc106019970"/>
      <w:r w:rsidRPr="0079130C">
        <w:rPr>
          <w:rFonts w:cs="Times New Roman"/>
        </w:rPr>
        <w:t>WYPADKI W DRODZE Z PRACY</w:t>
      </w:r>
      <w:bookmarkEnd w:id="17"/>
    </w:p>
    <w:p w14:paraId="4B8A267C" w14:textId="0FF425F4" w:rsidR="003052E2" w:rsidRPr="00923C9C" w:rsidRDefault="003052E2" w:rsidP="005A6211">
      <w:pPr>
        <w:pStyle w:val="Akapitzlist"/>
        <w:numPr>
          <w:ilvl w:val="0"/>
          <w:numId w:val="7"/>
        </w:numPr>
        <w:spacing w:before="60" w:after="60" w:line="240" w:lineRule="auto"/>
        <w:ind w:left="426" w:hanging="284"/>
        <w:contextualSpacing w:val="0"/>
        <w:jc w:val="both"/>
        <w:rPr>
          <w:rFonts w:ascii="Times New Roman" w:hAnsi="Times New Roman" w:cs="Times New Roman"/>
          <w:sz w:val="16"/>
          <w:szCs w:val="16"/>
        </w:rPr>
      </w:pPr>
      <w:bookmarkStart w:id="18" w:name="_Hlk91069509"/>
      <w:r w:rsidRPr="00923C9C">
        <w:rPr>
          <w:rFonts w:ascii="Times New Roman" w:hAnsi="Times New Roman" w:cs="Times New Roman"/>
          <w:b/>
          <w:bCs/>
          <w:sz w:val="16"/>
          <w:szCs w:val="16"/>
        </w:rPr>
        <w:t>Cele i podstawy prawne wykorzystania</w:t>
      </w:r>
      <w:r w:rsidR="005440A2">
        <w:rPr>
          <w:rFonts w:ascii="Times New Roman" w:hAnsi="Times New Roman" w:cs="Times New Roman"/>
          <w:b/>
          <w:bCs/>
          <w:sz w:val="16"/>
          <w:szCs w:val="16"/>
        </w:rPr>
        <w:t>:</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525"/>
        <w:gridCol w:w="1841"/>
        <w:gridCol w:w="3982"/>
      </w:tblGrid>
      <w:tr w:rsidR="00923C9C" w:rsidRPr="00923C9C" w14:paraId="05D4E53C" w14:textId="77777777" w:rsidTr="0079130C">
        <w:tc>
          <w:tcPr>
            <w:tcW w:w="4525" w:type="dxa"/>
            <w:shd w:val="clear" w:color="auto" w:fill="FFFFFF" w:themeFill="background1"/>
          </w:tcPr>
          <w:p w14:paraId="0DF3376B" w14:textId="77777777" w:rsidR="003052E2" w:rsidRPr="00923C9C" w:rsidRDefault="003052E2" w:rsidP="00BF3283">
            <w:pPr>
              <w:pStyle w:val="TNagwki"/>
              <w:spacing w:before="60" w:after="60"/>
              <w:rPr>
                <w:rFonts w:ascii="Times New Roman" w:hAnsi="Times New Roman" w:cs="Times New Roman"/>
              </w:rPr>
            </w:pPr>
            <w:r w:rsidRPr="00923C9C">
              <w:rPr>
                <w:rFonts w:ascii="Times New Roman" w:hAnsi="Times New Roman" w:cs="Times New Roman"/>
              </w:rPr>
              <w:t>Cele</w:t>
            </w:r>
          </w:p>
        </w:tc>
        <w:tc>
          <w:tcPr>
            <w:tcW w:w="1841" w:type="dxa"/>
            <w:shd w:val="clear" w:color="auto" w:fill="FFFFFF" w:themeFill="background1"/>
          </w:tcPr>
          <w:p w14:paraId="46A1CB94" w14:textId="77777777" w:rsidR="003052E2" w:rsidRPr="00923C9C" w:rsidRDefault="003052E2" w:rsidP="00BF3283">
            <w:pPr>
              <w:pStyle w:val="TNagwki"/>
              <w:spacing w:before="60" w:after="60"/>
              <w:rPr>
                <w:rFonts w:ascii="Times New Roman" w:hAnsi="Times New Roman" w:cs="Times New Roman"/>
              </w:rPr>
            </w:pPr>
            <w:r w:rsidRPr="00923C9C">
              <w:rPr>
                <w:rFonts w:ascii="Times New Roman" w:hAnsi="Times New Roman" w:cs="Times New Roman"/>
              </w:rPr>
              <w:t>Uzasadnienie</w:t>
            </w:r>
          </w:p>
        </w:tc>
        <w:tc>
          <w:tcPr>
            <w:tcW w:w="3982" w:type="dxa"/>
            <w:shd w:val="clear" w:color="auto" w:fill="FFFFFF" w:themeFill="background1"/>
          </w:tcPr>
          <w:p w14:paraId="480BC016" w14:textId="77777777" w:rsidR="003052E2" w:rsidRPr="00923C9C" w:rsidRDefault="003052E2" w:rsidP="00BF3283">
            <w:pPr>
              <w:pStyle w:val="TNagwki"/>
              <w:spacing w:before="60" w:after="60"/>
              <w:ind w:right="-117"/>
              <w:rPr>
                <w:rFonts w:ascii="Times New Roman" w:hAnsi="Times New Roman" w:cs="Times New Roman"/>
              </w:rPr>
            </w:pPr>
            <w:r w:rsidRPr="00923C9C">
              <w:rPr>
                <w:rFonts w:ascii="Times New Roman" w:hAnsi="Times New Roman" w:cs="Times New Roman"/>
              </w:rPr>
              <w:t>Podstawa prawna</w:t>
            </w:r>
          </w:p>
        </w:tc>
      </w:tr>
      <w:tr w:rsidR="00923C9C" w:rsidRPr="00923C9C" w14:paraId="035D88F7" w14:textId="77777777" w:rsidTr="0079130C">
        <w:tc>
          <w:tcPr>
            <w:tcW w:w="4525" w:type="dxa"/>
          </w:tcPr>
          <w:p w14:paraId="536AEF16" w14:textId="77777777" w:rsidR="003052E2" w:rsidRPr="00923C9C" w:rsidRDefault="003052E2" w:rsidP="00BF3283">
            <w:pPr>
              <w:pStyle w:val="TTekst"/>
              <w:spacing w:before="60" w:after="60"/>
              <w:jc w:val="both"/>
              <w:rPr>
                <w:rFonts w:ascii="Times New Roman" w:hAnsi="Times New Roman" w:cs="Times New Roman"/>
                <w:b/>
                <w:bCs/>
              </w:rPr>
            </w:pPr>
            <w:r w:rsidRPr="00923C9C">
              <w:rPr>
                <w:rFonts w:ascii="Times New Roman" w:hAnsi="Times New Roman" w:cs="Times New Roman"/>
                <w:b/>
                <w:bCs/>
              </w:rPr>
              <w:t>Ustalamy okoliczności i przyczyny zdarzenia</w:t>
            </w:r>
          </w:p>
          <w:p w14:paraId="4862F2FD"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 xml:space="preserve">Dokumentujemy ustalenia zgodnie z wymaganiami prawnymi, ustalenie świadków zdarzenia i zgromadzenie ich danych kontaktowych na potrzeby dowodowe, dokonanie kwalifikacji zdarzenia: uznanie zdarzenia za wypadek w drodze z pracy lub odmowa uznania zdarzenia jako wypadku w drodze z pracy i sporządzenie uzasadnienia; </w:t>
            </w:r>
          </w:p>
        </w:tc>
        <w:tc>
          <w:tcPr>
            <w:tcW w:w="1841" w:type="dxa"/>
          </w:tcPr>
          <w:p w14:paraId="17109F24" w14:textId="77777777" w:rsidR="003052E2" w:rsidRPr="00923C9C" w:rsidRDefault="003052E2" w:rsidP="00BF3283">
            <w:pPr>
              <w:pStyle w:val="TTekst"/>
              <w:spacing w:before="60" w:after="60"/>
              <w:rPr>
                <w:rFonts w:ascii="Times New Roman" w:hAnsi="Times New Roman" w:cs="Times New Roman"/>
              </w:rPr>
            </w:pPr>
            <w:r w:rsidRPr="00923C9C">
              <w:rPr>
                <w:rFonts w:ascii="Times New Roman" w:hAnsi="Times New Roman" w:cs="Times New Roman"/>
              </w:rPr>
              <w:t>Realizujemy nasze obowiązki prawne.</w:t>
            </w:r>
          </w:p>
        </w:tc>
        <w:tc>
          <w:tcPr>
            <w:tcW w:w="3982" w:type="dxa"/>
          </w:tcPr>
          <w:p w14:paraId="73B5E9A3" w14:textId="77777777" w:rsidR="003052E2" w:rsidRPr="00923C9C" w:rsidRDefault="003052E2" w:rsidP="00915940">
            <w:pPr>
              <w:pStyle w:val="TTekst"/>
              <w:spacing w:before="60" w:after="60"/>
              <w:ind w:right="41"/>
              <w:jc w:val="both"/>
              <w:rPr>
                <w:rFonts w:ascii="Times New Roman" w:hAnsi="Times New Roman" w:cs="Times New Roman"/>
              </w:rPr>
            </w:pPr>
            <w:r w:rsidRPr="00923C9C">
              <w:rPr>
                <w:rFonts w:ascii="Times New Roman" w:hAnsi="Times New Roman" w:cs="Times New Roman"/>
              </w:rPr>
              <w:t>Art. 6. ust. 1. lit. c) RODO w związku z art. 57b Ustawy z dnia 17 grudnia 1998 r. o emeryturach i rentach z Funduszu Ubezpieczeń Społecznych,</w:t>
            </w:r>
          </w:p>
          <w:p w14:paraId="24D10FF2" w14:textId="77777777" w:rsidR="003052E2" w:rsidRPr="00923C9C" w:rsidRDefault="003052E2" w:rsidP="00915940">
            <w:pPr>
              <w:pStyle w:val="TTekst"/>
              <w:spacing w:before="60" w:after="60"/>
              <w:ind w:right="41"/>
              <w:jc w:val="both"/>
              <w:rPr>
                <w:rFonts w:ascii="Times New Roman" w:hAnsi="Times New Roman" w:cs="Times New Roman"/>
              </w:rPr>
            </w:pPr>
            <w:r w:rsidRPr="00923C9C">
              <w:rPr>
                <w:rFonts w:ascii="Times New Roman" w:hAnsi="Times New Roman" w:cs="Times New Roman"/>
              </w:rPr>
              <w:t>oraz Rozporządzeniem z dnia 24 grudnia 2002 r. w sprawie szczegółowych zasad oraz trybu uznawania zdarzenia za wypadek w drodze do pracy lub z pracy, sposobu jego dokumentowania, wzoru karty wypadku w drodze do pracy lub z pracy oraz terminu jej sporządzania.</w:t>
            </w:r>
          </w:p>
        </w:tc>
      </w:tr>
      <w:tr w:rsidR="00923C9C" w:rsidRPr="00923C9C" w14:paraId="2BEB856A" w14:textId="77777777" w:rsidTr="0079130C">
        <w:tc>
          <w:tcPr>
            <w:tcW w:w="4525" w:type="dxa"/>
          </w:tcPr>
          <w:p w14:paraId="365C1B3C" w14:textId="77777777" w:rsidR="003052E2" w:rsidRPr="00923C9C" w:rsidRDefault="003052E2" w:rsidP="00BF3283">
            <w:pPr>
              <w:pStyle w:val="TTekst"/>
              <w:spacing w:before="60" w:after="60"/>
              <w:jc w:val="both"/>
              <w:rPr>
                <w:rFonts w:ascii="Times New Roman" w:hAnsi="Times New Roman" w:cs="Times New Roman"/>
                <w:b/>
                <w:bCs/>
              </w:rPr>
            </w:pPr>
            <w:r w:rsidRPr="00923C9C">
              <w:rPr>
                <w:rFonts w:ascii="Times New Roman" w:hAnsi="Times New Roman" w:cs="Times New Roman"/>
                <w:b/>
                <w:bCs/>
              </w:rPr>
              <w:t>Nawiązanie kontaktu.</w:t>
            </w:r>
          </w:p>
          <w:p w14:paraId="068DACC9" w14:textId="6BADE92F"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Nawiązujemy sprawny kontakt w sprawach dowodowych: w przypadku numerów telefonów świadków zdarzenia</w:t>
            </w:r>
            <w:r w:rsidR="005440A2">
              <w:rPr>
                <w:rFonts w:ascii="Times New Roman" w:hAnsi="Times New Roman" w:cs="Times New Roman"/>
              </w:rPr>
              <w:t>.</w:t>
            </w:r>
          </w:p>
        </w:tc>
        <w:tc>
          <w:tcPr>
            <w:tcW w:w="1841" w:type="dxa"/>
          </w:tcPr>
          <w:p w14:paraId="042A4249" w14:textId="77777777" w:rsidR="003052E2" w:rsidRPr="00923C9C" w:rsidRDefault="003052E2" w:rsidP="00BF3283">
            <w:pPr>
              <w:pStyle w:val="TTekst"/>
              <w:spacing w:before="60" w:after="60"/>
              <w:rPr>
                <w:rFonts w:ascii="Times New Roman" w:hAnsi="Times New Roman" w:cs="Times New Roman"/>
              </w:rPr>
            </w:pPr>
            <w:r w:rsidRPr="00923C9C">
              <w:rPr>
                <w:rFonts w:ascii="Times New Roman" w:hAnsi="Times New Roman" w:cs="Times New Roman"/>
              </w:rPr>
              <w:t>Jest to nasz uzasadniony interes prawny</w:t>
            </w:r>
          </w:p>
        </w:tc>
        <w:tc>
          <w:tcPr>
            <w:tcW w:w="3982" w:type="dxa"/>
          </w:tcPr>
          <w:p w14:paraId="643DA4E3" w14:textId="77777777" w:rsidR="003052E2" w:rsidRPr="00923C9C" w:rsidRDefault="003052E2" w:rsidP="00915940">
            <w:pPr>
              <w:pStyle w:val="TTekst"/>
              <w:spacing w:before="60" w:after="60"/>
              <w:ind w:right="41"/>
              <w:jc w:val="both"/>
              <w:rPr>
                <w:rFonts w:ascii="Times New Roman" w:hAnsi="Times New Roman" w:cs="Times New Roman"/>
              </w:rPr>
            </w:pPr>
            <w:r w:rsidRPr="00923C9C">
              <w:rPr>
                <w:rFonts w:ascii="Times New Roman" w:hAnsi="Times New Roman" w:cs="Times New Roman"/>
              </w:rPr>
              <w:t>Art. 6. ust. 1. lit. f) RODO</w:t>
            </w:r>
          </w:p>
        </w:tc>
      </w:tr>
    </w:tbl>
    <w:p w14:paraId="0569EB09" w14:textId="77777777" w:rsidR="003052E2" w:rsidRPr="00923C9C" w:rsidRDefault="003052E2" w:rsidP="005A6211">
      <w:pPr>
        <w:pStyle w:val="Akapitzlist"/>
        <w:numPr>
          <w:ilvl w:val="0"/>
          <w:numId w:val="7"/>
        </w:numPr>
        <w:spacing w:before="60" w:after="60" w:line="240" w:lineRule="auto"/>
        <w:ind w:left="426" w:hanging="284"/>
        <w:contextualSpacing w:val="0"/>
        <w:jc w:val="both"/>
        <w:rPr>
          <w:rFonts w:ascii="Times New Roman" w:hAnsi="Times New Roman" w:cs="Times New Roman"/>
          <w:b/>
          <w:bCs/>
          <w:sz w:val="16"/>
          <w:szCs w:val="16"/>
        </w:rPr>
      </w:pPr>
      <w:r w:rsidRPr="00923C9C">
        <w:rPr>
          <w:rFonts w:ascii="Times New Roman" w:hAnsi="Times New Roman" w:cs="Times New Roman"/>
          <w:b/>
          <w:bCs/>
          <w:sz w:val="16"/>
          <w:szCs w:val="16"/>
        </w:rPr>
        <w:t>Kto otrzyma dane:</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114"/>
        <w:gridCol w:w="7234"/>
      </w:tblGrid>
      <w:tr w:rsidR="00923C9C" w:rsidRPr="00923C9C" w14:paraId="11808979" w14:textId="77777777" w:rsidTr="0079130C">
        <w:tc>
          <w:tcPr>
            <w:tcW w:w="3114" w:type="dxa"/>
            <w:shd w:val="clear" w:color="auto" w:fill="FFFFFF" w:themeFill="background1"/>
          </w:tcPr>
          <w:p w14:paraId="4B6A5C3C" w14:textId="77777777" w:rsidR="003052E2" w:rsidRPr="00923C9C" w:rsidRDefault="003052E2" w:rsidP="00BF3283">
            <w:pPr>
              <w:pStyle w:val="TNagwki"/>
              <w:spacing w:before="60" w:after="60"/>
              <w:rPr>
                <w:rFonts w:ascii="Times New Roman" w:hAnsi="Times New Roman" w:cs="Times New Roman"/>
              </w:rPr>
            </w:pPr>
            <w:r w:rsidRPr="00923C9C">
              <w:rPr>
                <w:rFonts w:ascii="Times New Roman" w:hAnsi="Times New Roman" w:cs="Times New Roman"/>
              </w:rPr>
              <w:t>Odbiorcy</w:t>
            </w:r>
          </w:p>
        </w:tc>
        <w:tc>
          <w:tcPr>
            <w:tcW w:w="7234" w:type="dxa"/>
            <w:shd w:val="clear" w:color="auto" w:fill="FFFFFF" w:themeFill="background1"/>
          </w:tcPr>
          <w:p w14:paraId="4A614AD4" w14:textId="77777777" w:rsidR="003052E2" w:rsidRPr="00923C9C" w:rsidRDefault="003052E2" w:rsidP="00BF3283">
            <w:pPr>
              <w:pStyle w:val="TNagwki"/>
              <w:spacing w:before="60" w:after="60"/>
              <w:rPr>
                <w:rFonts w:ascii="Times New Roman" w:hAnsi="Times New Roman" w:cs="Times New Roman"/>
              </w:rPr>
            </w:pPr>
            <w:r w:rsidRPr="00923C9C">
              <w:rPr>
                <w:rFonts w:ascii="Times New Roman" w:hAnsi="Times New Roman" w:cs="Times New Roman"/>
              </w:rPr>
              <w:t>Dlaczego przekazujemy dane</w:t>
            </w:r>
          </w:p>
        </w:tc>
      </w:tr>
      <w:tr w:rsidR="00923C9C" w:rsidRPr="00923C9C" w14:paraId="0623DF33" w14:textId="77777777" w:rsidTr="0079130C">
        <w:tc>
          <w:tcPr>
            <w:tcW w:w="3114" w:type="dxa"/>
            <w:shd w:val="clear" w:color="auto" w:fill="auto"/>
          </w:tcPr>
          <w:p w14:paraId="0B26B45D" w14:textId="77777777" w:rsidR="003052E2" w:rsidRPr="00923C9C" w:rsidRDefault="003052E2" w:rsidP="00BF3283">
            <w:pPr>
              <w:pStyle w:val="TTekst"/>
              <w:spacing w:before="60" w:after="60"/>
              <w:jc w:val="left"/>
              <w:rPr>
                <w:rFonts w:ascii="Times New Roman" w:hAnsi="Times New Roman" w:cs="Times New Roman"/>
              </w:rPr>
            </w:pPr>
            <w:r w:rsidRPr="00923C9C">
              <w:rPr>
                <w:rFonts w:ascii="Times New Roman" w:hAnsi="Times New Roman" w:cs="Times New Roman"/>
              </w:rPr>
              <w:t>Instytucja zajmująca się świadczeniem usług z zakresu bezpieczeństwa i higieny pracy</w:t>
            </w:r>
          </w:p>
        </w:tc>
        <w:tc>
          <w:tcPr>
            <w:tcW w:w="7234" w:type="dxa"/>
          </w:tcPr>
          <w:p w14:paraId="66E1F93F"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Dzięki temu możliwe jest wykonanie umowy o świadczenie usług z zakresu BHP.</w:t>
            </w:r>
          </w:p>
        </w:tc>
      </w:tr>
      <w:tr w:rsidR="00923C9C" w:rsidRPr="00923C9C" w14:paraId="0A2ADF66" w14:textId="77777777" w:rsidTr="0079130C">
        <w:tc>
          <w:tcPr>
            <w:tcW w:w="3114" w:type="dxa"/>
            <w:shd w:val="clear" w:color="auto" w:fill="auto"/>
          </w:tcPr>
          <w:p w14:paraId="29365DED" w14:textId="77777777" w:rsidR="003052E2" w:rsidRPr="00923C9C" w:rsidRDefault="003052E2" w:rsidP="00BF3283">
            <w:pPr>
              <w:pStyle w:val="TTekst"/>
              <w:spacing w:before="60" w:after="60"/>
              <w:jc w:val="left"/>
              <w:rPr>
                <w:rFonts w:ascii="Times New Roman" w:hAnsi="Times New Roman" w:cs="Times New Roman"/>
              </w:rPr>
            </w:pPr>
            <w:r w:rsidRPr="00923C9C">
              <w:rPr>
                <w:rFonts w:ascii="Times New Roman" w:hAnsi="Times New Roman" w:cs="Times New Roman"/>
              </w:rPr>
              <w:t>Kancelarie adwokackie, radcowskie i doradztwa prawnego.</w:t>
            </w:r>
          </w:p>
        </w:tc>
        <w:tc>
          <w:tcPr>
            <w:tcW w:w="7234" w:type="dxa"/>
          </w:tcPr>
          <w:p w14:paraId="25BE21FE"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Dzięki temu możemy uzyskać pomoc prawną w przypadku problemów z obsługą wypadku lub wynikających z niego roszczeń.</w:t>
            </w:r>
          </w:p>
        </w:tc>
      </w:tr>
      <w:tr w:rsidR="00923C9C" w:rsidRPr="00923C9C" w14:paraId="12C52249" w14:textId="77777777" w:rsidTr="0079130C">
        <w:tc>
          <w:tcPr>
            <w:tcW w:w="3114" w:type="dxa"/>
            <w:shd w:val="clear" w:color="auto" w:fill="auto"/>
          </w:tcPr>
          <w:p w14:paraId="29C90287" w14:textId="77777777" w:rsidR="003052E2" w:rsidRPr="00923C9C" w:rsidRDefault="003052E2" w:rsidP="00BF3283">
            <w:pPr>
              <w:pStyle w:val="TTekst"/>
              <w:spacing w:before="60" w:after="60"/>
              <w:jc w:val="left"/>
              <w:rPr>
                <w:rFonts w:ascii="Times New Roman" w:hAnsi="Times New Roman" w:cs="Times New Roman"/>
              </w:rPr>
            </w:pPr>
            <w:r w:rsidRPr="00923C9C">
              <w:rPr>
                <w:rFonts w:ascii="Times New Roman" w:hAnsi="Times New Roman" w:cs="Times New Roman"/>
              </w:rPr>
              <w:t>Dostawcy bezpiecznych podpisów elektronicznych dla osób zatrudnionych.</w:t>
            </w:r>
          </w:p>
        </w:tc>
        <w:tc>
          <w:tcPr>
            <w:tcW w:w="7234" w:type="dxa"/>
          </w:tcPr>
          <w:p w14:paraId="1F72D0E8"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Dzięki temu możemy uwiarygadniać dokumenty.</w:t>
            </w:r>
          </w:p>
        </w:tc>
      </w:tr>
      <w:tr w:rsidR="00923C9C" w:rsidRPr="00923C9C" w14:paraId="2E82DA2B" w14:textId="77777777" w:rsidTr="0079130C">
        <w:tc>
          <w:tcPr>
            <w:tcW w:w="3114" w:type="dxa"/>
            <w:shd w:val="clear" w:color="auto" w:fill="auto"/>
          </w:tcPr>
          <w:p w14:paraId="2FC1015E" w14:textId="77777777" w:rsidR="003052E2" w:rsidRPr="00923C9C" w:rsidRDefault="003052E2" w:rsidP="00BF3283">
            <w:pPr>
              <w:pStyle w:val="TTekst"/>
              <w:spacing w:before="60" w:after="60"/>
              <w:jc w:val="left"/>
              <w:rPr>
                <w:rFonts w:ascii="Times New Roman" w:hAnsi="Times New Roman" w:cs="Times New Roman"/>
              </w:rPr>
            </w:pPr>
            <w:r w:rsidRPr="00923C9C">
              <w:rPr>
                <w:rFonts w:ascii="Times New Roman" w:hAnsi="Times New Roman" w:cs="Times New Roman"/>
              </w:rPr>
              <w:t>Dostawcy programów do elektronicznego zarządzania dokumentacją.</w:t>
            </w:r>
          </w:p>
        </w:tc>
        <w:tc>
          <w:tcPr>
            <w:tcW w:w="7234" w:type="dxa"/>
          </w:tcPr>
          <w:p w14:paraId="1A5E4B7E"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Dzięki temu możemy bezpiecznie przechowywać dokumentację w formie cyfrowej.</w:t>
            </w:r>
          </w:p>
        </w:tc>
      </w:tr>
      <w:tr w:rsidR="00923C9C" w:rsidRPr="00923C9C" w14:paraId="69DA20DE" w14:textId="77777777" w:rsidTr="0079130C">
        <w:tc>
          <w:tcPr>
            <w:tcW w:w="3114" w:type="dxa"/>
            <w:shd w:val="clear" w:color="auto" w:fill="auto"/>
          </w:tcPr>
          <w:p w14:paraId="6CF882B4" w14:textId="77777777" w:rsidR="003052E2" w:rsidRPr="00923C9C" w:rsidRDefault="003052E2" w:rsidP="00BF3283">
            <w:pPr>
              <w:pStyle w:val="TTekst"/>
              <w:spacing w:before="60" w:after="60"/>
              <w:jc w:val="left"/>
              <w:rPr>
                <w:rFonts w:ascii="Times New Roman" w:hAnsi="Times New Roman" w:cs="Times New Roman"/>
              </w:rPr>
            </w:pPr>
            <w:r w:rsidRPr="00923C9C">
              <w:rPr>
                <w:rFonts w:ascii="Times New Roman" w:hAnsi="Times New Roman" w:cs="Times New Roman"/>
              </w:rPr>
              <w:t>Operatorzy pocztowi.</w:t>
            </w:r>
          </w:p>
        </w:tc>
        <w:tc>
          <w:tcPr>
            <w:tcW w:w="7234" w:type="dxa"/>
          </w:tcPr>
          <w:p w14:paraId="14BB207D"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Dzięki temu możliwa jest wymiana korespondencji w formie tradycyjnej.</w:t>
            </w:r>
          </w:p>
        </w:tc>
      </w:tr>
      <w:tr w:rsidR="00923C9C" w:rsidRPr="00923C9C" w14:paraId="43B50EC6" w14:textId="77777777" w:rsidTr="0079130C">
        <w:tc>
          <w:tcPr>
            <w:tcW w:w="3114" w:type="dxa"/>
            <w:shd w:val="clear" w:color="auto" w:fill="auto"/>
          </w:tcPr>
          <w:p w14:paraId="702BCD19" w14:textId="77777777" w:rsidR="003052E2" w:rsidRPr="00923C9C" w:rsidRDefault="003052E2" w:rsidP="00BF3283">
            <w:pPr>
              <w:pStyle w:val="TTekst"/>
              <w:spacing w:before="60" w:after="60"/>
              <w:jc w:val="left"/>
              <w:rPr>
                <w:rFonts w:ascii="Times New Roman" w:hAnsi="Times New Roman" w:cs="Times New Roman"/>
              </w:rPr>
            </w:pPr>
            <w:r w:rsidRPr="00923C9C">
              <w:rPr>
                <w:rFonts w:ascii="Times New Roman" w:hAnsi="Times New Roman" w:cs="Times New Roman"/>
              </w:rPr>
              <w:t>Dostawcy poczty e-mail.</w:t>
            </w:r>
          </w:p>
        </w:tc>
        <w:tc>
          <w:tcPr>
            <w:tcW w:w="7234" w:type="dxa"/>
          </w:tcPr>
          <w:p w14:paraId="5B6819DD"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Dzięki temu możemy prowadzić korespondencję elektroniczną z osobami zatrudnionymi, instytucjami publicznymi oraz instytucją świadczącą usługi bhp w sprawach związanych z wypadkiem.</w:t>
            </w:r>
          </w:p>
        </w:tc>
      </w:tr>
    </w:tbl>
    <w:p w14:paraId="0F6F47B7" w14:textId="77777777" w:rsidR="00CD56AC" w:rsidRPr="00923C9C" w:rsidRDefault="00CD56AC" w:rsidP="005A6211">
      <w:pPr>
        <w:pStyle w:val="Akapitzlist"/>
        <w:numPr>
          <w:ilvl w:val="0"/>
          <w:numId w:val="7"/>
        </w:numPr>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 xml:space="preserve">Źródło pochodzenia danych: </w:t>
      </w:r>
      <w:r w:rsidRPr="00923C9C">
        <w:rPr>
          <w:rFonts w:ascii="Times New Roman" w:hAnsi="Times New Roman" w:cs="Times New Roman"/>
          <w:sz w:val="16"/>
          <w:szCs w:val="16"/>
        </w:rPr>
        <w:t>Dane osobowe pochodzą bezpośrednio od pracownika.</w:t>
      </w:r>
    </w:p>
    <w:p w14:paraId="14049374" w14:textId="79625EA2" w:rsidR="003052E2" w:rsidRPr="00923C9C" w:rsidRDefault="003052E2" w:rsidP="005A6211">
      <w:pPr>
        <w:pStyle w:val="Akapitzlist"/>
        <w:numPr>
          <w:ilvl w:val="0"/>
          <w:numId w:val="7"/>
        </w:numPr>
        <w:spacing w:before="60" w:after="60" w:line="240" w:lineRule="auto"/>
        <w:ind w:left="426" w:hanging="284"/>
        <w:contextualSpacing w:val="0"/>
        <w:jc w:val="both"/>
        <w:rPr>
          <w:rFonts w:ascii="Times New Roman" w:hAnsi="Times New Roman" w:cs="Times New Roman"/>
          <w:b/>
          <w:bCs/>
          <w:sz w:val="16"/>
          <w:szCs w:val="16"/>
        </w:rPr>
      </w:pPr>
      <w:r w:rsidRPr="00923C9C">
        <w:rPr>
          <w:rFonts w:ascii="Times New Roman" w:hAnsi="Times New Roman" w:cs="Times New Roman"/>
          <w:b/>
          <w:bCs/>
          <w:sz w:val="16"/>
          <w:szCs w:val="16"/>
        </w:rPr>
        <w:t>Okres przechowywania danych osobowych:</w:t>
      </w:r>
    </w:p>
    <w:tbl>
      <w:tblPr>
        <w:tblStyle w:val="Tabela-Siatka"/>
        <w:tblW w:w="10348" w:type="dxa"/>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701"/>
        <w:gridCol w:w="3544"/>
        <w:gridCol w:w="1559"/>
        <w:gridCol w:w="3544"/>
      </w:tblGrid>
      <w:tr w:rsidR="00923C9C" w:rsidRPr="00923C9C" w14:paraId="4893D3C5" w14:textId="77777777" w:rsidTr="0079130C">
        <w:trPr>
          <w:tblHeader/>
        </w:trPr>
        <w:tc>
          <w:tcPr>
            <w:tcW w:w="1701" w:type="dxa"/>
            <w:shd w:val="clear" w:color="auto" w:fill="FFFFFF" w:themeFill="background1"/>
          </w:tcPr>
          <w:p w14:paraId="0E999499" w14:textId="77777777" w:rsidR="003052E2" w:rsidRPr="00923C9C" w:rsidRDefault="003052E2" w:rsidP="00BF3283">
            <w:pPr>
              <w:pStyle w:val="TNagwki"/>
              <w:spacing w:before="60" w:after="60"/>
              <w:rPr>
                <w:rFonts w:ascii="Times New Roman" w:hAnsi="Times New Roman" w:cs="Times New Roman"/>
              </w:rPr>
            </w:pPr>
            <w:r w:rsidRPr="00923C9C">
              <w:rPr>
                <w:rFonts w:ascii="Times New Roman" w:hAnsi="Times New Roman" w:cs="Times New Roman"/>
              </w:rPr>
              <w:t>Czyje dane przechowujemy</w:t>
            </w:r>
          </w:p>
        </w:tc>
        <w:tc>
          <w:tcPr>
            <w:tcW w:w="3544" w:type="dxa"/>
            <w:shd w:val="clear" w:color="auto" w:fill="FFFFFF" w:themeFill="background1"/>
          </w:tcPr>
          <w:p w14:paraId="34E661B0" w14:textId="77777777" w:rsidR="003052E2" w:rsidRPr="00923C9C" w:rsidRDefault="003052E2" w:rsidP="00BF3283">
            <w:pPr>
              <w:pStyle w:val="TNagwki"/>
              <w:spacing w:before="60" w:after="60"/>
              <w:rPr>
                <w:rFonts w:ascii="Times New Roman" w:hAnsi="Times New Roman" w:cs="Times New Roman"/>
              </w:rPr>
            </w:pPr>
            <w:r w:rsidRPr="00923C9C">
              <w:rPr>
                <w:rFonts w:ascii="Times New Roman" w:hAnsi="Times New Roman" w:cs="Times New Roman"/>
              </w:rPr>
              <w:t>Okres przechowywania</w:t>
            </w:r>
          </w:p>
        </w:tc>
        <w:tc>
          <w:tcPr>
            <w:tcW w:w="1559" w:type="dxa"/>
            <w:shd w:val="clear" w:color="auto" w:fill="FFFFFF" w:themeFill="background1"/>
          </w:tcPr>
          <w:p w14:paraId="053E67F2" w14:textId="77777777" w:rsidR="003052E2" w:rsidRPr="00923C9C" w:rsidRDefault="003052E2" w:rsidP="00BF3283">
            <w:pPr>
              <w:pStyle w:val="TNagwki"/>
              <w:spacing w:before="60" w:after="60"/>
              <w:rPr>
                <w:rFonts w:ascii="Times New Roman" w:hAnsi="Times New Roman" w:cs="Times New Roman"/>
              </w:rPr>
            </w:pPr>
            <w:r w:rsidRPr="00923C9C">
              <w:rPr>
                <w:rFonts w:ascii="Times New Roman" w:hAnsi="Times New Roman" w:cs="Times New Roman"/>
              </w:rPr>
              <w:t>Uzasadnienie</w:t>
            </w:r>
          </w:p>
        </w:tc>
        <w:tc>
          <w:tcPr>
            <w:tcW w:w="3544" w:type="dxa"/>
            <w:shd w:val="clear" w:color="auto" w:fill="FFFFFF" w:themeFill="background1"/>
          </w:tcPr>
          <w:p w14:paraId="46265B92" w14:textId="77777777" w:rsidR="003052E2" w:rsidRPr="00923C9C" w:rsidRDefault="003052E2" w:rsidP="00BF3283">
            <w:pPr>
              <w:pStyle w:val="TNagwki"/>
              <w:spacing w:before="60" w:after="60"/>
              <w:ind w:right="-82"/>
              <w:rPr>
                <w:rFonts w:ascii="Times New Roman" w:hAnsi="Times New Roman" w:cs="Times New Roman"/>
              </w:rPr>
            </w:pPr>
            <w:r w:rsidRPr="00923C9C">
              <w:rPr>
                <w:rFonts w:ascii="Times New Roman" w:hAnsi="Times New Roman" w:cs="Times New Roman"/>
              </w:rPr>
              <w:t>Podstawa prawna</w:t>
            </w:r>
          </w:p>
        </w:tc>
      </w:tr>
      <w:tr w:rsidR="00923C9C" w:rsidRPr="00923C9C" w14:paraId="431795F5" w14:textId="77777777" w:rsidTr="0079130C">
        <w:trPr>
          <w:trHeight w:val="1163"/>
        </w:trPr>
        <w:tc>
          <w:tcPr>
            <w:tcW w:w="1701" w:type="dxa"/>
          </w:tcPr>
          <w:p w14:paraId="6A2FFD56" w14:textId="77777777" w:rsidR="003052E2" w:rsidRPr="00923C9C" w:rsidRDefault="003052E2" w:rsidP="00BF3283">
            <w:pPr>
              <w:pStyle w:val="TTekst"/>
              <w:spacing w:before="60" w:after="60"/>
              <w:jc w:val="both"/>
              <w:rPr>
                <w:rFonts w:ascii="Times New Roman" w:hAnsi="Times New Roman" w:cs="Times New Roman"/>
              </w:rPr>
            </w:pPr>
            <w:r w:rsidRPr="00923C9C">
              <w:rPr>
                <w:rFonts w:ascii="Times New Roman" w:hAnsi="Times New Roman" w:cs="Times New Roman"/>
              </w:rPr>
              <w:t>Osoby poszkodowane, świadkowie zdarzenia, osoby sporządzające karty wypadku, inne osoby wymienione w dokumentacji</w:t>
            </w:r>
          </w:p>
        </w:tc>
        <w:tc>
          <w:tcPr>
            <w:tcW w:w="3544" w:type="dxa"/>
          </w:tcPr>
          <w:p w14:paraId="4E16C51A" w14:textId="77777777" w:rsidR="003052E2" w:rsidRPr="00923C9C" w:rsidRDefault="003052E2" w:rsidP="00BF3283">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 xml:space="preserve">10 lat – termin liczy się od końca roku kalendarzowego w którym pracownik zakończył pracę, a jeżeli dokumenty przechowywane są elektronicznie: od końca roku kalendarzowego w którym złożony został raport informacyjny ZUS RIA. </w:t>
            </w:r>
          </w:p>
        </w:tc>
        <w:tc>
          <w:tcPr>
            <w:tcW w:w="1559" w:type="dxa"/>
          </w:tcPr>
          <w:p w14:paraId="5A944FC2" w14:textId="77777777" w:rsidR="003052E2" w:rsidRPr="00923C9C" w:rsidRDefault="003052E2" w:rsidP="00BF3283">
            <w:pPr>
              <w:pStyle w:val="TTekst"/>
              <w:spacing w:before="60" w:after="60"/>
              <w:rPr>
                <w:rFonts w:ascii="Times New Roman" w:hAnsi="Times New Roman" w:cs="Times New Roman"/>
              </w:rPr>
            </w:pPr>
            <w:r w:rsidRPr="00923C9C">
              <w:rPr>
                <w:rFonts w:ascii="Times New Roman" w:hAnsi="Times New Roman" w:cs="Times New Roman"/>
              </w:rPr>
              <w:t>Realizujemy nasze obowiązki prawne</w:t>
            </w:r>
          </w:p>
        </w:tc>
        <w:tc>
          <w:tcPr>
            <w:tcW w:w="3544" w:type="dxa"/>
          </w:tcPr>
          <w:p w14:paraId="06C4B31A" w14:textId="77777777" w:rsidR="003052E2" w:rsidRPr="00923C9C" w:rsidRDefault="003052E2" w:rsidP="00BF3283">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Art. 6. ust. 1. lit. c) RODO w związku art. 125a ust. 4a Ustawy z dnia 17 grudnia 1998 r. o emeryturach i rentach z Funduszu Ubezpieczeń Społecznych.</w:t>
            </w:r>
          </w:p>
        </w:tc>
      </w:tr>
    </w:tbl>
    <w:p w14:paraId="7AE0A39A" w14:textId="77777777" w:rsidR="003052E2" w:rsidRPr="00923C9C" w:rsidRDefault="003052E2" w:rsidP="006D45CE">
      <w:pPr>
        <w:pStyle w:val="Akapitzlist"/>
        <w:numPr>
          <w:ilvl w:val="0"/>
          <w:numId w:val="7"/>
        </w:numPr>
        <w:spacing w:before="60" w:after="60" w:line="240" w:lineRule="auto"/>
        <w:ind w:left="284" w:hanging="142"/>
        <w:contextualSpacing w:val="0"/>
        <w:jc w:val="both"/>
        <w:rPr>
          <w:rFonts w:ascii="Times New Roman" w:hAnsi="Times New Roman" w:cs="Times New Roman"/>
          <w:b/>
          <w:bCs/>
          <w:sz w:val="16"/>
          <w:szCs w:val="16"/>
        </w:rPr>
      </w:pPr>
      <w:r w:rsidRPr="00923C9C">
        <w:rPr>
          <w:rFonts w:ascii="Times New Roman" w:hAnsi="Times New Roman" w:cs="Times New Roman"/>
          <w:b/>
          <w:bCs/>
          <w:sz w:val="16"/>
          <w:szCs w:val="16"/>
        </w:rPr>
        <w:lastRenderedPageBreak/>
        <w:t xml:space="preserve">Państwa uprawnienia: </w:t>
      </w:r>
    </w:p>
    <w:tbl>
      <w:tblPr>
        <w:tblStyle w:val="Tabela-Siatka"/>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59"/>
        <w:gridCol w:w="4384"/>
        <w:gridCol w:w="4405"/>
      </w:tblGrid>
      <w:tr w:rsidR="00923C9C" w:rsidRPr="00923C9C" w14:paraId="54F38FEE" w14:textId="77777777" w:rsidTr="00645F86">
        <w:trPr>
          <w:tblHeader/>
        </w:trPr>
        <w:tc>
          <w:tcPr>
            <w:tcW w:w="1559" w:type="dxa"/>
            <w:shd w:val="clear" w:color="auto" w:fill="FFFFFF" w:themeFill="background1"/>
            <w:hideMark/>
          </w:tcPr>
          <w:p w14:paraId="16F155B7" w14:textId="77777777" w:rsidR="003052E2" w:rsidRPr="00923C9C" w:rsidRDefault="003052E2" w:rsidP="00BF3283">
            <w:pPr>
              <w:pStyle w:val="TNagwki"/>
              <w:spacing w:before="60" w:after="60"/>
              <w:ind w:left="38"/>
              <w:rPr>
                <w:rFonts w:ascii="Times New Roman" w:hAnsi="Times New Roman" w:cs="Times New Roman"/>
              </w:rPr>
            </w:pPr>
            <w:r w:rsidRPr="00923C9C">
              <w:rPr>
                <w:rFonts w:ascii="Times New Roman" w:hAnsi="Times New Roman" w:cs="Times New Roman"/>
              </w:rPr>
              <w:t>Uprawnienia</w:t>
            </w:r>
          </w:p>
        </w:tc>
        <w:tc>
          <w:tcPr>
            <w:tcW w:w="4384" w:type="dxa"/>
            <w:shd w:val="clear" w:color="auto" w:fill="FFFFFF" w:themeFill="background1"/>
            <w:hideMark/>
          </w:tcPr>
          <w:p w14:paraId="4372103E" w14:textId="77777777" w:rsidR="003052E2" w:rsidRPr="00923C9C" w:rsidRDefault="003052E2" w:rsidP="00BF3283">
            <w:pPr>
              <w:pStyle w:val="TNagwki"/>
              <w:spacing w:before="60" w:after="60"/>
              <w:rPr>
                <w:rFonts w:ascii="Times New Roman" w:hAnsi="Times New Roman" w:cs="Times New Roman"/>
              </w:rPr>
            </w:pPr>
            <w:r w:rsidRPr="00923C9C">
              <w:rPr>
                <w:rFonts w:ascii="Times New Roman" w:hAnsi="Times New Roman" w:cs="Times New Roman"/>
              </w:rPr>
              <w:t>Na czym polegają</w:t>
            </w:r>
          </w:p>
        </w:tc>
        <w:tc>
          <w:tcPr>
            <w:tcW w:w="4405" w:type="dxa"/>
            <w:shd w:val="clear" w:color="auto" w:fill="FFFFFF" w:themeFill="background1"/>
            <w:hideMark/>
          </w:tcPr>
          <w:p w14:paraId="09E5EE4C" w14:textId="77777777" w:rsidR="003052E2" w:rsidRPr="00923C9C" w:rsidRDefault="003052E2" w:rsidP="00BF3283">
            <w:pPr>
              <w:pStyle w:val="TNagwki"/>
              <w:spacing w:before="60" w:after="60"/>
              <w:rPr>
                <w:rFonts w:ascii="Times New Roman" w:hAnsi="Times New Roman" w:cs="Times New Roman"/>
                <w:i/>
                <w:iCs/>
              </w:rPr>
            </w:pPr>
            <w:r w:rsidRPr="00923C9C">
              <w:rPr>
                <w:rFonts w:ascii="Times New Roman" w:hAnsi="Times New Roman" w:cs="Times New Roman"/>
                <w:i/>
                <w:iCs/>
              </w:rPr>
              <w:t>Jak skorzystać</w:t>
            </w:r>
          </w:p>
        </w:tc>
      </w:tr>
      <w:tr w:rsidR="0079130C" w:rsidRPr="00923C9C" w14:paraId="5DE76239" w14:textId="77777777" w:rsidTr="00645F86">
        <w:tc>
          <w:tcPr>
            <w:tcW w:w="1559" w:type="dxa"/>
            <w:vAlign w:val="center"/>
            <w:hideMark/>
          </w:tcPr>
          <w:p w14:paraId="1EE591C1" w14:textId="0A9663DB" w:rsidR="0079130C" w:rsidRPr="00923C9C" w:rsidRDefault="0079130C" w:rsidP="0079130C">
            <w:pPr>
              <w:pStyle w:val="TTekst"/>
              <w:spacing w:before="60" w:after="60"/>
              <w:ind w:left="38"/>
              <w:rPr>
                <w:rFonts w:ascii="Times New Roman" w:hAnsi="Times New Roman" w:cs="Times New Roman"/>
                <w:b/>
                <w:bCs/>
              </w:rPr>
            </w:pPr>
            <w:r w:rsidRPr="00923C9C">
              <w:rPr>
                <w:rFonts w:ascii="Times New Roman" w:hAnsi="Times New Roman" w:cs="Times New Roman"/>
                <w:b/>
                <w:bCs/>
              </w:rPr>
              <w:t>Dostępu do danych</w:t>
            </w:r>
          </w:p>
        </w:tc>
        <w:tc>
          <w:tcPr>
            <w:tcW w:w="4384" w:type="dxa"/>
            <w:hideMark/>
          </w:tcPr>
          <w:p w14:paraId="72632136" w14:textId="77777777" w:rsidR="0079130C" w:rsidRPr="00ED7B87" w:rsidRDefault="0079130C" w:rsidP="0079130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5FFE1292" w14:textId="77777777" w:rsidR="0079130C" w:rsidRPr="00ED7B87" w:rsidRDefault="0079130C" w:rsidP="0079130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Dostępu do danych udzielamy w formie sprawozdania. Nie przekazujemy kopii zgromadzonej dokumentacji. </w:t>
            </w:r>
          </w:p>
          <w:p w14:paraId="328E4FAF" w14:textId="311B51EB" w:rsidR="0079130C" w:rsidRPr="00923C9C" w:rsidRDefault="0079130C" w:rsidP="0079130C">
            <w:pPr>
              <w:pStyle w:val="ZTabelaTekst"/>
              <w:spacing w:before="60" w:after="60"/>
              <w:ind w:left="38" w:right="31"/>
              <w:jc w:val="both"/>
              <w:rPr>
                <w:rFonts w:ascii="Times New Roman" w:hAnsi="Times New Roman" w:cs="Times New Roman"/>
              </w:rPr>
            </w:pPr>
            <w:r w:rsidRPr="00ED7B87">
              <w:rPr>
                <w:rFonts w:ascii="Times New Roman" w:hAnsi="Times New Roman" w:cs="Times New Roman"/>
              </w:rPr>
              <w:t>Odmówimy dostępu do danych, jeżeli realizacja tego uprawnienia mogłaby naruszać prawa i wolności osób trzecich.</w:t>
            </w:r>
          </w:p>
        </w:tc>
        <w:tc>
          <w:tcPr>
            <w:tcW w:w="4405" w:type="dxa"/>
          </w:tcPr>
          <w:p w14:paraId="42D2B782" w14:textId="77777777" w:rsidR="0079130C" w:rsidRPr="00ED7B87" w:rsidRDefault="0079130C" w:rsidP="0079130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28D6DF47" w14:textId="77777777" w:rsidR="0079130C" w:rsidRPr="00ED7B87" w:rsidRDefault="0079130C" w:rsidP="0079130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564081FB" w14:textId="77777777" w:rsidR="0079130C" w:rsidRPr="00ED7B87" w:rsidRDefault="0079130C" w:rsidP="0079130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2EB12BBB" w14:textId="03C75633" w:rsidR="0079130C" w:rsidRPr="00923C9C" w:rsidRDefault="0079130C" w:rsidP="0079130C">
            <w:pPr>
              <w:pStyle w:val="ZTabelaTekst"/>
              <w:spacing w:before="60" w:after="60"/>
              <w:jc w:val="both"/>
              <w:rPr>
                <w:rFonts w:ascii="Times New Roman" w:hAnsi="Times New Roman" w:cs="Times New Roman"/>
              </w:rPr>
            </w:pPr>
            <w:r w:rsidRPr="00ED7B87">
              <w:rPr>
                <w:rFonts w:ascii="Times New Roman" w:hAnsi="Times New Roman" w:cs="Times New Roman"/>
              </w:rPr>
              <w:t>4. Należy określić swoje żądanie. W treści podania należy napisać, że składny wniosek dotyczy dostępu do danych osobowych.</w:t>
            </w:r>
          </w:p>
        </w:tc>
      </w:tr>
      <w:tr w:rsidR="0079130C" w:rsidRPr="00923C9C" w14:paraId="3A4F7A3A" w14:textId="77777777" w:rsidTr="00645F86">
        <w:trPr>
          <w:trHeight w:val="478"/>
        </w:trPr>
        <w:tc>
          <w:tcPr>
            <w:tcW w:w="1559" w:type="dxa"/>
            <w:vAlign w:val="center"/>
            <w:hideMark/>
          </w:tcPr>
          <w:p w14:paraId="10B014E1" w14:textId="42D1F26A" w:rsidR="0079130C" w:rsidRPr="00923C9C" w:rsidRDefault="0079130C" w:rsidP="0079130C">
            <w:pPr>
              <w:pStyle w:val="TTekst"/>
              <w:spacing w:before="60" w:after="60"/>
              <w:ind w:left="38"/>
              <w:rPr>
                <w:rFonts w:ascii="Times New Roman" w:hAnsi="Times New Roman" w:cs="Times New Roman"/>
                <w:b/>
                <w:bCs/>
              </w:rPr>
            </w:pPr>
            <w:r w:rsidRPr="00923C9C">
              <w:rPr>
                <w:rFonts w:ascii="Times New Roman" w:hAnsi="Times New Roman" w:cs="Times New Roman"/>
                <w:b/>
                <w:bCs/>
              </w:rPr>
              <w:t>Sprostowania danych</w:t>
            </w:r>
          </w:p>
        </w:tc>
        <w:tc>
          <w:tcPr>
            <w:tcW w:w="4384" w:type="dxa"/>
            <w:hideMark/>
          </w:tcPr>
          <w:p w14:paraId="3CD6B74C" w14:textId="77777777" w:rsidR="0079130C" w:rsidRPr="00ED7B87" w:rsidRDefault="0079130C" w:rsidP="0079130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poprawienia nieprawidłowych informacji na swój temat. Aktualizacja nieaktualnych. Uzupełnienie brakujących.</w:t>
            </w:r>
          </w:p>
          <w:p w14:paraId="1442BAD9" w14:textId="77777777" w:rsidR="0079130C" w:rsidRDefault="0079130C" w:rsidP="0079130C">
            <w:pPr>
              <w:spacing w:before="60" w:after="60"/>
              <w:ind w:left="38"/>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p w14:paraId="635C0836" w14:textId="5F06E14F" w:rsidR="0079130C" w:rsidRPr="00923C9C" w:rsidRDefault="0079130C" w:rsidP="0079130C">
            <w:pPr>
              <w:pStyle w:val="ZTabelaTekst"/>
              <w:spacing w:before="60" w:after="60"/>
              <w:ind w:left="38" w:right="31"/>
              <w:jc w:val="both"/>
              <w:rPr>
                <w:rFonts w:ascii="Times New Roman" w:hAnsi="Times New Roman" w:cs="Times New Roman"/>
              </w:rPr>
            </w:pPr>
            <w:r w:rsidRPr="0033708D">
              <w:rPr>
                <w:rFonts w:ascii="Times New Roman" w:hAnsi="Times New Roman" w:cs="Times New Roman"/>
              </w:rPr>
              <w:t>Skorzystanie z prawa do sprostowania lub uzupełnienia danych osobowych nie może skutkować zmianą postanowień umowy w zakresie niezgodnym z ustawą Prawo zamówień publicznych.</w:t>
            </w:r>
          </w:p>
        </w:tc>
        <w:tc>
          <w:tcPr>
            <w:tcW w:w="4405" w:type="dxa"/>
          </w:tcPr>
          <w:p w14:paraId="2FE7B456" w14:textId="77777777" w:rsidR="0079130C" w:rsidRPr="00ED7B87" w:rsidRDefault="0079130C" w:rsidP="0079130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66FE1564" w14:textId="77777777" w:rsidR="0079130C" w:rsidRPr="00ED7B87" w:rsidRDefault="0079130C" w:rsidP="0079130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3C87887A" w14:textId="77777777" w:rsidR="0079130C" w:rsidRPr="00ED7B87" w:rsidRDefault="0079130C" w:rsidP="0079130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368B806B" w14:textId="77777777" w:rsidR="0079130C" w:rsidRPr="00ED7B87" w:rsidRDefault="0079130C" w:rsidP="0079130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1A2C8DFA" w14:textId="20CA6962" w:rsidR="0079130C" w:rsidRPr="00923C9C" w:rsidRDefault="0079130C" w:rsidP="0079130C">
            <w:pPr>
              <w:pStyle w:val="ZTabelaTekst"/>
              <w:spacing w:before="60" w:after="60"/>
              <w:jc w:val="both"/>
              <w:rPr>
                <w:rFonts w:ascii="Times New Roman" w:hAnsi="Times New Roman" w:cs="Times New Roman"/>
              </w:rPr>
            </w:pPr>
            <w:r w:rsidRPr="00ED7B87">
              <w:rPr>
                <w:rFonts w:ascii="Times New Roman" w:hAnsi="Times New Roman" w:cs="Times New Roman"/>
              </w:rPr>
              <w:t>5. Należy wskazać dokładnie które informacje uważane są za błędne lub nieaktualne albo brakujące.</w:t>
            </w:r>
          </w:p>
        </w:tc>
      </w:tr>
      <w:tr w:rsidR="0079130C" w:rsidRPr="00923C9C" w14:paraId="239C51B7" w14:textId="77777777" w:rsidTr="00645F86">
        <w:tc>
          <w:tcPr>
            <w:tcW w:w="1559" w:type="dxa"/>
            <w:tcBorders>
              <w:bottom w:val="single" w:sz="12" w:space="0" w:color="auto"/>
            </w:tcBorders>
            <w:vAlign w:val="center"/>
          </w:tcPr>
          <w:p w14:paraId="1610C4B6" w14:textId="09E13C0B" w:rsidR="0079130C" w:rsidRPr="00923C9C" w:rsidRDefault="0079130C" w:rsidP="0079130C">
            <w:pPr>
              <w:pStyle w:val="TTekst"/>
              <w:spacing w:before="60" w:after="60"/>
              <w:ind w:left="38"/>
              <w:rPr>
                <w:rFonts w:ascii="Times New Roman" w:hAnsi="Times New Roman" w:cs="Times New Roman"/>
                <w:b/>
                <w:bCs/>
              </w:rPr>
            </w:pPr>
            <w:r w:rsidRPr="00923C9C">
              <w:rPr>
                <w:rFonts w:ascii="Times New Roman" w:hAnsi="Times New Roman" w:cs="Times New Roman"/>
                <w:b/>
                <w:bCs/>
              </w:rPr>
              <w:t>Usunięcia danych</w:t>
            </w:r>
          </w:p>
        </w:tc>
        <w:tc>
          <w:tcPr>
            <w:tcW w:w="4384" w:type="dxa"/>
            <w:tcBorders>
              <w:bottom w:val="single" w:sz="12" w:space="0" w:color="auto"/>
            </w:tcBorders>
          </w:tcPr>
          <w:p w14:paraId="62F0FF1F" w14:textId="77777777" w:rsidR="0079130C" w:rsidRPr="00ED7B87" w:rsidRDefault="0079130C" w:rsidP="0079130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o skasowanie danych osobowych.</w:t>
            </w:r>
          </w:p>
          <w:p w14:paraId="5278422B" w14:textId="77777777" w:rsidR="0079130C" w:rsidRPr="00ED7B87" w:rsidRDefault="0079130C" w:rsidP="0079130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usunięcia danych przysługuje wyłącznie, gdy dane osobowe: </w:t>
            </w:r>
          </w:p>
          <w:p w14:paraId="6A8F59C3" w14:textId="77777777" w:rsidR="0079130C" w:rsidRPr="00ED7B87" w:rsidRDefault="0079130C" w:rsidP="0079130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nie są nam już potrzebne do osiągnięcia założonych celów albo </w:t>
            </w:r>
          </w:p>
          <w:p w14:paraId="18738E7F" w14:textId="77777777" w:rsidR="0079130C" w:rsidRPr="00ED7B87" w:rsidRDefault="0079130C" w:rsidP="0079130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są wykorzystywane niezgodnie z prawem albo </w:t>
            </w:r>
          </w:p>
          <w:p w14:paraId="242E4CE5" w14:textId="77777777" w:rsidR="0079130C" w:rsidRPr="00ED7B87" w:rsidRDefault="0079130C" w:rsidP="0079130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w konkretnym przypadku istnieje prawny obowiązek ich usunięcia albo </w:t>
            </w:r>
          </w:p>
          <w:p w14:paraId="2CD47930" w14:textId="1F48ADDB" w:rsidR="0079130C" w:rsidRPr="00923C9C" w:rsidRDefault="0079130C" w:rsidP="0079130C">
            <w:pPr>
              <w:pStyle w:val="ZTabelaTekst"/>
              <w:spacing w:before="60" w:after="60"/>
              <w:ind w:left="38" w:right="31"/>
              <w:jc w:val="both"/>
              <w:rPr>
                <w:rFonts w:ascii="Times New Roman" w:hAnsi="Times New Roman" w:cs="Times New Roman"/>
              </w:rPr>
            </w:pPr>
            <w:r w:rsidRPr="00ED7B87">
              <w:rPr>
                <w:rFonts w:ascii="Times New Roman" w:hAnsi="Times New Roman" w:cs="Times New Roman"/>
              </w:rPr>
              <w:t>4. wniesiono sprzeciw, który rozpatrzyliśmy pozytywnie.</w:t>
            </w:r>
          </w:p>
        </w:tc>
        <w:tc>
          <w:tcPr>
            <w:tcW w:w="4405" w:type="dxa"/>
            <w:tcBorders>
              <w:bottom w:val="single" w:sz="12" w:space="0" w:color="auto"/>
            </w:tcBorders>
          </w:tcPr>
          <w:p w14:paraId="0B76BEE5" w14:textId="77777777" w:rsidR="0079130C" w:rsidRPr="00ED7B87" w:rsidRDefault="0079130C" w:rsidP="0079130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65861AA0" w14:textId="77777777" w:rsidR="0079130C" w:rsidRPr="00ED7B87" w:rsidRDefault="0079130C" w:rsidP="0079130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64B8583F" w14:textId="77777777" w:rsidR="0079130C" w:rsidRPr="00ED7B87" w:rsidRDefault="0079130C" w:rsidP="0079130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0F1E46DA" w14:textId="77777777" w:rsidR="0079130C" w:rsidRPr="00ED7B87" w:rsidRDefault="0079130C" w:rsidP="0079130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5DA1CF58" w14:textId="1790C422" w:rsidR="0079130C" w:rsidRPr="00923C9C" w:rsidRDefault="0079130C" w:rsidP="0079130C">
            <w:pPr>
              <w:pStyle w:val="ZTabelaTekst"/>
              <w:spacing w:before="60" w:after="60"/>
              <w:jc w:val="both"/>
              <w:rPr>
                <w:rFonts w:ascii="Times New Roman" w:hAnsi="Times New Roman" w:cs="Times New Roman"/>
              </w:rPr>
            </w:pPr>
            <w:r w:rsidRPr="00ED7B87">
              <w:rPr>
                <w:rFonts w:ascii="Times New Roman" w:hAnsi="Times New Roman" w:cs="Times New Roman"/>
              </w:rPr>
              <w:t>5. Należy uzasadnić swoje stanowisko. Pomoże nam to prawidłowo ocenić żądanie.</w:t>
            </w:r>
          </w:p>
        </w:tc>
      </w:tr>
      <w:tr w:rsidR="0001200E" w:rsidRPr="00923C9C" w14:paraId="1A953AD7" w14:textId="77777777" w:rsidTr="00645F86">
        <w:tc>
          <w:tcPr>
            <w:tcW w:w="1559" w:type="dxa"/>
            <w:tcBorders>
              <w:top w:val="single" w:sz="12" w:space="0" w:color="auto"/>
              <w:left w:val="single" w:sz="12" w:space="0" w:color="auto"/>
              <w:bottom w:val="single" w:sz="12" w:space="0" w:color="auto"/>
            </w:tcBorders>
            <w:vAlign w:val="center"/>
          </w:tcPr>
          <w:p w14:paraId="3EF79ECA" w14:textId="584A36DA" w:rsidR="0001200E" w:rsidRPr="00923C9C" w:rsidRDefault="0001200E" w:rsidP="0001200E">
            <w:pPr>
              <w:pStyle w:val="TTekst"/>
              <w:spacing w:before="60" w:after="60"/>
              <w:ind w:left="38"/>
              <w:rPr>
                <w:rFonts w:ascii="Times New Roman" w:hAnsi="Times New Roman" w:cs="Times New Roman"/>
                <w:b/>
                <w:bCs/>
              </w:rPr>
            </w:pPr>
            <w:r w:rsidRPr="00923C9C">
              <w:rPr>
                <w:rFonts w:ascii="Times New Roman" w:hAnsi="Times New Roman" w:cs="Times New Roman"/>
                <w:b/>
                <w:bCs/>
              </w:rPr>
              <w:t>Sprzeciwu</w:t>
            </w:r>
          </w:p>
        </w:tc>
        <w:tc>
          <w:tcPr>
            <w:tcW w:w="4384" w:type="dxa"/>
            <w:tcBorders>
              <w:top w:val="single" w:sz="12" w:space="0" w:color="auto"/>
              <w:bottom w:val="single" w:sz="12" w:space="0" w:color="auto"/>
            </w:tcBorders>
          </w:tcPr>
          <w:p w14:paraId="22FC1BFF" w14:textId="77777777" w:rsidR="0001200E" w:rsidRPr="00ED7B87" w:rsidRDefault="0001200E" w:rsidP="0001200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abyśmy nie wykorzystywali więcej danych osobowych we wskazanym celu.</w:t>
            </w:r>
          </w:p>
          <w:p w14:paraId="3CCABAE9" w14:textId="77777777" w:rsidR="0001200E" w:rsidRPr="00ED7B87" w:rsidRDefault="0001200E" w:rsidP="0001200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ograniczenia przetwarzania przysługuje wyłącznie wówczas, gdy: </w:t>
            </w:r>
          </w:p>
          <w:p w14:paraId="48715C1A" w14:textId="77777777" w:rsidR="0001200E" w:rsidRPr="00ED7B87" w:rsidRDefault="0001200E" w:rsidP="0001200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kwestionowana jest prawidłowość danych albo </w:t>
            </w:r>
          </w:p>
          <w:p w14:paraId="3FE73B05" w14:textId="77777777" w:rsidR="0001200E" w:rsidRPr="00ED7B87" w:rsidRDefault="0001200E" w:rsidP="0001200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dane osobowe są wykorzystywane niezgodnie z prawem lecz Pan/Panie nie zdecydował się na usunięcie danych albo </w:t>
            </w:r>
          </w:p>
          <w:p w14:paraId="24D00609" w14:textId="77777777" w:rsidR="0001200E" w:rsidRPr="00ED7B87" w:rsidRDefault="0001200E" w:rsidP="0001200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dane osobowe nie są nam już potrzebne lecz są one potrzebne Panu/Pani do dochodzenia roszczeń lub obrony przed roszczeniami albo </w:t>
            </w:r>
          </w:p>
          <w:p w14:paraId="5C8CF93A" w14:textId="5B844B3A" w:rsidR="0001200E" w:rsidRPr="00923C9C" w:rsidRDefault="0001200E" w:rsidP="0001200E">
            <w:pPr>
              <w:pStyle w:val="ZTabelaTekst"/>
              <w:spacing w:before="60" w:after="60"/>
              <w:ind w:left="38" w:right="31"/>
              <w:jc w:val="both"/>
              <w:rPr>
                <w:rFonts w:ascii="Times New Roman" w:hAnsi="Times New Roman" w:cs="Times New Roman"/>
              </w:rPr>
            </w:pPr>
            <w:r w:rsidRPr="00ED7B87">
              <w:rPr>
                <w:rFonts w:ascii="Times New Roman" w:hAnsi="Times New Roman" w:cs="Times New Roman"/>
              </w:rPr>
              <w:t>4. Należy wnieść sprzeciw – ograniczenie przetwarzania następuje do czasu rozpatrzenia sprzeciwu.</w:t>
            </w:r>
          </w:p>
        </w:tc>
        <w:tc>
          <w:tcPr>
            <w:tcW w:w="4405" w:type="dxa"/>
            <w:tcBorders>
              <w:top w:val="single" w:sz="12" w:space="0" w:color="auto"/>
              <w:bottom w:val="single" w:sz="12" w:space="0" w:color="auto"/>
              <w:right w:val="single" w:sz="12" w:space="0" w:color="auto"/>
            </w:tcBorders>
          </w:tcPr>
          <w:p w14:paraId="2409AFC9" w14:textId="77777777" w:rsidR="0001200E" w:rsidRPr="00ED7B87" w:rsidRDefault="0001200E" w:rsidP="0001200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Należy złożyć podanie. Dane kontaktowe znajdują się w punkcie 1. i 2.</w:t>
            </w:r>
          </w:p>
          <w:p w14:paraId="22A98604" w14:textId="77777777" w:rsidR="0001200E" w:rsidRPr="00ED7B87" w:rsidRDefault="0001200E" w:rsidP="0001200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5C8712AE" w14:textId="77777777" w:rsidR="0001200E" w:rsidRPr="00ED7B87" w:rsidRDefault="0001200E" w:rsidP="0001200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44E48523" w14:textId="77777777" w:rsidR="0001200E" w:rsidRPr="00ED7B87" w:rsidRDefault="0001200E" w:rsidP="0001200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w jakim zakresie mamy ograniczyć korzystanie z danych osobowych. Można oznaczyć pojedyncze cele, dla realizacji których wykorzystujemy dane osobowe albo wszystkie.</w:t>
            </w:r>
          </w:p>
          <w:p w14:paraId="10229AB1" w14:textId="0DD46716" w:rsidR="0001200E" w:rsidRPr="00923C9C" w:rsidRDefault="0001200E" w:rsidP="0001200E">
            <w:pPr>
              <w:pStyle w:val="ZTabelaTekst"/>
              <w:spacing w:before="60" w:after="60"/>
              <w:jc w:val="both"/>
              <w:rPr>
                <w:rFonts w:ascii="Times New Roman" w:hAnsi="Times New Roman" w:cs="Times New Roman"/>
              </w:rPr>
            </w:pPr>
            <w:r w:rsidRPr="00ED7B87">
              <w:rPr>
                <w:rFonts w:ascii="Times New Roman" w:hAnsi="Times New Roman" w:cs="Times New Roman"/>
              </w:rPr>
              <w:t>5. Należy uzasadnić swoje stanowisko. Pomoże nam to prawidłowo ocenić żądanie</w:t>
            </w:r>
          </w:p>
        </w:tc>
      </w:tr>
      <w:tr w:rsidR="0079130C" w:rsidRPr="00923C9C" w14:paraId="5DEDC6D8" w14:textId="77777777" w:rsidTr="00645F86">
        <w:tc>
          <w:tcPr>
            <w:tcW w:w="1559" w:type="dxa"/>
            <w:tcBorders>
              <w:top w:val="single" w:sz="12" w:space="0" w:color="auto"/>
            </w:tcBorders>
            <w:shd w:val="clear" w:color="auto" w:fill="FFFFFF" w:themeFill="background1"/>
            <w:vAlign w:val="center"/>
          </w:tcPr>
          <w:p w14:paraId="69FF08F8" w14:textId="44EC5D27" w:rsidR="0079130C" w:rsidRPr="00923C9C" w:rsidRDefault="0079130C" w:rsidP="0079130C">
            <w:pPr>
              <w:pStyle w:val="TTekst"/>
              <w:spacing w:before="60" w:after="60"/>
              <w:ind w:left="38"/>
              <w:rPr>
                <w:rFonts w:ascii="Times New Roman" w:hAnsi="Times New Roman" w:cs="Times New Roman"/>
                <w:b/>
                <w:bCs/>
              </w:rPr>
            </w:pPr>
            <w:r w:rsidRPr="00923C9C">
              <w:rPr>
                <w:rFonts w:ascii="Times New Roman" w:hAnsi="Times New Roman" w:cs="Times New Roman"/>
                <w:b/>
                <w:bCs/>
              </w:rPr>
              <w:t>Ograniczenia przetwarzania</w:t>
            </w:r>
          </w:p>
        </w:tc>
        <w:tc>
          <w:tcPr>
            <w:tcW w:w="4384" w:type="dxa"/>
            <w:tcBorders>
              <w:top w:val="single" w:sz="12" w:space="0" w:color="auto"/>
            </w:tcBorders>
            <w:shd w:val="clear" w:color="auto" w:fill="FFFFFF" w:themeFill="background1"/>
          </w:tcPr>
          <w:p w14:paraId="384B2FDB" w14:textId="77777777" w:rsidR="0079130C" w:rsidRPr="00ED7B87" w:rsidRDefault="0079130C" w:rsidP="0079130C">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3777BF86" w14:textId="77777777" w:rsidR="0079130C" w:rsidRPr="00ED7B87" w:rsidRDefault="0079130C" w:rsidP="0079130C">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 xml:space="preserve">Z prawa do sprzeciwu można skorzystać w dowolnym momencie. Uznanie sprzeciwu skutkuje usunięciem danych osobowych. Sprzeciw uwzględnimy tylko w wyjątkowych przypadkach, z uwagi na Państwa szczególną sytuację. Proszę </w:t>
            </w:r>
            <w:r w:rsidRPr="00ED7B87">
              <w:rPr>
                <w:rFonts w:ascii="Times New Roman" w:eastAsia="Times New Roman" w:hAnsi="Times New Roman" w:cs="Times New Roman"/>
                <w:sz w:val="16"/>
                <w:szCs w:val="16"/>
                <w:lang w:eastAsia="pl-PL"/>
              </w:rPr>
              <w:lastRenderedPageBreak/>
              <w:t>uzasadnić sprzeciw, aby zwiększyć szanse na jego uwzględnienie.  </w:t>
            </w:r>
          </w:p>
          <w:p w14:paraId="11633669" w14:textId="07FB3ECA" w:rsidR="0079130C" w:rsidRPr="00923C9C" w:rsidRDefault="0079130C" w:rsidP="0079130C">
            <w:pPr>
              <w:pStyle w:val="ZTabelaTekst"/>
              <w:spacing w:before="60" w:after="60"/>
              <w:ind w:left="38" w:right="31"/>
              <w:jc w:val="both"/>
              <w:rPr>
                <w:rFonts w:ascii="Times New Roman" w:hAnsi="Times New Roman" w:cs="Times New Roman"/>
              </w:rPr>
            </w:pPr>
            <w:r w:rsidRPr="00ED7B87">
              <w:rPr>
                <w:rFonts w:ascii="Times New Roman" w:eastAsia="Times New Roman" w:hAnsi="Times New Roman" w:cs="Times New Roman"/>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4405" w:type="dxa"/>
            <w:tcBorders>
              <w:top w:val="single" w:sz="12" w:space="0" w:color="auto"/>
            </w:tcBorders>
            <w:shd w:val="clear" w:color="auto" w:fill="FFFFFF" w:themeFill="background1"/>
          </w:tcPr>
          <w:p w14:paraId="5FCE56A2" w14:textId="77777777" w:rsidR="0079130C" w:rsidRPr="00ED7B87" w:rsidRDefault="0079130C" w:rsidP="0079130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lastRenderedPageBreak/>
              <w:t>1. Należy złożyć podanie. Dane kontaktowe znajdują się w punkcie 1. i 2.</w:t>
            </w:r>
          </w:p>
          <w:p w14:paraId="09DE6883" w14:textId="77777777" w:rsidR="0079130C" w:rsidRPr="00ED7B87" w:rsidRDefault="0079130C" w:rsidP="0079130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345C0D08" w14:textId="77777777" w:rsidR="0079130C" w:rsidRPr="00ED7B87" w:rsidRDefault="0079130C" w:rsidP="0079130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4A6CC286" w14:textId="77777777" w:rsidR="0079130C" w:rsidRPr="00ED7B87" w:rsidRDefault="0079130C" w:rsidP="0079130C">
            <w:pPr>
              <w:spacing w:before="60" w:after="60"/>
              <w:ind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30B9AB4F" w14:textId="496F679F" w:rsidR="0079130C" w:rsidRPr="00923C9C" w:rsidRDefault="0079130C" w:rsidP="0079130C">
            <w:pPr>
              <w:pStyle w:val="ZTabelaTekst"/>
              <w:spacing w:before="60" w:after="60"/>
              <w:jc w:val="both"/>
              <w:rPr>
                <w:rFonts w:ascii="Times New Roman" w:hAnsi="Times New Roman" w:cs="Times New Roman"/>
              </w:rPr>
            </w:pPr>
            <w:r w:rsidRPr="00ED7B87">
              <w:rPr>
                <w:rFonts w:ascii="Times New Roman" w:eastAsia="Times New Roman" w:hAnsi="Times New Roman" w:cs="Times New Roman"/>
                <w:lang w:eastAsia="pl-PL"/>
              </w:rPr>
              <w:t xml:space="preserve">5. Należy uzasadnić swoje stanowisko. Pomoże nam to prawidłowo ocenić żądanie oraz zwiększy szanse na pozytywne </w:t>
            </w:r>
            <w:r w:rsidRPr="00ED7B87">
              <w:rPr>
                <w:rFonts w:ascii="Times New Roman" w:eastAsia="Times New Roman" w:hAnsi="Times New Roman" w:cs="Times New Roman"/>
                <w:lang w:eastAsia="pl-PL"/>
              </w:rPr>
              <w:lastRenderedPageBreak/>
              <w:t>rozpatrzenie sprzeciwu. Prosimy opisać na czym polega szczególny charakter sytuacji.</w:t>
            </w:r>
          </w:p>
        </w:tc>
      </w:tr>
      <w:tr w:rsidR="0079130C" w:rsidRPr="00923C9C" w14:paraId="2359AD8F" w14:textId="77777777" w:rsidTr="00645F86">
        <w:tc>
          <w:tcPr>
            <w:tcW w:w="1559" w:type="dxa"/>
            <w:vAlign w:val="center"/>
            <w:hideMark/>
          </w:tcPr>
          <w:p w14:paraId="05F241CF" w14:textId="2765D79D" w:rsidR="0079130C" w:rsidRPr="00923C9C" w:rsidRDefault="0079130C" w:rsidP="0079130C">
            <w:pPr>
              <w:pStyle w:val="TTekst"/>
              <w:spacing w:before="60" w:after="60"/>
              <w:ind w:left="38"/>
              <w:rPr>
                <w:rFonts w:ascii="Times New Roman" w:hAnsi="Times New Roman" w:cs="Times New Roman"/>
                <w:b/>
                <w:bCs/>
              </w:rPr>
            </w:pPr>
            <w:r w:rsidRPr="00923C9C">
              <w:rPr>
                <w:rFonts w:ascii="Times New Roman" w:hAnsi="Times New Roman" w:cs="Times New Roman"/>
                <w:b/>
                <w:bCs/>
              </w:rPr>
              <w:lastRenderedPageBreak/>
              <w:t>Skargi do Prezesa Urzędu Ochrony Danych Osobowych</w:t>
            </w:r>
          </w:p>
        </w:tc>
        <w:tc>
          <w:tcPr>
            <w:tcW w:w="4384" w:type="dxa"/>
            <w:hideMark/>
          </w:tcPr>
          <w:p w14:paraId="39D366E9" w14:textId="62EC0DDA" w:rsidR="0079130C" w:rsidRPr="00923C9C" w:rsidRDefault="0079130C" w:rsidP="0079130C">
            <w:pPr>
              <w:pStyle w:val="ZTabelaTekst"/>
              <w:spacing w:before="60" w:after="60"/>
              <w:ind w:left="38" w:right="31"/>
              <w:jc w:val="both"/>
              <w:rPr>
                <w:rFonts w:ascii="Times New Roman" w:hAnsi="Times New Roman" w:cs="Times New Roman"/>
              </w:rPr>
            </w:pPr>
            <w:r w:rsidRPr="00ED7B87">
              <w:rPr>
                <w:rFonts w:ascii="Times New Roman" w:hAnsi="Times New Roman" w:cs="Times New Roman"/>
              </w:rPr>
              <w:t>Możliwość powiadomienia organu nadzorującego przestrzeganie przepisów o ochronie danych osobowych o naruszeniu prawa.</w:t>
            </w:r>
          </w:p>
        </w:tc>
        <w:tc>
          <w:tcPr>
            <w:tcW w:w="4405" w:type="dxa"/>
            <w:hideMark/>
          </w:tcPr>
          <w:p w14:paraId="7E1FC1C5" w14:textId="60C04B61" w:rsidR="0079130C" w:rsidRPr="00923C9C" w:rsidRDefault="0079130C" w:rsidP="0079130C">
            <w:pPr>
              <w:pStyle w:val="ZTabelaTekst"/>
              <w:spacing w:before="60" w:after="60"/>
              <w:jc w:val="both"/>
              <w:rPr>
                <w:rFonts w:ascii="Times New Roman" w:hAnsi="Times New Roman" w:cs="Times New Roman"/>
              </w:rPr>
            </w:pPr>
            <w:r w:rsidRPr="00ED7B87">
              <w:rPr>
                <w:rFonts w:ascii="Times New Roman" w:hAnsi="Times New Roman" w:cs="Times New Roman"/>
              </w:rPr>
              <w:t>Należy skontaktować się z Urzędem Ochrony Danych Osobowych.</w:t>
            </w:r>
          </w:p>
        </w:tc>
      </w:tr>
    </w:tbl>
    <w:p w14:paraId="42641EB1" w14:textId="77777777" w:rsidR="003052E2" w:rsidRPr="00923C9C" w:rsidRDefault="003052E2" w:rsidP="0079130C">
      <w:pPr>
        <w:pStyle w:val="RTekst"/>
        <w:numPr>
          <w:ilvl w:val="0"/>
          <w:numId w:val="7"/>
        </w:numPr>
        <w:spacing w:before="60" w:after="60"/>
        <w:ind w:left="426" w:right="130" w:hanging="284"/>
        <w:rPr>
          <w:rFonts w:ascii="Times New Roman" w:hAnsi="Times New Roman" w:cs="Times New Roman"/>
        </w:rPr>
      </w:pPr>
      <w:r w:rsidRPr="00923C9C">
        <w:rPr>
          <w:rFonts w:ascii="Times New Roman" w:hAnsi="Times New Roman" w:cs="Times New Roman"/>
          <w:b/>
          <w:bCs/>
        </w:rPr>
        <w:t>Czy muszę podać dane:</w:t>
      </w:r>
      <w:r w:rsidRPr="00923C9C">
        <w:rPr>
          <w:rFonts w:ascii="Times New Roman" w:hAnsi="Times New Roman" w:cs="Times New Roman"/>
        </w:rPr>
        <w:t xml:space="preserve"> Podanie danych osobowych jest obowiązkiem ustawowym, podanie numeru telefonu jest dobrowolne.</w:t>
      </w:r>
    </w:p>
    <w:p w14:paraId="15FA3AAE" w14:textId="3BF3B3BA" w:rsidR="003052E2" w:rsidRPr="00923C9C" w:rsidRDefault="003052E2" w:rsidP="0079130C">
      <w:pPr>
        <w:pStyle w:val="Akapitzlist"/>
        <w:numPr>
          <w:ilvl w:val="0"/>
          <w:numId w:val="7"/>
        </w:numPr>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Konsekwencje odmowy:</w:t>
      </w:r>
      <w:r w:rsidRPr="00923C9C">
        <w:rPr>
          <w:rFonts w:ascii="Times New Roman" w:hAnsi="Times New Roman" w:cs="Times New Roman"/>
          <w:sz w:val="16"/>
          <w:szCs w:val="16"/>
        </w:rPr>
        <w:t xml:space="preserve"> </w:t>
      </w:r>
      <w:r w:rsidR="005440A2">
        <w:rPr>
          <w:rFonts w:ascii="Times New Roman" w:hAnsi="Times New Roman" w:cs="Times New Roman"/>
          <w:sz w:val="16"/>
          <w:szCs w:val="16"/>
        </w:rPr>
        <w:t>W</w:t>
      </w:r>
      <w:r w:rsidRPr="00923C9C">
        <w:rPr>
          <w:rFonts w:ascii="Times New Roman" w:hAnsi="Times New Roman" w:cs="Times New Roman"/>
          <w:sz w:val="16"/>
          <w:szCs w:val="16"/>
        </w:rPr>
        <w:t xml:space="preserve"> przypadku numerów telefonów – utrudniony kontakt w sprawach dowodowych; w pozostałym zakresie – możliwa odmowa uznania zdarzenia za wypadek w drodze z pracy ze względu na brak możliwości przeprowadzenia postępowania dowodowego lub wykonania innych obowiązków prawnych związanych ze zdarzeniem.</w:t>
      </w:r>
      <w:r w:rsidR="00645F86">
        <w:rPr>
          <w:rFonts w:ascii="Times New Roman" w:hAnsi="Times New Roman" w:cs="Times New Roman"/>
          <w:sz w:val="16"/>
          <w:szCs w:val="16"/>
        </w:rPr>
        <w:t>1</w:t>
      </w:r>
    </w:p>
    <w:p w14:paraId="3BA9D88A" w14:textId="77777777" w:rsidR="003052E2" w:rsidRPr="00923C9C" w:rsidRDefault="003052E2" w:rsidP="0079130C">
      <w:pPr>
        <w:pStyle w:val="RTekst"/>
        <w:numPr>
          <w:ilvl w:val="0"/>
          <w:numId w:val="7"/>
        </w:numPr>
        <w:spacing w:before="60" w:after="60"/>
        <w:ind w:left="426" w:right="130" w:hanging="284"/>
        <w:rPr>
          <w:rFonts w:ascii="Times New Roman" w:hAnsi="Times New Roman" w:cs="Times New Roman"/>
        </w:rPr>
      </w:pPr>
      <w:r w:rsidRPr="00923C9C">
        <w:rPr>
          <w:rFonts w:ascii="Times New Roman" w:hAnsi="Times New Roman" w:cs="Times New Roman"/>
          <w:b/>
          <w:bCs/>
        </w:rPr>
        <w:t xml:space="preserve">Zautomatyzowane podejmowanie decyzji: </w:t>
      </w:r>
      <w:r w:rsidRPr="00923C9C">
        <w:rPr>
          <w:rFonts w:ascii="Times New Roman" w:hAnsi="Times New Roman" w:cs="Times New Roman"/>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7DE4E9DD" w14:textId="3AF49466" w:rsidR="009A22D3" w:rsidRDefault="003052E2" w:rsidP="0079130C">
      <w:pPr>
        <w:pStyle w:val="RTekst"/>
        <w:numPr>
          <w:ilvl w:val="0"/>
          <w:numId w:val="7"/>
        </w:numPr>
        <w:spacing w:before="60" w:after="60"/>
        <w:ind w:left="426" w:right="130" w:hanging="284"/>
        <w:rPr>
          <w:rFonts w:ascii="Times New Roman" w:hAnsi="Times New Roman" w:cs="Times New Roman"/>
        </w:rPr>
      </w:pPr>
      <w:r w:rsidRPr="00923C9C">
        <w:rPr>
          <w:rFonts w:ascii="Times New Roman" w:hAnsi="Times New Roman" w:cs="Times New Roman"/>
          <w:b/>
          <w:bCs/>
        </w:rPr>
        <w:t xml:space="preserve">Profilowanie: </w:t>
      </w:r>
      <w:r w:rsidRPr="00923C9C">
        <w:rPr>
          <w:rFonts w:ascii="Times New Roman" w:hAnsi="Times New Roman" w:cs="Times New Roman"/>
        </w:rPr>
        <w:t>Nie dokonujemy profilowania. Profilowanie to forma automatycznego wykorzystywania danych osobowych do oceny wybranych cech człowieka na podstawie zgromadzonych o nim informacji.</w:t>
      </w:r>
      <w:bookmarkEnd w:id="18"/>
    </w:p>
    <w:p w14:paraId="53EDE58B" w14:textId="77777777" w:rsidR="009A22D3" w:rsidRDefault="009A22D3">
      <w:pPr>
        <w:rPr>
          <w:rFonts w:ascii="Times New Roman" w:eastAsiaTheme="minorHAnsi" w:hAnsi="Times New Roman" w:cs="Times New Roman"/>
          <w:sz w:val="16"/>
          <w:szCs w:val="16"/>
        </w:rPr>
      </w:pPr>
      <w:r>
        <w:rPr>
          <w:rFonts w:ascii="Times New Roman" w:hAnsi="Times New Roman" w:cs="Times New Roman"/>
        </w:rPr>
        <w:br w:type="page"/>
      </w:r>
    </w:p>
    <w:p w14:paraId="73F10107" w14:textId="77777777" w:rsidR="005D5DC1" w:rsidRPr="00923C9C" w:rsidRDefault="005D5DC1" w:rsidP="005D5DC1">
      <w:pPr>
        <w:shd w:val="clear" w:color="auto" w:fill="FFFFFF" w:themeFill="background1"/>
        <w:spacing w:before="240" w:after="240" w:line="240" w:lineRule="auto"/>
        <w:ind w:left="360"/>
        <w:jc w:val="center"/>
        <w:outlineLvl w:val="0"/>
        <w:rPr>
          <w:rFonts w:ascii="Times New Roman" w:hAnsi="Times New Roman" w:cs="Times New Roman"/>
          <w:b/>
          <w:caps/>
          <w:spacing w:val="15"/>
          <w:sz w:val="22"/>
          <w:szCs w:val="22"/>
        </w:rPr>
      </w:pPr>
      <w:bookmarkStart w:id="19" w:name="_Toc106019971"/>
      <w:r w:rsidRPr="00923C9C">
        <w:rPr>
          <w:rFonts w:ascii="Times New Roman" w:hAnsi="Times New Roman" w:cs="Times New Roman"/>
          <w:b/>
          <w:caps/>
          <w:spacing w:val="15"/>
          <w:sz w:val="22"/>
          <w:szCs w:val="22"/>
        </w:rPr>
        <w:lastRenderedPageBreak/>
        <w:t>SPRAWY OGÓLNE</w:t>
      </w:r>
      <w:bookmarkEnd w:id="19"/>
    </w:p>
    <w:p w14:paraId="7CEFAB5E" w14:textId="3D4B8E9F" w:rsidR="005D5DC1" w:rsidRPr="0001200E" w:rsidRDefault="005D5DC1" w:rsidP="00BD0F38">
      <w:pPr>
        <w:pStyle w:val="Nagwek2"/>
        <w:ind w:left="142"/>
        <w:rPr>
          <w:rFonts w:cs="Times New Roman"/>
        </w:rPr>
      </w:pPr>
      <w:bookmarkStart w:id="20" w:name="_Toc106019972"/>
      <w:r w:rsidRPr="0001200E">
        <w:rPr>
          <w:rFonts w:cs="Times New Roman"/>
        </w:rPr>
        <w:t>WNIOSKI O UDOSTĘPNIENIE INFORMACJI PUBLICZNEJ</w:t>
      </w:r>
      <w:bookmarkEnd w:id="20"/>
    </w:p>
    <w:p w14:paraId="7F5F1133" w14:textId="77777777" w:rsidR="005D5DC1" w:rsidRPr="00923C9C" w:rsidRDefault="005D5DC1" w:rsidP="0079130C">
      <w:pPr>
        <w:numPr>
          <w:ilvl w:val="0"/>
          <w:numId w:val="36"/>
        </w:numPr>
        <w:tabs>
          <w:tab w:val="left" w:pos="426"/>
        </w:tabs>
        <w:spacing w:before="60" w:after="60" w:line="240" w:lineRule="auto"/>
        <w:ind w:left="426" w:hanging="284"/>
        <w:jc w:val="both"/>
        <w:rPr>
          <w:rFonts w:ascii="Times New Roman" w:hAnsi="Times New Roman" w:cs="Times New Roman"/>
          <w:sz w:val="16"/>
          <w:szCs w:val="16"/>
        </w:rPr>
      </w:pPr>
      <w:bookmarkStart w:id="21" w:name="_Hlk91148245"/>
      <w:r w:rsidRPr="00923C9C">
        <w:rPr>
          <w:rFonts w:ascii="Times New Roman" w:hAnsi="Times New Roman" w:cs="Times New Roman"/>
          <w:b/>
          <w:bCs/>
          <w:sz w:val="16"/>
          <w:szCs w:val="16"/>
        </w:rPr>
        <w:t>Cele i podstawy prawne wykorzystania</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3679"/>
        <w:gridCol w:w="1275"/>
        <w:gridCol w:w="5394"/>
      </w:tblGrid>
      <w:tr w:rsidR="00923C9C" w:rsidRPr="00923C9C" w14:paraId="4B501083" w14:textId="77777777" w:rsidTr="0079130C">
        <w:tc>
          <w:tcPr>
            <w:tcW w:w="3679" w:type="dxa"/>
            <w:shd w:val="clear" w:color="auto" w:fill="FFFFFF" w:themeFill="background1"/>
          </w:tcPr>
          <w:p w14:paraId="7D23D1F3" w14:textId="77777777" w:rsidR="005D5DC1" w:rsidRPr="00923C9C" w:rsidRDefault="005D5DC1" w:rsidP="005D5DC1">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Cele</w:t>
            </w:r>
          </w:p>
        </w:tc>
        <w:tc>
          <w:tcPr>
            <w:tcW w:w="1275" w:type="dxa"/>
            <w:shd w:val="clear" w:color="auto" w:fill="FFFFFF" w:themeFill="background1"/>
          </w:tcPr>
          <w:p w14:paraId="623A645E" w14:textId="77777777" w:rsidR="005D5DC1" w:rsidRPr="00923C9C" w:rsidRDefault="005D5DC1" w:rsidP="005D5DC1">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Uzasadnienie</w:t>
            </w:r>
          </w:p>
        </w:tc>
        <w:tc>
          <w:tcPr>
            <w:tcW w:w="5394" w:type="dxa"/>
            <w:shd w:val="clear" w:color="auto" w:fill="FFFFFF" w:themeFill="background1"/>
          </w:tcPr>
          <w:p w14:paraId="7529452F" w14:textId="77777777" w:rsidR="005D5DC1" w:rsidRPr="00923C9C" w:rsidRDefault="005D5DC1" w:rsidP="005D5DC1">
            <w:pPr>
              <w:spacing w:before="60" w:after="60"/>
              <w:ind w:right="-117"/>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Podstawa prawna</w:t>
            </w:r>
          </w:p>
        </w:tc>
      </w:tr>
      <w:tr w:rsidR="00923C9C" w:rsidRPr="00923C9C" w14:paraId="22708137" w14:textId="77777777" w:rsidTr="0079130C">
        <w:tc>
          <w:tcPr>
            <w:tcW w:w="3679" w:type="dxa"/>
          </w:tcPr>
          <w:p w14:paraId="599655EB" w14:textId="04679B16" w:rsidR="005D5DC1" w:rsidRPr="00923C9C" w:rsidRDefault="00F67468" w:rsidP="005D5DC1">
            <w:pPr>
              <w:spacing w:before="60" w:after="60"/>
              <w:jc w:val="center"/>
              <w:rPr>
                <w:rFonts w:ascii="Times New Roman" w:hAnsi="Times New Roman" w:cs="Times New Roman"/>
                <w:sz w:val="16"/>
                <w:szCs w:val="16"/>
              </w:rPr>
            </w:pPr>
            <w:r>
              <w:rPr>
                <w:rFonts w:ascii="Times New Roman" w:hAnsi="Times New Roman" w:cs="Times New Roman"/>
                <w:sz w:val="16"/>
                <w:szCs w:val="16"/>
              </w:rPr>
              <w:t>R</w:t>
            </w:r>
            <w:r w:rsidR="005D5DC1" w:rsidRPr="00923C9C">
              <w:rPr>
                <w:rFonts w:ascii="Times New Roman" w:hAnsi="Times New Roman" w:cs="Times New Roman"/>
                <w:sz w:val="16"/>
                <w:szCs w:val="16"/>
              </w:rPr>
              <w:t>ozpatrzenie wniosku o udzielenie dostępu do informacji publicznej – udzielenie dostępu do informacji publicznej lub wydanie decyzji odmownej</w:t>
            </w:r>
            <w:r>
              <w:rPr>
                <w:rFonts w:ascii="Times New Roman" w:hAnsi="Times New Roman" w:cs="Times New Roman"/>
                <w:sz w:val="16"/>
                <w:szCs w:val="16"/>
              </w:rPr>
              <w:t>.</w:t>
            </w:r>
          </w:p>
        </w:tc>
        <w:tc>
          <w:tcPr>
            <w:tcW w:w="1275" w:type="dxa"/>
          </w:tcPr>
          <w:p w14:paraId="776AFA86" w14:textId="77777777" w:rsidR="005D5DC1" w:rsidRPr="00923C9C" w:rsidRDefault="005D5DC1" w:rsidP="005D5DC1">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nasz obowiązek prawny</w:t>
            </w:r>
          </w:p>
        </w:tc>
        <w:tc>
          <w:tcPr>
            <w:tcW w:w="5394" w:type="dxa"/>
          </w:tcPr>
          <w:p w14:paraId="5E19E4EF" w14:textId="77777777" w:rsidR="005D5DC1" w:rsidRPr="00923C9C" w:rsidRDefault="005D5DC1" w:rsidP="005D5DC1">
            <w:pPr>
              <w:spacing w:before="60" w:after="60"/>
              <w:ind w:left="40"/>
              <w:jc w:val="center"/>
              <w:rPr>
                <w:rFonts w:ascii="Times New Roman" w:hAnsi="Times New Roman" w:cs="Times New Roman"/>
                <w:sz w:val="16"/>
                <w:szCs w:val="16"/>
              </w:rPr>
            </w:pPr>
            <w:r w:rsidRPr="00923C9C">
              <w:rPr>
                <w:rFonts w:ascii="Times New Roman" w:hAnsi="Times New Roman" w:cs="Times New Roman"/>
                <w:sz w:val="16"/>
                <w:szCs w:val="16"/>
              </w:rPr>
              <w:t>art. 6. ust. 1. lit. c) RODO w zw. z przepisami Ustawy z dnia z dnia 6 września 2001 r. o dostępie do informacji publicznej oraz Ustawy z dnia z dnia 14 czerwca 1960 r. Kodeks postępowania administracyjnego.</w:t>
            </w:r>
          </w:p>
        </w:tc>
      </w:tr>
    </w:tbl>
    <w:p w14:paraId="5119CD08" w14:textId="77777777" w:rsidR="005D5DC1" w:rsidRPr="00923C9C" w:rsidRDefault="005D5DC1" w:rsidP="0079130C">
      <w:pPr>
        <w:numPr>
          <w:ilvl w:val="0"/>
          <w:numId w:val="36"/>
        </w:numPr>
        <w:spacing w:before="60" w:after="60" w:line="240" w:lineRule="auto"/>
        <w:ind w:left="426" w:hanging="284"/>
        <w:jc w:val="both"/>
        <w:rPr>
          <w:rFonts w:ascii="Times New Roman" w:hAnsi="Times New Roman" w:cs="Times New Roman"/>
          <w:b/>
          <w:bCs/>
          <w:sz w:val="16"/>
          <w:szCs w:val="16"/>
        </w:rPr>
      </w:pPr>
      <w:r w:rsidRPr="00923C9C">
        <w:rPr>
          <w:rFonts w:ascii="Times New Roman" w:hAnsi="Times New Roman" w:cs="Times New Roman"/>
          <w:b/>
          <w:bCs/>
          <w:sz w:val="16"/>
          <w:szCs w:val="16"/>
        </w:rPr>
        <w:t>Kto otrzyma dane:</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3681"/>
        <w:gridCol w:w="6667"/>
      </w:tblGrid>
      <w:tr w:rsidR="00923C9C" w:rsidRPr="00923C9C" w14:paraId="7CBEB808" w14:textId="77777777" w:rsidTr="0079130C">
        <w:tc>
          <w:tcPr>
            <w:tcW w:w="3681" w:type="dxa"/>
            <w:shd w:val="clear" w:color="auto" w:fill="FFFFFF" w:themeFill="background1"/>
          </w:tcPr>
          <w:p w14:paraId="65DB92A2" w14:textId="77777777" w:rsidR="005D5DC1" w:rsidRPr="00923C9C" w:rsidRDefault="005D5DC1" w:rsidP="005D5DC1">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Odbiorcy</w:t>
            </w:r>
          </w:p>
        </w:tc>
        <w:tc>
          <w:tcPr>
            <w:tcW w:w="6667" w:type="dxa"/>
            <w:shd w:val="clear" w:color="auto" w:fill="FFFFFF" w:themeFill="background1"/>
          </w:tcPr>
          <w:p w14:paraId="33952BD1" w14:textId="77777777" w:rsidR="005D5DC1" w:rsidRPr="00923C9C" w:rsidRDefault="005D5DC1" w:rsidP="005D5DC1">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Dlaczego przekazujemy dane</w:t>
            </w:r>
          </w:p>
        </w:tc>
      </w:tr>
      <w:tr w:rsidR="00923C9C" w:rsidRPr="00923C9C" w14:paraId="6B55FEBC" w14:textId="77777777" w:rsidTr="0079130C">
        <w:tc>
          <w:tcPr>
            <w:tcW w:w="3681" w:type="dxa"/>
            <w:shd w:val="clear" w:color="auto" w:fill="auto"/>
          </w:tcPr>
          <w:p w14:paraId="3BA6F335" w14:textId="77777777" w:rsidR="005D5DC1" w:rsidRPr="00923C9C" w:rsidRDefault="005D5DC1" w:rsidP="005D5DC1">
            <w:pPr>
              <w:spacing w:before="60" w:after="60"/>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Kancelarie adwokackie, radcowskie i doradztwa prawnego.</w:t>
            </w:r>
          </w:p>
        </w:tc>
        <w:tc>
          <w:tcPr>
            <w:tcW w:w="6667" w:type="dxa"/>
          </w:tcPr>
          <w:p w14:paraId="0ECD0C1A" w14:textId="77777777" w:rsidR="005D5DC1" w:rsidRPr="00923C9C" w:rsidRDefault="005D5DC1" w:rsidP="005D5DC1">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uzyskać pomoc prawną w przypadku problemów z obsługą wniosku lub wynikających z niego roszczeń.</w:t>
            </w:r>
          </w:p>
        </w:tc>
      </w:tr>
      <w:tr w:rsidR="00923C9C" w:rsidRPr="00923C9C" w14:paraId="34C74EA5" w14:textId="77777777" w:rsidTr="0079130C">
        <w:tc>
          <w:tcPr>
            <w:tcW w:w="3681" w:type="dxa"/>
            <w:shd w:val="clear" w:color="auto" w:fill="auto"/>
          </w:tcPr>
          <w:p w14:paraId="5D1A6277" w14:textId="77777777" w:rsidR="005D5DC1" w:rsidRPr="00923C9C" w:rsidRDefault="005D5DC1" w:rsidP="005D5DC1">
            <w:pPr>
              <w:spacing w:before="60" w:after="60"/>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bezpiecznych podpisów elektronicznych dla osób zatrudnionych.</w:t>
            </w:r>
          </w:p>
        </w:tc>
        <w:tc>
          <w:tcPr>
            <w:tcW w:w="6667" w:type="dxa"/>
          </w:tcPr>
          <w:p w14:paraId="584045EC" w14:textId="77777777" w:rsidR="005D5DC1" w:rsidRPr="00923C9C" w:rsidRDefault="005D5DC1" w:rsidP="005D5DC1">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uwiarygadniać dokumenty.</w:t>
            </w:r>
          </w:p>
        </w:tc>
      </w:tr>
      <w:tr w:rsidR="00923C9C" w:rsidRPr="00923C9C" w14:paraId="4F12DEE5" w14:textId="77777777" w:rsidTr="0079130C">
        <w:tc>
          <w:tcPr>
            <w:tcW w:w="3681" w:type="dxa"/>
            <w:shd w:val="clear" w:color="auto" w:fill="auto"/>
          </w:tcPr>
          <w:p w14:paraId="5D20D699" w14:textId="77777777" w:rsidR="005D5DC1" w:rsidRPr="00923C9C" w:rsidRDefault="005D5DC1" w:rsidP="00DE782C">
            <w:pPr>
              <w:spacing w:before="60" w:after="60"/>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programów do elektronicznego zarządzania dokumentacją.</w:t>
            </w:r>
          </w:p>
        </w:tc>
        <w:tc>
          <w:tcPr>
            <w:tcW w:w="6667" w:type="dxa"/>
          </w:tcPr>
          <w:p w14:paraId="4FD5906F" w14:textId="77777777" w:rsidR="005D5DC1" w:rsidRPr="00923C9C" w:rsidRDefault="005D5DC1" w:rsidP="00DE782C">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bezpiecznie przechowywać dokumentację w formie cyfrowej.</w:t>
            </w:r>
          </w:p>
        </w:tc>
      </w:tr>
      <w:tr w:rsidR="00923C9C" w:rsidRPr="00923C9C" w14:paraId="08305B1E" w14:textId="77777777" w:rsidTr="0079130C">
        <w:tc>
          <w:tcPr>
            <w:tcW w:w="3681" w:type="dxa"/>
            <w:shd w:val="clear" w:color="auto" w:fill="auto"/>
          </w:tcPr>
          <w:p w14:paraId="21FDD89A" w14:textId="77777777" w:rsidR="005D5DC1" w:rsidRPr="00923C9C" w:rsidRDefault="005D5DC1" w:rsidP="00DE782C">
            <w:pPr>
              <w:spacing w:before="60" w:after="60"/>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Operatorzy pocztowi.</w:t>
            </w:r>
          </w:p>
        </w:tc>
        <w:tc>
          <w:tcPr>
            <w:tcW w:w="6667" w:type="dxa"/>
          </w:tcPr>
          <w:p w14:paraId="226B4485" w14:textId="77777777" w:rsidR="005D5DC1" w:rsidRPr="00923C9C" w:rsidRDefault="005D5DC1" w:rsidP="00DE782C">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możliwa jest wymiana korespondencji w formie tradycyjnej.</w:t>
            </w:r>
          </w:p>
        </w:tc>
      </w:tr>
      <w:tr w:rsidR="00923C9C" w:rsidRPr="00923C9C" w14:paraId="66A0BEF6" w14:textId="77777777" w:rsidTr="0079130C">
        <w:tc>
          <w:tcPr>
            <w:tcW w:w="3681" w:type="dxa"/>
            <w:shd w:val="clear" w:color="auto" w:fill="auto"/>
          </w:tcPr>
          <w:p w14:paraId="4224353C" w14:textId="77777777" w:rsidR="005D5DC1" w:rsidRPr="00923C9C" w:rsidRDefault="005D5DC1" w:rsidP="00DE782C">
            <w:pPr>
              <w:spacing w:before="60" w:after="60"/>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poczty e-mail.</w:t>
            </w:r>
          </w:p>
        </w:tc>
        <w:tc>
          <w:tcPr>
            <w:tcW w:w="6667" w:type="dxa"/>
          </w:tcPr>
          <w:p w14:paraId="021B2680" w14:textId="77777777" w:rsidR="005D5DC1" w:rsidRPr="00923C9C" w:rsidRDefault="005D5DC1" w:rsidP="00DE782C">
            <w:pPr>
              <w:spacing w:before="60" w:after="60"/>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prowadzić korespondencję elektroniczną z osobami zatrudnionymi, instytucjami publicznymi oraz interesantami.</w:t>
            </w:r>
          </w:p>
        </w:tc>
      </w:tr>
    </w:tbl>
    <w:p w14:paraId="70186D10" w14:textId="77777777" w:rsidR="00DE782C" w:rsidRPr="00923C9C" w:rsidRDefault="00DE782C" w:rsidP="0079130C">
      <w:pPr>
        <w:pStyle w:val="Akapitzlist"/>
        <w:numPr>
          <w:ilvl w:val="0"/>
          <w:numId w:val="36"/>
        </w:numPr>
        <w:spacing w:before="60" w:after="60" w:line="240" w:lineRule="auto"/>
        <w:ind w:left="426" w:hanging="284"/>
        <w:contextualSpacing w:val="0"/>
        <w:rPr>
          <w:rFonts w:ascii="Times New Roman" w:hAnsi="Times New Roman" w:cs="Times New Roman"/>
          <w:b/>
          <w:bCs/>
          <w:sz w:val="16"/>
          <w:szCs w:val="16"/>
        </w:rPr>
      </w:pPr>
      <w:r w:rsidRPr="00923C9C">
        <w:rPr>
          <w:rFonts w:ascii="Times New Roman" w:hAnsi="Times New Roman" w:cs="Times New Roman"/>
          <w:b/>
          <w:bCs/>
          <w:sz w:val="16"/>
          <w:szCs w:val="16"/>
        </w:rPr>
        <w:t xml:space="preserve">Źródło pochodzenia danych: </w:t>
      </w:r>
      <w:r w:rsidRPr="00923C9C">
        <w:rPr>
          <w:rFonts w:ascii="Times New Roman" w:hAnsi="Times New Roman" w:cs="Times New Roman"/>
          <w:sz w:val="16"/>
          <w:szCs w:val="16"/>
        </w:rPr>
        <w:t>Dane osobowe pochodzą bezpośrednio od pracownika.</w:t>
      </w:r>
    </w:p>
    <w:p w14:paraId="3FCAC1A1" w14:textId="7CD77109" w:rsidR="005D5DC1" w:rsidRPr="00923C9C" w:rsidRDefault="005D5DC1" w:rsidP="0079130C">
      <w:pPr>
        <w:pStyle w:val="Akapitzlist"/>
        <w:numPr>
          <w:ilvl w:val="0"/>
          <w:numId w:val="36"/>
        </w:numPr>
        <w:spacing w:before="60" w:after="60" w:line="240" w:lineRule="auto"/>
        <w:ind w:left="426" w:hanging="284"/>
        <w:contextualSpacing w:val="0"/>
        <w:rPr>
          <w:rFonts w:ascii="Times New Roman" w:hAnsi="Times New Roman" w:cs="Times New Roman"/>
          <w:b/>
          <w:bCs/>
          <w:sz w:val="16"/>
          <w:szCs w:val="16"/>
        </w:rPr>
      </w:pPr>
      <w:r w:rsidRPr="00923C9C">
        <w:rPr>
          <w:rFonts w:ascii="Times New Roman" w:hAnsi="Times New Roman" w:cs="Times New Roman"/>
          <w:b/>
          <w:bCs/>
          <w:sz w:val="16"/>
          <w:szCs w:val="16"/>
        </w:rPr>
        <w:t>Okres przechowywania danych osobowych:</w:t>
      </w:r>
    </w:p>
    <w:tbl>
      <w:tblPr>
        <w:tblStyle w:val="Tabela-Siatka11"/>
        <w:tblW w:w="10348"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418"/>
        <w:gridCol w:w="1701"/>
        <w:gridCol w:w="1842"/>
        <w:gridCol w:w="5387"/>
      </w:tblGrid>
      <w:tr w:rsidR="00923C9C" w:rsidRPr="00923C9C" w14:paraId="0079BCD6" w14:textId="77777777" w:rsidTr="0079130C">
        <w:trPr>
          <w:tblHeader/>
        </w:trPr>
        <w:tc>
          <w:tcPr>
            <w:tcW w:w="1418" w:type="dxa"/>
            <w:shd w:val="clear" w:color="auto" w:fill="FFFFFF" w:themeFill="background1"/>
          </w:tcPr>
          <w:p w14:paraId="60731B4C" w14:textId="77777777" w:rsidR="005D5DC1" w:rsidRPr="00923C9C" w:rsidRDefault="005D5DC1" w:rsidP="00DE782C">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Czyje dane przechowujemy</w:t>
            </w:r>
          </w:p>
        </w:tc>
        <w:tc>
          <w:tcPr>
            <w:tcW w:w="1701" w:type="dxa"/>
            <w:shd w:val="clear" w:color="auto" w:fill="FFFFFF" w:themeFill="background1"/>
          </w:tcPr>
          <w:p w14:paraId="3AEB1C55" w14:textId="77777777" w:rsidR="005D5DC1" w:rsidRPr="00923C9C" w:rsidRDefault="005D5DC1" w:rsidP="00DE782C">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Okres przechowywania</w:t>
            </w:r>
          </w:p>
        </w:tc>
        <w:tc>
          <w:tcPr>
            <w:tcW w:w="1842" w:type="dxa"/>
            <w:shd w:val="clear" w:color="auto" w:fill="FFFFFF" w:themeFill="background1"/>
          </w:tcPr>
          <w:p w14:paraId="68AACE08" w14:textId="77777777" w:rsidR="005D5DC1" w:rsidRPr="00923C9C" w:rsidRDefault="005D5DC1" w:rsidP="00DE782C">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Uzasadnienie</w:t>
            </w:r>
          </w:p>
        </w:tc>
        <w:tc>
          <w:tcPr>
            <w:tcW w:w="5387" w:type="dxa"/>
            <w:shd w:val="clear" w:color="auto" w:fill="FFFFFF" w:themeFill="background1"/>
          </w:tcPr>
          <w:p w14:paraId="7BAEEAFC" w14:textId="77777777" w:rsidR="005D5DC1" w:rsidRPr="00923C9C" w:rsidRDefault="005D5DC1" w:rsidP="00DE782C">
            <w:pPr>
              <w:spacing w:before="60" w:after="60"/>
              <w:ind w:right="-82"/>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Rodzaj zaświadczenia i podstawa prawna</w:t>
            </w:r>
          </w:p>
        </w:tc>
      </w:tr>
      <w:tr w:rsidR="00923C9C" w:rsidRPr="00923C9C" w14:paraId="245D373D" w14:textId="77777777" w:rsidTr="0079130C">
        <w:trPr>
          <w:trHeight w:val="808"/>
        </w:trPr>
        <w:tc>
          <w:tcPr>
            <w:tcW w:w="1418" w:type="dxa"/>
          </w:tcPr>
          <w:p w14:paraId="594E17CF" w14:textId="77777777" w:rsidR="005D5DC1" w:rsidRPr="00923C9C" w:rsidRDefault="005D5DC1" w:rsidP="00DE782C">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Wnioskodawca</w:t>
            </w:r>
          </w:p>
        </w:tc>
        <w:tc>
          <w:tcPr>
            <w:tcW w:w="1701" w:type="dxa"/>
          </w:tcPr>
          <w:p w14:paraId="23F457A3" w14:textId="77777777" w:rsidR="005D5DC1" w:rsidRPr="00923C9C" w:rsidRDefault="005D5DC1" w:rsidP="00DE782C">
            <w:pPr>
              <w:spacing w:before="60" w:after="60"/>
              <w:jc w:val="center"/>
              <w:rPr>
                <w:rFonts w:ascii="Times New Roman" w:hAnsi="Times New Roman" w:cs="Times New Roman"/>
                <w:sz w:val="16"/>
                <w:szCs w:val="16"/>
              </w:rPr>
            </w:pPr>
            <w:r w:rsidRPr="00923C9C">
              <w:rPr>
                <w:rFonts w:ascii="Times New Roman" w:hAnsi="Times New Roman" w:cs="Times New Roman"/>
                <w:sz w:val="16"/>
                <w:szCs w:val="16"/>
              </w:rPr>
              <w:t>5 lat.</w:t>
            </w:r>
          </w:p>
        </w:tc>
        <w:tc>
          <w:tcPr>
            <w:tcW w:w="1842" w:type="dxa"/>
          </w:tcPr>
          <w:p w14:paraId="6FD2DBAF" w14:textId="77777777" w:rsidR="005D5DC1" w:rsidRPr="00923C9C" w:rsidRDefault="005D5DC1" w:rsidP="00DE782C">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nasze obowiązki prawne</w:t>
            </w:r>
          </w:p>
        </w:tc>
        <w:tc>
          <w:tcPr>
            <w:tcW w:w="5387" w:type="dxa"/>
          </w:tcPr>
          <w:p w14:paraId="0742AFC1" w14:textId="5211EDAB" w:rsidR="005D5DC1" w:rsidRPr="00923C9C" w:rsidRDefault="005D5DC1" w:rsidP="00DE782C">
            <w:pPr>
              <w:spacing w:before="60" w:after="60"/>
              <w:rPr>
                <w:rFonts w:ascii="Times New Roman" w:hAnsi="Times New Roman" w:cs="Times New Roman"/>
                <w:sz w:val="16"/>
                <w:szCs w:val="16"/>
              </w:rPr>
            </w:pPr>
            <w:r w:rsidRPr="00923C9C">
              <w:rPr>
                <w:rFonts w:ascii="Times New Roman" w:hAnsi="Times New Roman" w:cs="Times New Roman"/>
                <w:sz w:val="16"/>
                <w:szCs w:val="16"/>
              </w:rPr>
              <w:t>Art. 6 ust. 1 lit. c) RODO w związku z Jednolitym rzeczowym wykazie akt</w:t>
            </w:r>
          </w:p>
        </w:tc>
      </w:tr>
    </w:tbl>
    <w:p w14:paraId="271CD483" w14:textId="77777777" w:rsidR="005D5DC1" w:rsidRPr="00923C9C" w:rsidRDefault="005D5DC1" w:rsidP="0079130C">
      <w:pPr>
        <w:numPr>
          <w:ilvl w:val="0"/>
          <w:numId w:val="36"/>
        </w:numPr>
        <w:spacing w:before="60" w:after="60" w:line="240" w:lineRule="auto"/>
        <w:ind w:left="426" w:hanging="284"/>
        <w:jc w:val="both"/>
        <w:rPr>
          <w:rFonts w:ascii="Times New Roman" w:hAnsi="Times New Roman" w:cs="Times New Roman"/>
          <w:b/>
          <w:bCs/>
          <w:sz w:val="16"/>
          <w:szCs w:val="16"/>
        </w:rPr>
      </w:pPr>
      <w:r w:rsidRPr="00923C9C">
        <w:rPr>
          <w:rFonts w:ascii="Times New Roman" w:hAnsi="Times New Roman" w:cs="Times New Roman"/>
          <w:b/>
          <w:bCs/>
          <w:sz w:val="16"/>
          <w:szCs w:val="16"/>
        </w:rPr>
        <w:t xml:space="preserve">Państwa uprawnienia: </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1701"/>
        <w:gridCol w:w="4383"/>
        <w:gridCol w:w="4264"/>
      </w:tblGrid>
      <w:tr w:rsidR="00923C9C" w:rsidRPr="00923C9C" w14:paraId="3B30E313" w14:textId="77777777" w:rsidTr="0001200E">
        <w:trPr>
          <w:tblHeader/>
        </w:trPr>
        <w:tc>
          <w:tcPr>
            <w:tcW w:w="1701" w:type="dxa"/>
            <w:shd w:val="clear" w:color="auto" w:fill="FFFFFF" w:themeFill="background1"/>
            <w:hideMark/>
          </w:tcPr>
          <w:p w14:paraId="181165A8" w14:textId="77777777" w:rsidR="005D5DC1" w:rsidRPr="00923C9C" w:rsidRDefault="005D5DC1" w:rsidP="005D5DC1">
            <w:pPr>
              <w:spacing w:before="60" w:after="60"/>
              <w:ind w:left="38"/>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Uprawnienia</w:t>
            </w:r>
          </w:p>
        </w:tc>
        <w:tc>
          <w:tcPr>
            <w:tcW w:w="4383" w:type="dxa"/>
            <w:shd w:val="clear" w:color="auto" w:fill="FFFFFF" w:themeFill="background1"/>
            <w:hideMark/>
          </w:tcPr>
          <w:p w14:paraId="6E759D1E" w14:textId="77777777" w:rsidR="005D5DC1" w:rsidRPr="00923C9C" w:rsidRDefault="005D5DC1" w:rsidP="005D5DC1">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Na czym polegają</w:t>
            </w:r>
          </w:p>
        </w:tc>
        <w:tc>
          <w:tcPr>
            <w:tcW w:w="4264" w:type="dxa"/>
            <w:shd w:val="clear" w:color="auto" w:fill="FFFFFF" w:themeFill="background1"/>
            <w:hideMark/>
          </w:tcPr>
          <w:p w14:paraId="311985DB" w14:textId="77777777" w:rsidR="005D5DC1" w:rsidRPr="00923C9C" w:rsidRDefault="005D5DC1" w:rsidP="005D5DC1">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Jak skorzystać</w:t>
            </w:r>
          </w:p>
        </w:tc>
      </w:tr>
      <w:tr w:rsidR="0001200E" w:rsidRPr="00923C9C" w14:paraId="1BDA93AF" w14:textId="77777777" w:rsidTr="0001200E">
        <w:tc>
          <w:tcPr>
            <w:tcW w:w="1701" w:type="dxa"/>
            <w:vAlign w:val="center"/>
            <w:hideMark/>
          </w:tcPr>
          <w:p w14:paraId="5D841270" w14:textId="155529DF" w:rsidR="0001200E" w:rsidRPr="00923C9C" w:rsidRDefault="0001200E" w:rsidP="0001200E">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Dostępu do danych</w:t>
            </w:r>
          </w:p>
        </w:tc>
        <w:tc>
          <w:tcPr>
            <w:tcW w:w="4383" w:type="dxa"/>
            <w:hideMark/>
          </w:tcPr>
          <w:p w14:paraId="0817F3DD" w14:textId="77777777" w:rsidR="0001200E" w:rsidRPr="00ED7B87" w:rsidRDefault="0001200E" w:rsidP="0001200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19F31C5C" w14:textId="77777777" w:rsidR="0001200E" w:rsidRPr="00ED7B87" w:rsidRDefault="0001200E" w:rsidP="0001200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Dostępu do danych udzielamy w formie sprawozdania. Nie przekazujemy kopii zgromadzonej dokumentacji. </w:t>
            </w:r>
          </w:p>
          <w:p w14:paraId="38430D40" w14:textId="1E93BC4E" w:rsidR="0001200E" w:rsidRPr="00923C9C" w:rsidRDefault="0001200E" w:rsidP="0001200E">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Odmówimy dostępu do danych, jeżeli realizacja tego uprawnienia mogłaby naruszać prawa i wolności osób trzecich.</w:t>
            </w:r>
          </w:p>
        </w:tc>
        <w:tc>
          <w:tcPr>
            <w:tcW w:w="4264" w:type="dxa"/>
          </w:tcPr>
          <w:p w14:paraId="6E4D1924" w14:textId="77777777" w:rsidR="0001200E" w:rsidRPr="00ED7B87" w:rsidRDefault="0001200E" w:rsidP="0001200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1ECA5C9C" w14:textId="77777777" w:rsidR="0001200E" w:rsidRPr="00ED7B87" w:rsidRDefault="0001200E" w:rsidP="0001200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544FA11D" w14:textId="77777777" w:rsidR="0001200E" w:rsidRPr="00ED7B87" w:rsidRDefault="0001200E" w:rsidP="0001200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6BA108C6" w14:textId="0DE4CA94" w:rsidR="0001200E" w:rsidRPr="00923C9C" w:rsidRDefault="0001200E" w:rsidP="0001200E">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01200E" w:rsidRPr="00923C9C" w14:paraId="5D45446D" w14:textId="77777777" w:rsidTr="0001200E">
        <w:tc>
          <w:tcPr>
            <w:tcW w:w="1701" w:type="dxa"/>
            <w:vAlign w:val="center"/>
            <w:hideMark/>
          </w:tcPr>
          <w:p w14:paraId="2B606EE0" w14:textId="2A544590" w:rsidR="0001200E" w:rsidRPr="00923C9C" w:rsidRDefault="0001200E" w:rsidP="0001200E">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Sprostowania danych</w:t>
            </w:r>
          </w:p>
        </w:tc>
        <w:tc>
          <w:tcPr>
            <w:tcW w:w="4383" w:type="dxa"/>
            <w:hideMark/>
          </w:tcPr>
          <w:p w14:paraId="7CA87F04" w14:textId="77777777" w:rsidR="0001200E" w:rsidRPr="00ED7B87" w:rsidRDefault="0001200E" w:rsidP="0001200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poprawienia nieprawidłowych informacji na swój temat. Aktualizacja nieaktualnych. Uzupełnienie brakujących.</w:t>
            </w:r>
          </w:p>
          <w:p w14:paraId="671DB011" w14:textId="77777777" w:rsidR="0001200E" w:rsidRDefault="0001200E" w:rsidP="0001200E">
            <w:pPr>
              <w:spacing w:before="60" w:after="60"/>
              <w:ind w:left="38"/>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p w14:paraId="2FAF38F1" w14:textId="78F86080" w:rsidR="0001200E" w:rsidRPr="00923C9C" w:rsidRDefault="0001200E" w:rsidP="0001200E">
            <w:pPr>
              <w:spacing w:before="60" w:after="60"/>
              <w:ind w:left="38" w:right="31"/>
              <w:jc w:val="both"/>
              <w:rPr>
                <w:rFonts w:ascii="Times New Roman" w:eastAsiaTheme="minorHAnsi" w:hAnsi="Times New Roman" w:cs="Times New Roman"/>
                <w:sz w:val="16"/>
                <w:szCs w:val="16"/>
              </w:rPr>
            </w:pPr>
            <w:r w:rsidRPr="0033708D">
              <w:rPr>
                <w:rFonts w:ascii="Times New Roman" w:hAnsi="Times New Roman" w:cs="Times New Roman"/>
                <w:sz w:val="16"/>
                <w:szCs w:val="16"/>
              </w:rPr>
              <w:t>Skorzystanie z prawa do sprostowania lub uzupełnienia danych osobowych nie może skutkować zmianą postanowień umowy w zakresie niezgodnym z ustawą Prawo zamówień publicznych.</w:t>
            </w:r>
          </w:p>
        </w:tc>
        <w:tc>
          <w:tcPr>
            <w:tcW w:w="4264" w:type="dxa"/>
          </w:tcPr>
          <w:p w14:paraId="37CEF2DC" w14:textId="77777777" w:rsidR="0001200E" w:rsidRPr="00ED7B87" w:rsidRDefault="0001200E" w:rsidP="0001200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1947A5E2" w14:textId="77777777" w:rsidR="0001200E" w:rsidRPr="00ED7B87" w:rsidRDefault="0001200E" w:rsidP="0001200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6CB39F46" w14:textId="77777777" w:rsidR="0001200E" w:rsidRPr="00ED7B87" w:rsidRDefault="0001200E" w:rsidP="0001200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41F227E8" w14:textId="77777777" w:rsidR="0001200E" w:rsidRPr="00ED7B87" w:rsidRDefault="0001200E" w:rsidP="0001200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247951D6" w14:textId="01F1C348" w:rsidR="0001200E" w:rsidRPr="00923C9C" w:rsidRDefault="0001200E" w:rsidP="0001200E">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wskazać dokładnie które informacje uważane są za błędne lub nieaktualne albo brakujące.</w:t>
            </w:r>
          </w:p>
        </w:tc>
      </w:tr>
      <w:tr w:rsidR="0001200E" w:rsidRPr="00923C9C" w14:paraId="1360075D" w14:textId="77777777" w:rsidTr="0001200E">
        <w:tc>
          <w:tcPr>
            <w:tcW w:w="1701" w:type="dxa"/>
            <w:tcBorders>
              <w:bottom w:val="single" w:sz="6" w:space="0" w:color="auto"/>
            </w:tcBorders>
            <w:vAlign w:val="center"/>
          </w:tcPr>
          <w:p w14:paraId="455EE097" w14:textId="6DD415BE" w:rsidR="0001200E" w:rsidRPr="00923C9C" w:rsidRDefault="0001200E" w:rsidP="0001200E">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Usunięcia danych</w:t>
            </w:r>
          </w:p>
        </w:tc>
        <w:tc>
          <w:tcPr>
            <w:tcW w:w="4383" w:type="dxa"/>
            <w:tcBorders>
              <w:bottom w:val="single" w:sz="6" w:space="0" w:color="auto"/>
            </w:tcBorders>
          </w:tcPr>
          <w:p w14:paraId="1875D399" w14:textId="77777777" w:rsidR="0001200E" w:rsidRPr="00ED7B87" w:rsidRDefault="0001200E" w:rsidP="0001200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o skasowanie danych osobowych.</w:t>
            </w:r>
          </w:p>
          <w:p w14:paraId="7B436461" w14:textId="77777777" w:rsidR="0001200E" w:rsidRPr="00ED7B87" w:rsidRDefault="0001200E" w:rsidP="0001200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lastRenderedPageBreak/>
              <w:t xml:space="preserve">Prawo do usunięcia danych przysługuje wyłącznie, gdy dane osobowe: </w:t>
            </w:r>
          </w:p>
          <w:p w14:paraId="636EC83C" w14:textId="77777777" w:rsidR="0001200E" w:rsidRPr="00ED7B87" w:rsidRDefault="0001200E" w:rsidP="0001200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nie są nam już potrzebne do osiągnięcia założonych celów albo </w:t>
            </w:r>
          </w:p>
          <w:p w14:paraId="2C048E53" w14:textId="77777777" w:rsidR="0001200E" w:rsidRPr="00ED7B87" w:rsidRDefault="0001200E" w:rsidP="0001200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są wykorzystywane niezgodnie z prawem albo </w:t>
            </w:r>
          </w:p>
          <w:p w14:paraId="45D4C88A" w14:textId="77777777" w:rsidR="0001200E" w:rsidRPr="00ED7B87" w:rsidRDefault="0001200E" w:rsidP="0001200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w konkretnym przypadku istnieje prawny obowiązek ich usunięcia albo </w:t>
            </w:r>
          </w:p>
          <w:p w14:paraId="2EFDB851" w14:textId="0F1E2D6D" w:rsidR="0001200E" w:rsidRPr="00923C9C" w:rsidRDefault="0001200E" w:rsidP="0001200E">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wniesiono sprzeciw, który rozpatrzyliśmy pozytywnie.</w:t>
            </w:r>
          </w:p>
        </w:tc>
        <w:tc>
          <w:tcPr>
            <w:tcW w:w="4264" w:type="dxa"/>
            <w:tcBorders>
              <w:bottom w:val="single" w:sz="6" w:space="0" w:color="auto"/>
            </w:tcBorders>
          </w:tcPr>
          <w:p w14:paraId="005FFC19" w14:textId="77777777" w:rsidR="0001200E" w:rsidRPr="00ED7B87" w:rsidRDefault="0001200E" w:rsidP="0001200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lastRenderedPageBreak/>
              <w:t>1. Należy złożyć podanie. Dane kontaktowe znajdują się w punkcie 1. i 2.</w:t>
            </w:r>
          </w:p>
          <w:p w14:paraId="7D570C91" w14:textId="77777777" w:rsidR="0001200E" w:rsidRPr="00ED7B87" w:rsidRDefault="0001200E" w:rsidP="0001200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lastRenderedPageBreak/>
              <w:t>2. Należy podać swoje dane identyfikacyjne. Może to być np. imię i nazwisko.</w:t>
            </w:r>
          </w:p>
          <w:p w14:paraId="0F8A0D71" w14:textId="77777777" w:rsidR="0001200E" w:rsidRPr="00ED7B87" w:rsidRDefault="0001200E" w:rsidP="0001200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3E32662B" w14:textId="77777777" w:rsidR="0001200E" w:rsidRPr="00ED7B87" w:rsidRDefault="0001200E" w:rsidP="0001200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1DD8707C" w14:textId="2E86495A" w:rsidR="0001200E" w:rsidRPr="00923C9C" w:rsidRDefault="0001200E" w:rsidP="0001200E">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01200E" w:rsidRPr="00923C9C" w14:paraId="68862D1F" w14:textId="77777777" w:rsidTr="0001200E">
        <w:tc>
          <w:tcPr>
            <w:tcW w:w="1701" w:type="dxa"/>
            <w:tcBorders>
              <w:top w:val="single" w:sz="6" w:space="0" w:color="auto"/>
              <w:bottom w:val="single" w:sz="6" w:space="0" w:color="auto"/>
            </w:tcBorders>
            <w:vAlign w:val="center"/>
          </w:tcPr>
          <w:p w14:paraId="660724BE" w14:textId="3F6D1ABD" w:rsidR="0001200E" w:rsidRPr="00923C9C" w:rsidRDefault="0001200E" w:rsidP="0001200E">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lastRenderedPageBreak/>
              <w:t>Ograniczenia przetwarzania</w:t>
            </w:r>
          </w:p>
        </w:tc>
        <w:tc>
          <w:tcPr>
            <w:tcW w:w="4383" w:type="dxa"/>
            <w:tcBorders>
              <w:top w:val="single" w:sz="6" w:space="0" w:color="auto"/>
              <w:bottom w:val="single" w:sz="6" w:space="0" w:color="auto"/>
            </w:tcBorders>
          </w:tcPr>
          <w:p w14:paraId="56A04D57" w14:textId="77777777" w:rsidR="0001200E" w:rsidRPr="00ED7B87" w:rsidRDefault="0001200E" w:rsidP="0001200E">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5EC3EA61" w14:textId="77777777" w:rsidR="0001200E" w:rsidRPr="00ED7B87" w:rsidRDefault="0001200E" w:rsidP="0001200E">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55A0A92C" w14:textId="1D037B09" w:rsidR="0001200E" w:rsidRPr="00923C9C" w:rsidRDefault="0001200E" w:rsidP="0001200E">
            <w:pPr>
              <w:spacing w:before="60" w:after="60"/>
              <w:ind w:left="38" w:right="31"/>
              <w:jc w:val="both"/>
              <w:rPr>
                <w:rFonts w:ascii="Times New Roman" w:eastAsiaTheme="minorHAnsi" w:hAnsi="Times New Roman" w:cs="Times New Roman"/>
                <w:sz w:val="16"/>
                <w:szCs w:val="16"/>
              </w:rPr>
            </w:pPr>
            <w:r w:rsidRPr="00ED7B87">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4264" w:type="dxa"/>
            <w:tcBorders>
              <w:top w:val="single" w:sz="6" w:space="0" w:color="auto"/>
              <w:bottom w:val="single" w:sz="6" w:space="0" w:color="auto"/>
            </w:tcBorders>
          </w:tcPr>
          <w:p w14:paraId="23A1DF8B" w14:textId="77777777" w:rsidR="0001200E" w:rsidRPr="00ED7B87" w:rsidRDefault="0001200E" w:rsidP="0001200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1409A068" w14:textId="77777777" w:rsidR="0001200E" w:rsidRPr="00ED7B87" w:rsidRDefault="0001200E" w:rsidP="0001200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505B5F24" w14:textId="77777777" w:rsidR="0001200E" w:rsidRPr="00ED7B87" w:rsidRDefault="0001200E" w:rsidP="0001200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5C5DCC1B" w14:textId="77777777" w:rsidR="0001200E" w:rsidRPr="00ED7B87" w:rsidRDefault="0001200E" w:rsidP="0001200E">
            <w:pPr>
              <w:spacing w:before="60" w:after="60"/>
              <w:ind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1EBA34BE" w14:textId="156C1475" w:rsidR="0001200E" w:rsidRPr="00923C9C" w:rsidRDefault="0001200E" w:rsidP="0001200E">
            <w:pPr>
              <w:spacing w:before="60" w:after="60"/>
              <w:jc w:val="both"/>
              <w:rPr>
                <w:rFonts w:ascii="Times New Roman" w:eastAsiaTheme="minorHAnsi" w:hAnsi="Times New Roman" w:cs="Times New Roman"/>
                <w:sz w:val="16"/>
                <w:szCs w:val="16"/>
              </w:rPr>
            </w:pPr>
            <w:r w:rsidRPr="00ED7B87">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tr w:rsidR="0001200E" w:rsidRPr="00923C9C" w14:paraId="1A6F8607" w14:textId="77777777" w:rsidTr="0001200E">
        <w:tc>
          <w:tcPr>
            <w:tcW w:w="1701" w:type="dxa"/>
            <w:tcBorders>
              <w:top w:val="single" w:sz="6" w:space="0" w:color="auto"/>
              <w:bottom w:val="single" w:sz="4" w:space="0" w:color="auto"/>
            </w:tcBorders>
            <w:vAlign w:val="center"/>
            <w:hideMark/>
          </w:tcPr>
          <w:p w14:paraId="7E7DDEC4" w14:textId="7CBD38C3" w:rsidR="0001200E" w:rsidRPr="00923C9C" w:rsidRDefault="0001200E" w:rsidP="0001200E">
            <w:pPr>
              <w:spacing w:before="60" w:after="60"/>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Skargi do Prezesa Urzędu Ochrony Danych Osobowych</w:t>
            </w:r>
          </w:p>
        </w:tc>
        <w:tc>
          <w:tcPr>
            <w:tcW w:w="4383" w:type="dxa"/>
            <w:tcBorders>
              <w:top w:val="single" w:sz="6" w:space="0" w:color="auto"/>
              <w:bottom w:val="single" w:sz="4" w:space="0" w:color="auto"/>
            </w:tcBorders>
            <w:hideMark/>
          </w:tcPr>
          <w:p w14:paraId="3DD8039C" w14:textId="299E9AEA" w:rsidR="0001200E" w:rsidRPr="00923C9C" w:rsidRDefault="0001200E" w:rsidP="0001200E">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4264" w:type="dxa"/>
            <w:tcBorders>
              <w:top w:val="single" w:sz="6" w:space="0" w:color="auto"/>
              <w:bottom w:val="single" w:sz="4" w:space="0" w:color="auto"/>
            </w:tcBorders>
            <w:hideMark/>
          </w:tcPr>
          <w:p w14:paraId="230F3BA2" w14:textId="4392F91E" w:rsidR="0001200E" w:rsidRPr="00923C9C" w:rsidRDefault="0001200E" w:rsidP="0001200E">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Należy skontaktować się z Urzędem Ochrony Danych Osobowych.</w:t>
            </w:r>
          </w:p>
        </w:tc>
      </w:tr>
    </w:tbl>
    <w:p w14:paraId="43757BA8" w14:textId="77777777" w:rsidR="005D5DC1" w:rsidRPr="00923C9C" w:rsidRDefault="005D5DC1" w:rsidP="002007B1">
      <w:pPr>
        <w:numPr>
          <w:ilvl w:val="0"/>
          <w:numId w:val="36"/>
        </w:numPr>
        <w:spacing w:before="60" w:after="60" w:line="240" w:lineRule="auto"/>
        <w:ind w:left="426" w:right="130" w:hanging="284"/>
        <w:jc w:val="both"/>
        <w:rPr>
          <w:rFonts w:ascii="Times New Roman" w:hAnsi="Times New Roman" w:cs="Times New Roman"/>
          <w:sz w:val="16"/>
          <w:szCs w:val="16"/>
        </w:rPr>
      </w:pPr>
      <w:r w:rsidRPr="00923C9C">
        <w:rPr>
          <w:rFonts w:ascii="Times New Roman" w:eastAsiaTheme="minorHAnsi" w:hAnsi="Times New Roman" w:cs="Times New Roman"/>
          <w:b/>
          <w:bCs/>
          <w:sz w:val="16"/>
          <w:szCs w:val="16"/>
        </w:rPr>
        <w:t>Czy muszę podać dane:</w:t>
      </w:r>
      <w:r w:rsidRPr="00923C9C">
        <w:rPr>
          <w:rFonts w:ascii="Times New Roman" w:eastAsiaTheme="minorHAnsi" w:hAnsi="Times New Roman" w:cs="Times New Roman"/>
          <w:sz w:val="16"/>
          <w:szCs w:val="16"/>
        </w:rPr>
        <w:t xml:space="preserve"> </w:t>
      </w:r>
      <w:r w:rsidRPr="00923C9C">
        <w:rPr>
          <w:rFonts w:ascii="Times New Roman" w:hAnsi="Times New Roman" w:cs="Times New Roman"/>
          <w:sz w:val="16"/>
          <w:szCs w:val="16"/>
        </w:rPr>
        <w:t>Wnioskodawca sam decyduje jakie dane osobowe udostępnia, musi jedynie określić formę oraz sposób udzielenia odpowiedzi na wniosek o dostęp do informacji publicznej.</w:t>
      </w:r>
    </w:p>
    <w:p w14:paraId="0D15AFF4" w14:textId="77777777" w:rsidR="005D5DC1" w:rsidRPr="00923C9C" w:rsidRDefault="005D5DC1" w:rsidP="002007B1">
      <w:pPr>
        <w:numPr>
          <w:ilvl w:val="0"/>
          <w:numId w:val="36"/>
        </w:numPr>
        <w:spacing w:before="60" w:after="60" w:line="240" w:lineRule="auto"/>
        <w:ind w:left="426" w:right="130" w:hanging="284"/>
        <w:jc w:val="both"/>
        <w:rPr>
          <w:rFonts w:ascii="Times New Roman" w:hAnsi="Times New Roman" w:cs="Times New Roman"/>
          <w:sz w:val="16"/>
          <w:szCs w:val="16"/>
        </w:rPr>
      </w:pPr>
      <w:r w:rsidRPr="00923C9C">
        <w:rPr>
          <w:rFonts w:ascii="Times New Roman" w:hAnsi="Times New Roman" w:cs="Times New Roman"/>
          <w:b/>
          <w:bCs/>
          <w:sz w:val="16"/>
          <w:szCs w:val="16"/>
        </w:rPr>
        <w:t>Konsekwencje odmowy:</w:t>
      </w:r>
      <w:r w:rsidRPr="00923C9C">
        <w:rPr>
          <w:rFonts w:ascii="Times New Roman" w:hAnsi="Times New Roman" w:cs="Times New Roman"/>
          <w:sz w:val="16"/>
          <w:szCs w:val="16"/>
        </w:rPr>
        <w:t xml:space="preserve"> Brak konsekwencji odmowy. </w:t>
      </w:r>
    </w:p>
    <w:p w14:paraId="140BE7E7" w14:textId="77777777" w:rsidR="005D5DC1" w:rsidRPr="00923C9C" w:rsidRDefault="005D5DC1" w:rsidP="002007B1">
      <w:pPr>
        <w:numPr>
          <w:ilvl w:val="0"/>
          <w:numId w:val="36"/>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Zautomatyzowane podejmowanie decyzji: </w:t>
      </w:r>
      <w:r w:rsidRPr="00923C9C">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5460F405" w14:textId="696E6EEF" w:rsidR="002A04B4" w:rsidRPr="00AB6464" w:rsidRDefault="005D5DC1" w:rsidP="00AB6464">
      <w:pPr>
        <w:numPr>
          <w:ilvl w:val="0"/>
          <w:numId w:val="36"/>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Profilowanie: </w:t>
      </w:r>
      <w:r w:rsidRPr="00923C9C">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bookmarkStart w:id="22" w:name="_Toc93576321"/>
    </w:p>
    <w:p w14:paraId="7D148388" w14:textId="267E55DC" w:rsidR="001375DE" w:rsidRPr="00AB6464" w:rsidRDefault="001375DE" w:rsidP="00AB6464">
      <w:pPr>
        <w:pStyle w:val="Nagwek2"/>
        <w:ind w:left="142" w:right="130"/>
      </w:pPr>
      <w:bookmarkStart w:id="23" w:name="_Toc106019973"/>
      <w:r w:rsidRPr="00AB6464">
        <w:t>MONITORING WIZYJNY</w:t>
      </w:r>
      <w:bookmarkEnd w:id="22"/>
      <w:bookmarkEnd w:id="23"/>
    </w:p>
    <w:p w14:paraId="56EADC24" w14:textId="427E2B27" w:rsidR="004D073B" w:rsidRDefault="004D073B" w:rsidP="00AB6464">
      <w:pPr>
        <w:numPr>
          <w:ilvl w:val="0"/>
          <w:numId w:val="53"/>
        </w:numPr>
        <w:spacing w:before="60" w:after="60" w:line="240" w:lineRule="auto"/>
        <w:ind w:left="426" w:right="130" w:hanging="284"/>
        <w:jc w:val="both"/>
        <w:rPr>
          <w:rFonts w:ascii="Times New Roman" w:hAnsi="Times New Roman" w:cs="Times New Roman"/>
          <w:b/>
          <w:bCs/>
          <w:color w:val="000000" w:themeColor="text1"/>
          <w:sz w:val="16"/>
          <w:szCs w:val="16"/>
        </w:rPr>
      </w:pPr>
      <w:r w:rsidRPr="004D073B">
        <w:rPr>
          <w:rFonts w:ascii="Times New Roman" w:hAnsi="Times New Roman" w:cs="Times New Roman"/>
          <w:b/>
          <w:bCs/>
          <w:color w:val="000000" w:themeColor="text1"/>
          <w:sz w:val="16"/>
          <w:szCs w:val="16"/>
        </w:rPr>
        <w:t>Cele monitoringu wizyjnego osiągane są poprzez następujące działania:</w:t>
      </w:r>
    </w:p>
    <w:p w14:paraId="0D7F2BBE" w14:textId="77777777" w:rsidR="002661F1" w:rsidRPr="002661F1" w:rsidRDefault="002661F1" w:rsidP="00AB6464">
      <w:pPr>
        <w:spacing w:before="60" w:after="60" w:line="240" w:lineRule="auto"/>
        <w:ind w:left="284" w:right="130"/>
        <w:jc w:val="both"/>
        <w:rPr>
          <w:rFonts w:ascii="Times New Roman" w:hAnsi="Times New Roman" w:cs="Times New Roman"/>
          <w:color w:val="000000" w:themeColor="text1"/>
          <w:sz w:val="16"/>
          <w:szCs w:val="16"/>
        </w:rPr>
      </w:pPr>
      <w:r w:rsidRPr="002661F1">
        <w:rPr>
          <w:rFonts w:ascii="Times New Roman" w:hAnsi="Times New Roman" w:cs="Times New Roman"/>
          <w:b/>
          <w:bCs/>
          <w:color w:val="000000" w:themeColor="text1"/>
          <w:sz w:val="16"/>
          <w:szCs w:val="16"/>
        </w:rPr>
        <w:t xml:space="preserve">- </w:t>
      </w:r>
      <w:r w:rsidRPr="002661F1">
        <w:rPr>
          <w:rFonts w:ascii="Times New Roman" w:hAnsi="Times New Roman" w:cs="Times New Roman"/>
          <w:color w:val="000000" w:themeColor="text1"/>
          <w:sz w:val="16"/>
          <w:szCs w:val="16"/>
        </w:rPr>
        <w:t>zwiększenie subiektywnego poczucia bezpieczeństwa społeczności szkolnej oraz osób przebywających na terenie Szkoły i w jego monitorowanym otoczeniu;</w:t>
      </w:r>
    </w:p>
    <w:p w14:paraId="62BDDD7B" w14:textId="77777777" w:rsidR="002661F1" w:rsidRPr="002661F1" w:rsidRDefault="002661F1" w:rsidP="00AB6464">
      <w:pPr>
        <w:spacing w:before="60" w:after="60" w:line="240" w:lineRule="auto"/>
        <w:ind w:left="284" w:right="130"/>
        <w:jc w:val="both"/>
        <w:rPr>
          <w:rFonts w:ascii="Times New Roman" w:hAnsi="Times New Roman" w:cs="Times New Roman"/>
          <w:color w:val="000000" w:themeColor="text1"/>
          <w:sz w:val="16"/>
          <w:szCs w:val="16"/>
        </w:rPr>
      </w:pPr>
      <w:r w:rsidRPr="002661F1">
        <w:rPr>
          <w:rFonts w:ascii="Times New Roman" w:hAnsi="Times New Roman" w:cs="Times New Roman"/>
          <w:color w:val="000000" w:themeColor="text1"/>
          <w:sz w:val="16"/>
          <w:szCs w:val="16"/>
        </w:rPr>
        <w:t>- ograniczenie zachowań niepożądanych, destrukcyjnych, zagrażających zdrowiu i bezpieczeństwu uczniów, pracowników oraz osób trzecich przebywających na terenie Szkoły;</w:t>
      </w:r>
    </w:p>
    <w:p w14:paraId="28E6A023" w14:textId="77777777" w:rsidR="002661F1" w:rsidRPr="002661F1" w:rsidRDefault="002661F1" w:rsidP="00AB6464">
      <w:pPr>
        <w:spacing w:before="60" w:after="60" w:line="240" w:lineRule="auto"/>
        <w:ind w:left="284" w:right="130"/>
        <w:jc w:val="both"/>
        <w:rPr>
          <w:rFonts w:ascii="Times New Roman" w:hAnsi="Times New Roman" w:cs="Times New Roman"/>
          <w:color w:val="000000" w:themeColor="text1"/>
          <w:sz w:val="16"/>
          <w:szCs w:val="16"/>
        </w:rPr>
      </w:pPr>
      <w:r w:rsidRPr="002661F1">
        <w:rPr>
          <w:rFonts w:ascii="Times New Roman" w:hAnsi="Times New Roman" w:cs="Times New Roman"/>
          <w:color w:val="000000" w:themeColor="text1"/>
          <w:sz w:val="16"/>
          <w:szCs w:val="16"/>
        </w:rPr>
        <w:t>- wyjaśnianie sytuacji konfliktowych;</w:t>
      </w:r>
    </w:p>
    <w:p w14:paraId="329A1A22" w14:textId="77777777" w:rsidR="002661F1" w:rsidRPr="002661F1" w:rsidRDefault="002661F1" w:rsidP="00AB6464">
      <w:pPr>
        <w:spacing w:before="60" w:after="60" w:line="240" w:lineRule="auto"/>
        <w:ind w:left="284" w:right="130"/>
        <w:jc w:val="both"/>
        <w:rPr>
          <w:rFonts w:ascii="Times New Roman" w:hAnsi="Times New Roman" w:cs="Times New Roman"/>
          <w:color w:val="000000" w:themeColor="text1"/>
          <w:sz w:val="16"/>
          <w:szCs w:val="16"/>
        </w:rPr>
      </w:pPr>
      <w:r w:rsidRPr="002661F1">
        <w:rPr>
          <w:rFonts w:ascii="Times New Roman" w:hAnsi="Times New Roman" w:cs="Times New Roman"/>
          <w:color w:val="000000" w:themeColor="text1"/>
          <w:sz w:val="16"/>
          <w:szCs w:val="16"/>
        </w:rPr>
        <w:t>- ustalanie sprawców zachowań sprzecznych z obowiązującym prawem, statutem Szkoły lub zasadami współżycia społecznego celem podjęcia działań interwencyjnych, wychowawczych lub dyscyplinarnych;</w:t>
      </w:r>
    </w:p>
    <w:p w14:paraId="5CE965C3" w14:textId="77777777" w:rsidR="002661F1" w:rsidRPr="002661F1" w:rsidRDefault="002661F1" w:rsidP="00AB6464">
      <w:pPr>
        <w:spacing w:before="60" w:after="60" w:line="240" w:lineRule="auto"/>
        <w:ind w:left="284" w:right="130"/>
        <w:jc w:val="both"/>
        <w:rPr>
          <w:rFonts w:ascii="Times New Roman" w:hAnsi="Times New Roman" w:cs="Times New Roman"/>
          <w:color w:val="000000" w:themeColor="text1"/>
          <w:sz w:val="16"/>
          <w:szCs w:val="16"/>
        </w:rPr>
      </w:pPr>
      <w:r w:rsidRPr="002661F1">
        <w:rPr>
          <w:rFonts w:ascii="Times New Roman" w:hAnsi="Times New Roman" w:cs="Times New Roman"/>
          <w:color w:val="000000" w:themeColor="text1"/>
          <w:sz w:val="16"/>
          <w:szCs w:val="16"/>
        </w:rPr>
        <w:t xml:space="preserve">- ograniczanie dostępu do Szkoły i jego terenu osobom nieuprawnionym i niepożądanym; </w:t>
      </w:r>
    </w:p>
    <w:p w14:paraId="00F1DAC3" w14:textId="77777777" w:rsidR="002661F1" w:rsidRPr="002661F1" w:rsidRDefault="002661F1" w:rsidP="00AB6464">
      <w:pPr>
        <w:spacing w:before="60" w:after="60" w:line="240" w:lineRule="auto"/>
        <w:ind w:left="284" w:right="130"/>
        <w:jc w:val="both"/>
        <w:rPr>
          <w:rFonts w:ascii="Times New Roman" w:hAnsi="Times New Roman" w:cs="Times New Roman"/>
          <w:color w:val="000000" w:themeColor="text1"/>
          <w:sz w:val="16"/>
          <w:szCs w:val="16"/>
        </w:rPr>
      </w:pPr>
      <w:r w:rsidRPr="002661F1">
        <w:rPr>
          <w:rFonts w:ascii="Times New Roman" w:hAnsi="Times New Roman" w:cs="Times New Roman"/>
          <w:color w:val="000000" w:themeColor="text1"/>
          <w:sz w:val="16"/>
          <w:szCs w:val="16"/>
        </w:rPr>
        <w:t>- zapobieganie zniszczeniom w budynkach należących do Szkoły i na terenie wokół Szkoły;</w:t>
      </w:r>
    </w:p>
    <w:p w14:paraId="5962140D" w14:textId="77777777" w:rsidR="002661F1" w:rsidRPr="002661F1" w:rsidRDefault="002661F1" w:rsidP="00AB6464">
      <w:pPr>
        <w:spacing w:before="60" w:after="60" w:line="240" w:lineRule="auto"/>
        <w:ind w:left="284" w:right="130"/>
        <w:jc w:val="both"/>
        <w:rPr>
          <w:rFonts w:ascii="Times New Roman" w:hAnsi="Times New Roman" w:cs="Times New Roman"/>
          <w:color w:val="000000" w:themeColor="text1"/>
          <w:sz w:val="16"/>
          <w:szCs w:val="16"/>
        </w:rPr>
      </w:pPr>
      <w:r w:rsidRPr="002661F1">
        <w:rPr>
          <w:rFonts w:ascii="Times New Roman" w:hAnsi="Times New Roman" w:cs="Times New Roman"/>
          <w:color w:val="000000" w:themeColor="text1"/>
          <w:sz w:val="16"/>
          <w:szCs w:val="16"/>
        </w:rPr>
        <w:t>- zapewnienie bezpiecznych warunków nauki, wychowania i opieki;</w:t>
      </w:r>
    </w:p>
    <w:p w14:paraId="22A80CD2" w14:textId="77777777" w:rsidR="002661F1" w:rsidRPr="002661F1" w:rsidRDefault="002661F1" w:rsidP="00AB6464">
      <w:pPr>
        <w:spacing w:before="60" w:after="60" w:line="240" w:lineRule="auto"/>
        <w:ind w:left="284" w:right="130"/>
        <w:jc w:val="both"/>
        <w:rPr>
          <w:rFonts w:ascii="Times New Roman" w:hAnsi="Times New Roman" w:cs="Times New Roman"/>
          <w:color w:val="000000" w:themeColor="text1"/>
          <w:sz w:val="16"/>
          <w:szCs w:val="16"/>
        </w:rPr>
      </w:pPr>
      <w:r w:rsidRPr="002661F1">
        <w:rPr>
          <w:rFonts w:ascii="Times New Roman" w:hAnsi="Times New Roman" w:cs="Times New Roman"/>
          <w:color w:val="000000" w:themeColor="text1"/>
          <w:sz w:val="16"/>
          <w:szCs w:val="16"/>
        </w:rPr>
        <w:t>- ochronę mienia Szkoły, pracowników i uczniów;</w:t>
      </w:r>
    </w:p>
    <w:p w14:paraId="7D4A59C5" w14:textId="240087EB" w:rsidR="002661F1" w:rsidRPr="002661F1" w:rsidRDefault="002661F1" w:rsidP="00AB6464">
      <w:pPr>
        <w:spacing w:before="60" w:after="60" w:line="240" w:lineRule="auto"/>
        <w:ind w:left="284" w:right="130"/>
        <w:jc w:val="both"/>
        <w:rPr>
          <w:rFonts w:ascii="Times New Roman" w:hAnsi="Times New Roman" w:cs="Times New Roman"/>
          <w:color w:val="000000" w:themeColor="text1"/>
          <w:sz w:val="16"/>
          <w:szCs w:val="16"/>
        </w:rPr>
      </w:pPr>
      <w:r w:rsidRPr="002661F1">
        <w:rPr>
          <w:rFonts w:ascii="Times New Roman" w:hAnsi="Times New Roman" w:cs="Times New Roman"/>
          <w:color w:val="000000" w:themeColor="text1"/>
          <w:sz w:val="16"/>
          <w:szCs w:val="16"/>
        </w:rPr>
        <w:t>- ochronę pomieszczeń w których przechowywane są informacje, których poufność jest chroniona prawem publicznym lub kontraktowym.</w:t>
      </w:r>
    </w:p>
    <w:p w14:paraId="5F9500E6" w14:textId="49864860" w:rsidR="00C44E32" w:rsidRDefault="00C44E32" w:rsidP="00AB6464">
      <w:pPr>
        <w:numPr>
          <w:ilvl w:val="0"/>
          <w:numId w:val="53"/>
        </w:numPr>
        <w:spacing w:before="60" w:after="60" w:line="240" w:lineRule="auto"/>
        <w:ind w:left="426" w:right="130" w:hanging="284"/>
        <w:jc w:val="both"/>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 xml:space="preserve">Podstawa prawna: </w:t>
      </w:r>
      <w:r w:rsidR="00AB6464" w:rsidRPr="00AB6464">
        <w:rPr>
          <w:rFonts w:ascii="Times New Roman" w:hAnsi="Times New Roman" w:cs="Times New Roman"/>
          <w:color w:val="000000" w:themeColor="text1"/>
          <w:sz w:val="16"/>
          <w:szCs w:val="16"/>
        </w:rPr>
        <w:t xml:space="preserve">Art. 6 ust. 1 lit. e) RODO, </w:t>
      </w:r>
      <w:r w:rsidRPr="00AB6464">
        <w:rPr>
          <w:rFonts w:ascii="Times New Roman" w:hAnsi="Times New Roman" w:cs="Times New Roman"/>
          <w:color w:val="000000" w:themeColor="text1"/>
          <w:sz w:val="16"/>
          <w:szCs w:val="16"/>
        </w:rPr>
        <w:t>Ustawa</w:t>
      </w:r>
      <w:r w:rsidRPr="00C44E32">
        <w:rPr>
          <w:rFonts w:ascii="Times New Roman" w:hAnsi="Times New Roman" w:cs="Times New Roman"/>
          <w:color w:val="000000" w:themeColor="text1"/>
          <w:sz w:val="16"/>
          <w:szCs w:val="16"/>
        </w:rPr>
        <w:t xml:space="preserve"> z dnia 14 grudnia 2016 r. Prawo oświatowe, w szczególności art. 68 ust. 1 pkt 6 oraz art. 108a;</w:t>
      </w:r>
      <w:r w:rsidR="00AB6464">
        <w:rPr>
          <w:rFonts w:ascii="Times New Roman" w:hAnsi="Times New Roman" w:cs="Times New Roman"/>
          <w:color w:val="000000" w:themeColor="text1"/>
          <w:sz w:val="16"/>
          <w:szCs w:val="16"/>
        </w:rPr>
        <w:t xml:space="preserve"> </w:t>
      </w:r>
      <w:r w:rsidR="00AB6464" w:rsidRPr="00AB6464">
        <w:rPr>
          <w:rFonts w:ascii="Times New Roman" w:hAnsi="Times New Roman" w:cs="Times New Roman"/>
          <w:bCs/>
          <w:color w:val="000000" w:themeColor="text1"/>
          <w:sz w:val="16"/>
          <w:szCs w:val="16"/>
        </w:rPr>
        <w:t>Ustaw</w:t>
      </w:r>
      <w:r w:rsidR="00AB6464">
        <w:rPr>
          <w:rFonts w:ascii="Times New Roman" w:hAnsi="Times New Roman" w:cs="Times New Roman"/>
          <w:bCs/>
          <w:color w:val="000000" w:themeColor="text1"/>
          <w:sz w:val="16"/>
          <w:szCs w:val="16"/>
        </w:rPr>
        <w:t>a</w:t>
      </w:r>
      <w:r w:rsidR="00AB6464" w:rsidRPr="00AB6464">
        <w:rPr>
          <w:rFonts w:ascii="Times New Roman" w:hAnsi="Times New Roman" w:cs="Times New Roman"/>
          <w:bCs/>
          <w:color w:val="000000" w:themeColor="text1"/>
          <w:sz w:val="16"/>
          <w:szCs w:val="16"/>
        </w:rPr>
        <w:t xml:space="preserve"> z dnia 26 czerwca 1974 r. Kodeks pracy, w szczególności art. 22</w:t>
      </w:r>
      <w:r w:rsidR="00AB6464" w:rsidRPr="00AB6464">
        <w:rPr>
          <w:rFonts w:ascii="Times New Roman" w:hAnsi="Times New Roman" w:cs="Times New Roman"/>
          <w:bCs/>
          <w:color w:val="000000" w:themeColor="text1"/>
          <w:sz w:val="16"/>
          <w:szCs w:val="16"/>
          <w:vertAlign w:val="superscript"/>
        </w:rPr>
        <w:t>2</w:t>
      </w:r>
      <w:r w:rsidR="00AB6464" w:rsidRPr="00AB6464">
        <w:rPr>
          <w:rFonts w:ascii="Times New Roman" w:hAnsi="Times New Roman" w:cs="Times New Roman"/>
          <w:bCs/>
          <w:color w:val="000000" w:themeColor="text1"/>
          <w:sz w:val="16"/>
          <w:szCs w:val="16"/>
        </w:rPr>
        <w:t xml:space="preserve"> §3, §4 i §5</w:t>
      </w:r>
    </w:p>
    <w:p w14:paraId="0A24F98E" w14:textId="7F7C534F" w:rsidR="001375DE" w:rsidRPr="00501185" w:rsidRDefault="001375DE" w:rsidP="00AB6464">
      <w:pPr>
        <w:numPr>
          <w:ilvl w:val="0"/>
          <w:numId w:val="53"/>
        </w:numPr>
        <w:spacing w:before="60" w:after="60" w:line="240" w:lineRule="auto"/>
        <w:ind w:left="426" w:right="130" w:hanging="284"/>
        <w:jc w:val="both"/>
        <w:rPr>
          <w:rFonts w:ascii="Times New Roman" w:hAnsi="Times New Roman" w:cs="Times New Roman"/>
          <w:b/>
          <w:bCs/>
          <w:color w:val="000000" w:themeColor="text1"/>
          <w:sz w:val="16"/>
          <w:szCs w:val="16"/>
        </w:rPr>
      </w:pPr>
      <w:r w:rsidRPr="00501185">
        <w:rPr>
          <w:rFonts w:ascii="Times New Roman" w:hAnsi="Times New Roman" w:cs="Times New Roman"/>
          <w:b/>
          <w:bCs/>
          <w:color w:val="000000" w:themeColor="text1"/>
          <w:sz w:val="16"/>
          <w:szCs w:val="16"/>
        </w:rPr>
        <w:t>Zakres i czas nagrywania:</w:t>
      </w:r>
    </w:p>
    <w:p w14:paraId="47866B7E" w14:textId="75784801" w:rsidR="001375DE" w:rsidRPr="00501185" w:rsidRDefault="001375DE" w:rsidP="00AB6464">
      <w:pPr>
        <w:spacing w:before="60" w:after="60" w:line="240" w:lineRule="auto"/>
        <w:ind w:left="284" w:right="130"/>
        <w:jc w:val="both"/>
        <w:rPr>
          <w:rFonts w:ascii="Times New Roman" w:hAnsi="Times New Roman" w:cs="Times New Roman"/>
          <w:color w:val="000000" w:themeColor="text1"/>
          <w:sz w:val="16"/>
          <w:szCs w:val="16"/>
        </w:rPr>
      </w:pPr>
      <w:r w:rsidRPr="00501185">
        <w:rPr>
          <w:rFonts w:ascii="Times New Roman" w:hAnsi="Times New Roman" w:cs="Times New Roman"/>
          <w:color w:val="000000" w:themeColor="text1"/>
          <w:sz w:val="16"/>
          <w:szCs w:val="16"/>
        </w:rPr>
        <w:lastRenderedPageBreak/>
        <w:t xml:space="preserve">Monitoring rejestruje dane wyłącznie w zakresie obrazu (wizji), nie rejestruje przy tym dźwięku (fonii). Monitoring jest prowadzony na obszarze </w:t>
      </w:r>
      <w:r w:rsidR="00D07506" w:rsidRPr="00D07506">
        <w:rPr>
          <w:rFonts w:ascii="Times New Roman" w:hAnsi="Times New Roman" w:cs="Times New Roman"/>
          <w:color w:val="000000" w:themeColor="text1"/>
          <w:sz w:val="16"/>
          <w:szCs w:val="16"/>
        </w:rPr>
        <w:t>korytarzy wewnętrznych, szatni, sali gimnastycznej drzwi wejściowych, placu zabaw, boiska szkolnego i teren wokół szkoły</w:t>
      </w:r>
      <w:r w:rsidR="00D07506">
        <w:rPr>
          <w:rFonts w:ascii="Times New Roman" w:hAnsi="Times New Roman" w:cs="Times New Roman"/>
          <w:color w:val="000000" w:themeColor="text1"/>
          <w:sz w:val="16"/>
          <w:szCs w:val="16"/>
        </w:rPr>
        <w:t>.</w:t>
      </w:r>
    </w:p>
    <w:p w14:paraId="64471E1B" w14:textId="1708E10D" w:rsidR="001375DE" w:rsidRDefault="001375DE" w:rsidP="00AB6464">
      <w:pPr>
        <w:spacing w:before="60" w:after="60" w:line="240" w:lineRule="auto"/>
        <w:ind w:left="284" w:right="130"/>
        <w:jc w:val="both"/>
        <w:rPr>
          <w:rFonts w:ascii="Times New Roman" w:hAnsi="Times New Roman" w:cs="Times New Roman"/>
          <w:color w:val="000000" w:themeColor="text1"/>
          <w:sz w:val="16"/>
          <w:szCs w:val="16"/>
        </w:rPr>
      </w:pPr>
      <w:r w:rsidRPr="00501185">
        <w:rPr>
          <w:rFonts w:ascii="Times New Roman" w:hAnsi="Times New Roman" w:cs="Times New Roman"/>
          <w:color w:val="000000" w:themeColor="text1"/>
          <w:sz w:val="16"/>
          <w:szCs w:val="16"/>
        </w:rPr>
        <w:t xml:space="preserve">Monitoring wizyjny nie obejmuje następujących kategorii pomieszczeń: </w:t>
      </w:r>
    </w:p>
    <w:p w14:paraId="4D6C56E0" w14:textId="77777777" w:rsidR="005627CA" w:rsidRPr="005627CA" w:rsidRDefault="005627CA" w:rsidP="00AB6464">
      <w:pPr>
        <w:spacing w:before="60" w:after="60" w:line="240" w:lineRule="auto"/>
        <w:ind w:left="426" w:right="130"/>
        <w:jc w:val="both"/>
        <w:rPr>
          <w:rFonts w:ascii="Times New Roman" w:hAnsi="Times New Roman" w:cs="Times New Roman"/>
          <w:color w:val="000000" w:themeColor="text1"/>
          <w:sz w:val="16"/>
          <w:szCs w:val="16"/>
        </w:rPr>
      </w:pPr>
      <w:r w:rsidRPr="005627CA">
        <w:rPr>
          <w:rFonts w:ascii="Times New Roman" w:hAnsi="Times New Roman" w:cs="Times New Roman"/>
          <w:color w:val="000000" w:themeColor="text1"/>
          <w:sz w:val="16"/>
          <w:szCs w:val="16"/>
        </w:rPr>
        <w:t xml:space="preserve">- pomieszczeń, w których odbywają się zajęcia dydaktyczne, wychowawcze i opiekuńcze; </w:t>
      </w:r>
    </w:p>
    <w:p w14:paraId="504DB50D" w14:textId="77777777" w:rsidR="005627CA" w:rsidRPr="005627CA" w:rsidRDefault="005627CA" w:rsidP="00AB6464">
      <w:pPr>
        <w:spacing w:before="60" w:after="60" w:line="240" w:lineRule="auto"/>
        <w:ind w:left="426" w:right="130"/>
        <w:jc w:val="both"/>
        <w:rPr>
          <w:rFonts w:ascii="Times New Roman" w:hAnsi="Times New Roman" w:cs="Times New Roman"/>
          <w:color w:val="000000" w:themeColor="text1"/>
          <w:sz w:val="16"/>
          <w:szCs w:val="16"/>
        </w:rPr>
      </w:pPr>
      <w:r w:rsidRPr="005627CA">
        <w:rPr>
          <w:rFonts w:ascii="Times New Roman" w:hAnsi="Times New Roman" w:cs="Times New Roman"/>
          <w:color w:val="000000" w:themeColor="text1"/>
          <w:sz w:val="16"/>
          <w:szCs w:val="16"/>
        </w:rPr>
        <w:t>- pomieszczeń, w których uczniom jest udzielana pomoc psychologiczno-pedagogiczna;</w:t>
      </w:r>
    </w:p>
    <w:p w14:paraId="5027A038" w14:textId="77777777" w:rsidR="005627CA" w:rsidRPr="005627CA" w:rsidRDefault="005627CA" w:rsidP="00AB6464">
      <w:pPr>
        <w:spacing w:before="60" w:after="60" w:line="240" w:lineRule="auto"/>
        <w:ind w:left="426" w:right="130"/>
        <w:jc w:val="both"/>
        <w:rPr>
          <w:rFonts w:ascii="Times New Roman" w:hAnsi="Times New Roman" w:cs="Times New Roman"/>
          <w:color w:val="000000" w:themeColor="text1"/>
          <w:sz w:val="16"/>
          <w:szCs w:val="16"/>
        </w:rPr>
      </w:pPr>
      <w:r w:rsidRPr="005627CA">
        <w:rPr>
          <w:rFonts w:ascii="Times New Roman" w:hAnsi="Times New Roman" w:cs="Times New Roman"/>
          <w:color w:val="000000" w:themeColor="text1"/>
          <w:sz w:val="16"/>
          <w:szCs w:val="16"/>
        </w:rPr>
        <w:t>- pomieszczeń przeznaczonych do odpoczynku i rekreacji pracowników;</w:t>
      </w:r>
    </w:p>
    <w:p w14:paraId="1B3A5EC9" w14:textId="77777777" w:rsidR="005627CA" w:rsidRPr="005627CA" w:rsidRDefault="005627CA" w:rsidP="00AB6464">
      <w:pPr>
        <w:spacing w:before="60" w:after="60" w:line="240" w:lineRule="auto"/>
        <w:ind w:left="426" w:right="130"/>
        <w:jc w:val="both"/>
        <w:rPr>
          <w:rFonts w:ascii="Times New Roman" w:hAnsi="Times New Roman" w:cs="Times New Roman"/>
          <w:color w:val="000000" w:themeColor="text1"/>
          <w:sz w:val="16"/>
          <w:szCs w:val="16"/>
        </w:rPr>
      </w:pPr>
      <w:r w:rsidRPr="005627CA">
        <w:rPr>
          <w:rFonts w:ascii="Times New Roman" w:hAnsi="Times New Roman" w:cs="Times New Roman"/>
          <w:color w:val="000000" w:themeColor="text1"/>
          <w:sz w:val="16"/>
          <w:szCs w:val="16"/>
        </w:rPr>
        <w:t>- pomieszczeń sanitarnohigienicznych, gabinetu profilaktyki zdrowotnej, szatni i przebieralni.</w:t>
      </w:r>
    </w:p>
    <w:p w14:paraId="175ACF8C" w14:textId="77777777" w:rsidR="001375DE" w:rsidRPr="00501185" w:rsidRDefault="001375DE" w:rsidP="00AB6464">
      <w:pPr>
        <w:spacing w:before="60" w:after="60" w:line="240" w:lineRule="auto"/>
        <w:ind w:left="142" w:right="130"/>
        <w:jc w:val="both"/>
        <w:rPr>
          <w:rFonts w:ascii="Times New Roman" w:hAnsi="Times New Roman" w:cs="Times New Roman"/>
          <w:color w:val="000000" w:themeColor="text1"/>
          <w:sz w:val="16"/>
          <w:szCs w:val="16"/>
        </w:rPr>
      </w:pPr>
      <w:r w:rsidRPr="00501185">
        <w:rPr>
          <w:rFonts w:ascii="Times New Roman" w:hAnsi="Times New Roman" w:cs="Times New Roman"/>
          <w:color w:val="000000" w:themeColor="text1"/>
          <w:sz w:val="16"/>
          <w:szCs w:val="16"/>
        </w:rPr>
        <w:t>Obszar objęty monitoringiem wizyjnym został oznaczony tabliczkami informacyjnymi zawierającymi co najmniej napis „UWAGA: OBIEKT MONITOROWANY” oraz piktogram z wizerunkiem kamery. Monitoring wizyjny funkcjonuje w czasie całego roku kalendarzowego, nieprzerwanie, przez całą dobę.</w:t>
      </w:r>
    </w:p>
    <w:p w14:paraId="11D8EA41" w14:textId="77777777" w:rsidR="001375DE" w:rsidRPr="00501185" w:rsidRDefault="001375DE" w:rsidP="00AB6464">
      <w:pPr>
        <w:numPr>
          <w:ilvl w:val="0"/>
          <w:numId w:val="53"/>
        </w:numPr>
        <w:spacing w:before="60" w:after="60" w:line="240" w:lineRule="auto"/>
        <w:ind w:left="426" w:right="130" w:hanging="283"/>
        <w:jc w:val="both"/>
        <w:rPr>
          <w:rFonts w:ascii="Times New Roman" w:hAnsi="Times New Roman" w:cs="Times New Roman"/>
          <w:b/>
          <w:bCs/>
          <w:color w:val="000000" w:themeColor="text1"/>
          <w:sz w:val="16"/>
          <w:szCs w:val="16"/>
        </w:rPr>
      </w:pPr>
      <w:r w:rsidRPr="00501185">
        <w:rPr>
          <w:rFonts w:ascii="Times New Roman" w:hAnsi="Times New Roman" w:cs="Times New Roman"/>
          <w:b/>
          <w:bCs/>
          <w:color w:val="000000" w:themeColor="text1"/>
          <w:sz w:val="16"/>
          <w:szCs w:val="16"/>
        </w:rPr>
        <w:t>Kto otrzyma dane:</w:t>
      </w:r>
    </w:p>
    <w:p w14:paraId="499F8286" w14:textId="3264D314" w:rsidR="001375DE" w:rsidRPr="00501185" w:rsidRDefault="001375DE" w:rsidP="00AB6464">
      <w:pPr>
        <w:spacing w:before="60" w:after="60" w:line="240" w:lineRule="auto"/>
        <w:ind w:left="143" w:right="130"/>
        <w:jc w:val="both"/>
        <w:rPr>
          <w:rFonts w:ascii="Times New Roman" w:hAnsi="Times New Roman" w:cs="Times New Roman"/>
          <w:color w:val="000000" w:themeColor="text1"/>
          <w:sz w:val="16"/>
          <w:szCs w:val="16"/>
        </w:rPr>
      </w:pPr>
      <w:r w:rsidRPr="00501185">
        <w:rPr>
          <w:rFonts w:ascii="Times New Roman" w:hAnsi="Times New Roman" w:cs="Times New Roman"/>
          <w:color w:val="000000" w:themeColor="text1"/>
          <w:sz w:val="16"/>
          <w:szCs w:val="16"/>
        </w:rPr>
        <w:t xml:space="preserve">Dane osobowe mogą zostać przekazane podmiotom, którym </w:t>
      </w:r>
      <w:r w:rsidR="005627CA">
        <w:rPr>
          <w:rFonts w:ascii="Times New Roman" w:hAnsi="Times New Roman" w:cs="Times New Roman"/>
          <w:color w:val="000000" w:themeColor="text1"/>
          <w:sz w:val="16"/>
          <w:szCs w:val="16"/>
        </w:rPr>
        <w:t>szkoła</w:t>
      </w:r>
      <w:r w:rsidRPr="00501185">
        <w:rPr>
          <w:rFonts w:ascii="Times New Roman" w:hAnsi="Times New Roman" w:cs="Times New Roman"/>
          <w:color w:val="000000" w:themeColor="text1"/>
          <w:sz w:val="16"/>
          <w:szCs w:val="16"/>
        </w:rPr>
        <w:t xml:space="preserve"> powierzył</w:t>
      </w:r>
      <w:r w:rsidR="005627CA">
        <w:rPr>
          <w:rFonts w:ascii="Times New Roman" w:hAnsi="Times New Roman" w:cs="Times New Roman"/>
          <w:color w:val="000000" w:themeColor="text1"/>
          <w:sz w:val="16"/>
          <w:szCs w:val="16"/>
        </w:rPr>
        <w:t>a</w:t>
      </w:r>
      <w:r w:rsidRPr="00501185">
        <w:rPr>
          <w:rFonts w:ascii="Times New Roman" w:hAnsi="Times New Roman" w:cs="Times New Roman"/>
          <w:color w:val="000000" w:themeColor="text1"/>
          <w:sz w:val="16"/>
          <w:szCs w:val="16"/>
        </w:rPr>
        <w:t xml:space="preserve"> zadanie zdalnej obsługi infrastruktury służącej do prowadzenia monitoringu wizyjnego, podmiotom zapewniającym obsługę techniczną tych urządzeń w zakresie jej serwisowania oraz podmiotom uprawnionym do tego na podstawie przepisów prawa, w szczególności organom władzy publicznej lub osobom trzecim realizującym cele wynikające z ich prawnie uzasadnionych interesów. </w:t>
      </w:r>
      <w:r w:rsidRPr="00501185">
        <w:rPr>
          <w:rFonts w:ascii="Times New Roman" w:hAnsi="Times New Roman" w:cs="Times New Roman"/>
          <w:color w:val="000000" w:themeColor="text1"/>
          <w:sz w:val="16"/>
          <w:szCs w:val="16"/>
          <w:u w:val="single"/>
        </w:rPr>
        <w:t>W takiej sytuacji, każdy wniosek o udostępnienie danych osobowych z monitoringu wizyjnego zostanie uprzednio poddany analizie pod kątem jego legalności oraz adekwatności danych objętych treścią wniosku.</w:t>
      </w:r>
    </w:p>
    <w:p w14:paraId="075F3064" w14:textId="77777777" w:rsidR="001375DE" w:rsidRPr="00501185" w:rsidRDefault="001375DE" w:rsidP="00AB6464">
      <w:pPr>
        <w:numPr>
          <w:ilvl w:val="0"/>
          <w:numId w:val="53"/>
        </w:numPr>
        <w:spacing w:before="60" w:after="60" w:line="240" w:lineRule="auto"/>
        <w:ind w:left="426" w:right="130" w:hanging="283"/>
        <w:jc w:val="both"/>
        <w:rPr>
          <w:rFonts w:ascii="Times New Roman" w:hAnsi="Times New Roman" w:cs="Times New Roman"/>
          <w:b/>
          <w:bCs/>
          <w:color w:val="000000" w:themeColor="text1"/>
          <w:sz w:val="16"/>
          <w:szCs w:val="16"/>
        </w:rPr>
      </w:pPr>
      <w:r w:rsidRPr="00501185">
        <w:rPr>
          <w:rFonts w:ascii="Times New Roman" w:hAnsi="Times New Roman" w:cs="Times New Roman"/>
          <w:b/>
          <w:bCs/>
          <w:color w:val="000000" w:themeColor="text1"/>
          <w:sz w:val="16"/>
          <w:szCs w:val="16"/>
        </w:rPr>
        <w:t>Okres przechowywania danych osobowych:</w:t>
      </w:r>
    </w:p>
    <w:tbl>
      <w:tblPr>
        <w:tblStyle w:val="Tabela-Siatka11"/>
        <w:tblW w:w="10348"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559"/>
        <w:gridCol w:w="1418"/>
        <w:gridCol w:w="7371"/>
      </w:tblGrid>
      <w:tr w:rsidR="001375DE" w:rsidRPr="00501185" w14:paraId="716A3C19" w14:textId="77777777" w:rsidTr="00C44E32">
        <w:trPr>
          <w:tblHeader/>
        </w:trPr>
        <w:tc>
          <w:tcPr>
            <w:tcW w:w="1559" w:type="dxa"/>
            <w:shd w:val="clear" w:color="auto" w:fill="FFFFFF" w:themeFill="background1"/>
          </w:tcPr>
          <w:p w14:paraId="69D01A68" w14:textId="77777777" w:rsidR="001375DE" w:rsidRPr="00501185" w:rsidRDefault="001375DE" w:rsidP="00776628">
            <w:pPr>
              <w:spacing w:before="60" w:after="60"/>
              <w:jc w:val="center"/>
              <w:rPr>
                <w:rFonts w:ascii="Times New Roman" w:eastAsiaTheme="minorHAnsi" w:hAnsi="Times New Roman" w:cs="Times New Roman"/>
                <w:b/>
                <w:bCs/>
                <w:color w:val="000000" w:themeColor="text1"/>
                <w:sz w:val="16"/>
                <w:szCs w:val="16"/>
              </w:rPr>
            </w:pPr>
            <w:r w:rsidRPr="00501185">
              <w:rPr>
                <w:rFonts w:ascii="Times New Roman" w:eastAsiaTheme="minorHAnsi" w:hAnsi="Times New Roman" w:cs="Times New Roman"/>
                <w:b/>
                <w:bCs/>
                <w:color w:val="000000" w:themeColor="text1"/>
                <w:sz w:val="16"/>
                <w:szCs w:val="16"/>
              </w:rPr>
              <w:t>Czyje dane przechowujemy</w:t>
            </w:r>
          </w:p>
        </w:tc>
        <w:tc>
          <w:tcPr>
            <w:tcW w:w="1418" w:type="dxa"/>
            <w:shd w:val="clear" w:color="auto" w:fill="FFFFFF" w:themeFill="background1"/>
          </w:tcPr>
          <w:p w14:paraId="6F91FCD1" w14:textId="77777777" w:rsidR="001375DE" w:rsidRPr="00501185" w:rsidRDefault="001375DE" w:rsidP="00776628">
            <w:pPr>
              <w:spacing w:before="60" w:after="60"/>
              <w:jc w:val="center"/>
              <w:rPr>
                <w:rFonts w:ascii="Times New Roman" w:eastAsiaTheme="minorHAnsi" w:hAnsi="Times New Roman" w:cs="Times New Roman"/>
                <w:b/>
                <w:bCs/>
                <w:color w:val="000000" w:themeColor="text1"/>
                <w:sz w:val="16"/>
                <w:szCs w:val="16"/>
              </w:rPr>
            </w:pPr>
            <w:r w:rsidRPr="00501185">
              <w:rPr>
                <w:rFonts w:ascii="Times New Roman" w:eastAsiaTheme="minorHAnsi" w:hAnsi="Times New Roman" w:cs="Times New Roman"/>
                <w:b/>
                <w:bCs/>
                <w:color w:val="000000" w:themeColor="text1"/>
                <w:sz w:val="16"/>
                <w:szCs w:val="16"/>
              </w:rPr>
              <w:t>Okres przechowywania</w:t>
            </w:r>
          </w:p>
        </w:tc>
        <w:tc>
          <w:tcPr>
            <w:tcW w:w="7371" w:type="dxa"/>
            <w:shd w:val="clear" w:color="auto" w:fill="FFFFFF" w:themeFill="background1"/>
          </w:tcPr>
          <w:p w14:paraId="4E9CD37D" w14:textId="77777777" w:rsidR="001375DE" w:rsidRPr="00501185" w:rsidRDefault="001375DE" w:rsidP="00776628">
            <w:pPr>
              <w:spacing w:before="60" w:after="60"/>
              <w:ind w:right="-82"/>
              <w:jc w:val="center"/>
              <w:rPr>
                <w:rFonts w:ascii="Times New Roman" w:eastAsiaTheme="minorHAnsi" w:hAnsi="Times New Roman" w:cs="Times New Roman"/>
                <w:b/>
                <w:bCs/>
                <w:color w:val="000000" w:themeColor="text1"/>
                <w:sz w:val="16"/>
                <w:szCs w:val="16"/>
              </w:rPr>
            </w:pPr>
            <w:r w:rsidRPr="00501185">
              <w:rPr>
                <w:rFonts w:ascii="Times New Roman" w:eastAsiaTheme="minorHAnsi" w:hAnsi="Times New Roman" w:cs="Times New Roman"/>
                <w:b/>
                <w:bCs/>
                <w:color w:val="000000" w:themeColor="text1"/>
                <w:sz w:val="16"/>
                <w:szCs w:val="16"/>
              </w:rPr>
              <w:t>UWAGI I PODSTAWY PRAWNE</w:t>
            </w:r>
          </w:p>
        </w:tc>
      </w:tr>
      <w:tr w:rsidR="001375DE" w:rsidRPr="00501185" w14:paraId="673D6A2F" w14:textId="77777777" w:rsidTr="00C44E32">
        <w:trPr>
          <w:trHeight w:val="808"/>
        </w:trPr>
        <w:tc>
          <w:tcPr>
            <w:tcW w:w="1559" w:type="dxa"/>
          </w:tcPr>
          <w:p w14:paraId="1390752F" w14:textId="52BCEFC2" w:rsidR="001375DE" w:rsidRPr="00501185" w:rsidRDefault="00CE4BBA" w:rsidP="00776628">
            <w:pPr>
              <w:spacing w:before="60" w:after="60"/>
              <w:jc w:val="center"/>
              <w:rPr>
                <w:rFonts w:ascii="Times New Roman" w:eastAsiaTheme="minorHAnsi" w:hAnsi="Times New Roman" w:cs="Times New Roman"/>
                <w:color w:val="000000" w:themeColor="text1"/>
                <w:sz w:val="16"/>
                <w:szCs w:val="16"/>
              </w:rPr>
            </w:pPr>
            <w:r>
              <w:rPr>
                <w:rFonts w:ascii="Times New Roman" w:eastAsiaTheme="minorHAnsi" w:hAnsi="Times New Roman" w:cs="Times New Roman"/>
                <w:color w:val="000000" w:themeColor="text1"/>
                <w:sz w:val="16"/>
                <w:szCs w:val="16"/>
              </w:rPr>
              <w:t>Pracownicy, uczniow</w:t>
            </w:r>
            <w:r w:rsidR="0014096F">
              <w:rPr>
                <w:rFonts w:ascii="Times New Roman" w:eastAsiaTheme="minorHAnsi" w:hAnsi="Times New Roman" w:cs="Times New Roman"/>
                <w:color w:val="000000" w:themeColor="text1"/>
                <w:sz w:val="16"/>
                <w:szCs w:val="16"/>
              </w:rPr>
              <w:t>ie, rodzice, osoby trzecie</w:t>
            </w:r>
          </w:p>
        </w:tc>
        <w:tc>
          <w:tcPr>
            <w:tcW w:w="1418" w:type="dxa"/>
          </w:tcPr>
          <w:p w14:paraId="27EC4758" w14:textId="238E8A49" w:rsidR="001375DE" w:rsidRPr="00501185" w:rsidRDefault="00E4632B" w:rsidP="00776628">
            <w:pPr>
              <w:spacing w:before="60" w:after="6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maksymalnie trzy miesiące</w:t>
            </w:r>
          </w:p>
        </w:tc>
        <w:tc>
          <w:tcPr>
            <w:tcW w:w="7371" w:type="dxa"/>
          </w:tcPr>
          <w:p w14:paraId="2E79C872" w14:textId="77777777" w:rsidR="001375DE" w:rsidRPr="00501185" w:rsidRDefault="001375DE" w:rsidP="00776628">
            <w:pPr>
              <w:spacing w:before="60" w:after="60"/>
              <w:rPr>
                <w:rFonts w:ascii="Times New Roman" w:hAnsi="Times New Roman" w:cs="Times New Roman"/>
                <w:color w:val="000000" w:themeColor="text1"/>
                <w:sz w:val="16"/>
                <w:szCs w:val="16"/>
              </w:rPr>
            </w:pPr>
            <w:r w:rsidRPr="00501185">
              <w:rPr>
                <w:rFonts w:ascii="Times New Roman" w:hAnsi="Times New Roman" w:cs="Times New Roman"/>
                <w:color w:val="000000" w:themeColor="text1"/>
                <w:sz w:val="16"/>
                <w:szCs w:val="16"/>
              </w:rPr>
              <w:t xml:space="preserve">Dane osobowe przechowywane będą przez podany obok okres czasu, następnie zostaną trwale usunięte lub nadpisane. </w:t>
            </w:r>
          </w:p>
          <w:p w14:paraId="03A83672" w14:textId="7A157BB1" w:rsidR="001375DE" w:rsidRPr="00501185" w:rsidRDefault="001375DE" w:rsidP="00776628">
            <w:pPr>
              <w:spacing w:before="60" w:after="60"/>
              <w:rPr>
                <w:rFonts w:ascii="Times New Roman" w:hAnsi="Times New Roman" w:cs="Times New Roman"/>
                <w:color w:val="000000" w:themeColor="text1"/>
                <w:sz w:val="16"/>
                <w:szCs w:val="16"/>
              </w:rPr>
            </w:pPr>
            <w:r w:rsidRPr="00501185">
              <w:rPr>
                <w:rFonts w:ascii="Times New Roman" w:hAnsi="Times New Roman" w:cs="Times New Roman"/>
                <w:color w:val="000000" w:themeColor="text1"/>
                <w:sz w:val="16"/>
                <w:szCs w:val="16"/>
              </w:rPr>
              <w:t>Jeżeli nagrania z monitoringu wizyjnego stanowią dowód w postępowaniu prowadzonym na podstawie prawa lub Administrator powziął wiadomość, iż mogą one stanowić dowód w postępowaniu, termin ulega przedłużeniu do czasu prawomocnego zakończenia postępowania.</w:t>
            </w:r>
          </w:p>
        </w:tc>
      </w:tr>
    </w:tbl>
    <w:p w14:paraId="3A1F84CF" w14:textId="77777777" w:rsidR="001375DE" w:rsidRPr="00501185" w:rsidRDefault="001375DE" w:rsidP="002007B1">
      <w:pPr>
        <w:numPr>
          <w:ilvl w:val="0"/>
          <w:numId w:val="53"/>
        </w:numPr>
        <w:spacing w:before="60" w:after="60" w:line="240" w:lineRule="auto"/>
        <w:ind w:left="426" w:hanging="283"/>
        <w:jc w:val="both"/>
        <w:rPr>
          <w:rFonts w:ascii="Times New Roman" w:hAnsi="Times New Roman" w:cs="Times New Roman"/>
          <w:b/>
          <w:bCs/>
          <w:color w:val="000000" w:themeColor="text1"/>
          <w:sz w:val="16"/>
          <w:szCs w:val="16"/>
        </w:rPr>
      </w:pPr>
      <w:r w:rsidRPr="00501185">
        <w:rPr>
          <w:rFonts w:ascii="Times New Roman" w:hAnsi="Times New Roman" w:cs="Times New Roman"/>
          <w:b/>
          <w:bCs/>
          <w:color w:val="000000" w:themeColor="text1"/>
          <w:sz w:val="16"/>
          <w:szCs w:val="16"/>
        </w:rPr>
        <w:t xml:space="preserve">Państwa uprawnienia: </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1700"/>
        <w:gridCol w:w="4254"/>
        <w:gridCol w:w="4394"/>
      </w:tblGrid>
      <w:tr w:rsidR="001375DE" w:rsidRPr="00501185" w14:paraId="4D4F25F7" w14:textId="77777777" w:rsidTr="00C44E32">
        <w:trPr>
          <w:tblHeader/>
        </w:trPr>
        <w:tc>
          <w:tcPr>
            <w:tcW w:w="1700" w:type="dxa"/>
            <w:shd w:val="clear" w:color="auto" w:fill="FFFFFF" w:themeFill="background1"/>
            <w:hideMark/>
          </w:tcPr>
          <w:p w14:paraId="6636DD14" w14:textId="77777777" w:rsidR="001375DE" w:rsidRPr="00501185" w:rsidRDefault="001375DE" w:rsidP="00776628">
            <w:pPr>
              <w:spacing w:before="60" w:after="60"/>
              <w:ind w:left="38"/>
              <w:jc w:val="center"/>
              <w:rPr>
                <w:rFonts w:ascii="Times New Roman" w:eastAsiaTheme="minorHAnsi" w:hAnsi="Times New Roman" w:cs="Times New Roman"/>
                <w:b/>
                <w:bCs/>
                <w:color w:val="000000" w:themeColor="text1"/>
                <w:sz w:val="16"/>
                <w:szCs w:val="16"/>
              </w:rPr>
            </w:pPr>
            <w:r w:rsidRPr="00501185">
              <w:rPr>
                <w:rFonts w:ascii="Times New Roman" w:eastAsiaTheme="minorHAnsi" w:hAnsi="Times New Roman" w:cs="Times New Roman"/>
                <w:b/>
                <w:bCs/>
                <w:color w:val="000000" w:themeColor="text1"/>
                <w:sz w:val="16"/>
                <w:szCs w:val="16"/>
              </w:rPr>
              <w:t>Uprawnienia</w:t>
            </w:r>
          </w:p>
        </w:tc>
        <w:tc>
          <w:tcPr>
            <w:tcW w:w="4254" w:type="dxa"/>
            <w:shd w:val="clear" w:color="auto" w:fill="FFFFFF" w:themeFill="background1"/>
            <w:hideMark/>
          </w:tcPr>
          <w:p w14:paraId="61CC26F9" w14:textId="77777777" w:rsidR="001375DE" w:rsidRPr="00501185" w:rsidRDefault="001375DE" w:rsidP="00776628">
            <w:pPr>
              <w:spacing w:before="60" w:after="60"/>
              <w:jc w:val="center"/>
              <w:rPr>
                <w:rFonts w:ascii="Times New Roman" w:eastAsiaTheme="minorHAnsi" w:hAnsi="Times New Roman" w:cs="Times New Roman"/>
                <w:b/>
                <w:bCs/>
                <w:color w:val="000000" w:themeColor="text1"/>
                <w:sz w:val="16"/>
                <w:szCs w:val="16"/>
              </w:rPr>
            </w:pPr>
            <w:r w:rsidRPr="00501185">
              <w:rPr>
                <w:rFonts w:ascii="Times New Roman" w:eastAsiaTheme="minorHAnsi" w:hAnsi="Times New Roman" w:cs="Times New Roman"/>
                <w:b/>
                <w:bCs/>
                <w:color w:val="000000" w:themeColor="text1"/>
                <w:sz w:val="16"/>
                <w:szCs w:val="16"/>
              </w:rPr>
              <w:t>Na czym polegają</w:t>
            </w:r>
          </w:p>
        </w:tc>
        <w:tc>
          <w:tcPr>
            <w:tcW w:w="4394" w:type="dxa"/>
            <w:shd w:val="clear" w:color="auto" w:fill="FFFFFF" w:themeFill="background1"/>
            <w:hideMark/>
          </w:tcPr>
          <w:p w14:paraId="70000F12" w14:textId="77777777" w:rsidR="001375DE" w:rsidRPr="00501185" w:rsidRDefault="001375DE" w:rsidP="00776628">
            <w:pPr>
              <w:spacing w:before="60" w:after="60"/>
              <w:jc w:val="center"/>
              <w:rPr>
                <w:rFonts w:ascii="Times New Roman" w:eastAsiaTheme="minorHAnsi" w:hAnsi="Times New Roman" w:cs="Times New Roman"/>
                <w:b/>
                <w:bCs/>
                <w:color w:val="000000" w:themeColor="text1"/>
                <w:sz w:val="16"/>
                <w:szCs w:val="16"/>
              </w:rPr>
            </w:pPr>
            <w:r w:rsidRPr="00501185">
              <w:rPr>
                <w:rFonts w:ascii="Times New Roman" w:eastAsiaTheme="minorHAnsi" w:hAnsi="Times New Roman" w:cs="Times New Roman"/>
                <w:b/>
                <w:bCs/>
                <w:color w:val="000000" w:themeColor="text1"/>
                <w:sz w:val="16"/>
                <w:szCs w:val="16"/>
              </w:rPr>
              <w:t>Jak skorzystać</w:t>
            </w:r>
          </w:p>
        </w:tc>
      </w:tr>
      <w:tr w:rsidR="00AB6464" w:rsidRPr="00501185" w14:paraId="3A4D43C8" w14:textId="77777777" w:rsidTr="00C44E32">
        <w:tc>
          <w:tcPr>
            <w:tcW w:w="1700" w:type="dxa"/>
            <w:vAlign w:val="center"/>
            <w:hideMark/>
          </w:tcPr>
          <w:p w14:paraId="70705B74" w14:textId="30CDD944" w:rsidR="00AB6464" w:rsidRPr="00501185" w:rsidRDefault="00AB6464" w:rsidP="00AB6464">
            <w:pPr>
              <w:spacing w:before="60" w:after="60"/>
              <w:ind w:left="38"/>
              <w:jc w:val="center"/>
              <w:rPr>
                <w:rFonts w:ascii="Times New Roman" w:eastAsiaTheme="minorHAnsi" w:hAnsi="Times New Roman" w:cs="Times New Roman"/>
                <w:b/>
                <w:bCs/>
                <w:color w:val="000000" w:themeColor="text1"/>
                <w:sz w:val="16"/>
                <w:szCs w:val="16"/>
              </w:rPr>
            </w:pPr>
            <w:r w:rsidRPr="00923C9C">
              <w:rPr>
                <w:rFonts w:ascii="Times New Roman" w:hAnsi="Times New Roman" w:cs="Times New Roman"/>
                <w:b/>
                <w:bCs/>
                <w:sz w:val="16"/>
                <w:szCs w:val="16"/>
              </w:rPr>
              <w:t>Dostępu do danych</w:t>
            </w:r>
          </w:p>
        </w:tc>
        <w:tc>
          <w:tcPr>
            <w:tcW w:w="4254" w:type="dxa"/>
            <w:hideMark/>
          </w:tcPr>
          <w:p w14:paraId="0B97D9CC" w14:textId="77777777" w:rsidR="00AB6464" w:rsidRPr="00ED7B87" w:rsidRDefault="00AB6464" w:rsidP="00AB6464">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5B8B291F" w14:textId="77777777" w:rsidR="00AB6464" w:rsidRPr="00ED7B87" w:rsidRDefault="00AB6464" w:rsidP="00AB6464">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Dostępu do danych udzielamy w formie sprawozdania. Nie przekazujemy kopii zgromadzonej dokumentacji. </w:t>
            </w:r>
          </w:p>
          <w:p w14:paraId="17627712" w14:textId="04B56514" w:rsidR="00AB6464" w:rsidRPr="00501185" w:rsidRDefault="00AB6464" w:rsidP="00AB6464">
            <w:pPr>
              <w:spacing w:before="60" w:after="60"/>
              <w:ind w:left="38" w:right="31"/>
              <w:jc w:val="both"/>
              <w:rPr>
                <w:rFonts w:ascii="Times New Roman" w:eastAsiaTheme="minorHAnsi" w:hAnsi="Times New Roman" w:cs="Times New Roman"/>
                <w:color w:val="000000" w:themeColor="text1"/>
                <w:sz w:val="16"/>
                <w:szCs w:val="16"/>
              </w:rPr>
            </w:pPr>
            <w:r w:rsidRPr="00ED7B87">
              <w:rPr>
                <w:rFonts w:ascii="Times New Roman" w:eastAsiaTheme="minorHAnsi" w:hAnsi="Times New Roman" w:cs="Times New Roman"/>
                <w:sz w:val="16"/>
                <w:szCs w:val="16"/>
              </w:rPr>
              <w:t>Odmówimy dostępu do danych, jeżeli realizacja tego uprawnienia mogłaby naruszać prawa i wolności osób trzecich.</w:t>
            </w:r>
          </w:p>
        </w:tc>
        <w:tc>
          <w:tcPr>
            <w:tcW w:w="4394" w:type="dxa"/>
          </w:tcPr>
          <w:p w14:paraId="3E20B7DE" w14:textId="77777777" w:rsidR="00AB6464" w:rsidRPr="00ED7B87" w:rsidRDefault="00AB6464" w:rsidP="00AB6464">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083A92BF" w14:textId="77777777" w:rsidR="00AB6464" w:rsidRPr="00ED7B87" w:rsidRDefault="00AB6464" w:rsidP="00AB6464">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4A1C6DB9" w14:textId="77777777" w:rsidR="00AB6464" w:rsidRPr="00ED7B87" w:rsidRDefault="00AB6464" w:rsidP="00AB6464">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65BA61F8" w14:textId="3FAA1EDC" w:rsidR="00AB6464" w:rsidRPr="00501185" w:rsidRDefault="00AB6464" w:rsidP="00AB6464">
            <w:pPr>
              <w:spacing w:before="60" w:after="60"/>
              <w:jc w:val="both"/>
              <w:rPr>
                <w:rFonts w:ascii="Times New Roman" w:eastAsiaTheme="minorHAnsi" w:hAnsi="Times New Roman" w:cs="Times New Roman"/>
                <w:color w:val="000000" w:themeColor="text1"/>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AB6464" w:rsidRPr="00501185" w14:paraId="0B8A4B72" w14:textId="77777777" w:rsidTr="00C44E32">
        <w:tc>
          <w:tcPr>
            <w:tcW w:w="1700" w:type="dxa"/>
            <w:vAlign w:val="center"/>
            <w:hideMark/>
          </w:tcPr>
          <w:p w14:paraId="412E1D95" w14:textId="3D81318A" w:rsidR="00AB6464" w:rsidRPr="00501185" w:rsidRDefault="00AB6464" w:rsidP="00AB6464">
            <w:pPr>
              <w:spacing w:before="60" w:after="60"/>
              <w:ind w:left="38"/>
              <w:jc w:val="center"/>
              <w:rPr>
                <w:rFonts w:ascii="Times New Roman" w:eastAsiaTheme="minorHAnsi" w:hAnsi="Times New Roman" w:cs="Times New Roman"/>
                <w:b/>
                <w:bCs/>
                <w:color w:val="000000" w:themeColor="text1"/>
                <w:sz w:val="16"/>
                <w:szCs w:val="16"/>
              </w:rPr>
            </w:pPr>
            <w:r w:rsidRPr="00923C9C">
              <w:rPr>
                <w:rFonts w:ascii="Times New Roman" w:hAnsi="Times New Roman" w:cs="Times New Roman"/>
                <w:b/>
                <w:bCs/>
                <w:sz w:val="16"/>
                <w:szCs w:val="16"/>
              </w:rPr>
              <w:t>Sprostowania danych</w:t>
            </w:r>
          </w:p>
        </w:tc>
        <w:tc>
          <w:tcPr>
            <w:tcW w:w="4254" w:type="dxa"/>
            <w:hideMark/>
          </w:tcPr>
          <w:p w14:paraId="2AE9E76C" w14:textId="77777777" w:rsidR="00AB6464" w:rsidRPr="00ED7B87" w:rsidRDefault="00AB6464" w:rsidP="00AB6464">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poprawienia nieprawidłowych informacji na swój temat. Aktualizacja nieaktualnych. Uzupełnienie brakujących.</w:t>
            </w:r>
          </w:p>
          <w:p w14:paraId="6A5FF678" w14:textId="77777777" w:rsidR="00AB6464" w:rsidRDefault="00AB6464" w:rsidP="00AB6464">
            <w:pPr>
              <w:spacing w:before="60" w:after="60"/>
              <w:ind w:left="38"/>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p w14:paraId="0ABB1FFA" w14:textId="7E7F4A6F" w:rsidR="00AB6464" w:rsidRPr="00501185" w:rsidRDefault="00AB6464" w:rsidP="00AB6464">
            <w:pPr>
              <w:spacing w:before="60" w:after="60"/>
              <w:ind w:left="38" w:right="31"/>
              <w:jc w:val="both"/>
              <w:rPr>
                <w:rFonts w:ascii="Times New Roman" w:eastAsiaTheme="minorHAnsi" w:hAnsi="Times New Roman" w:cs="Times New Roman"/>
                <w:color w:val="000000" w:themeColor="text1"/>
                <w:sz w:val="16"/>
                <w:szCs w:val="16"/>
              </w:rPr>
            </w:pPr>
            <w:r w:rsidRPr="0033708D">
              <w:rPr>
                <w:rFonts w:ascii="Times New Roman" w:hAnsi="Times New Roman" w:cs="Times New Roman"/>
                <w:sz w:val="16"/>
                <w:szCs w:val="16"/>
              </w:rPr>
              <w:t>Skorzystanie z prawa do sprostowania lub uzupełnienia danych osobowych nie może skutkować zmianą postanowień umowy w zakresie niezgodnym z ustawą Prawo zamówień publicznych.</w:t>
            </w:r>
          </w:p>
        </w:tc>
        <w:tc>
          <w:tcPr>
            <w:tcW w:w="4394" w:type="dxa"/>
          </w:tcPr>
          <w:p w14:paraId="59EEDE89" w14:textId="77777777" w:rsidR="00AB6464" w:rsidRPr="00ED7B87" w:rsidRDefault="00AB6464" w:rsidP="00AB6464">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3BDC02F7" w14:textId="77777777" w:rsidR="00AB6464" w:rsidRPr="00ED7B87" w:rsidRDefault="00AB6464" w:rsidP="00AB6464">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026A855E" w14:textId="77777777" w:rsidR="00AB6464" w:rsidRPr="00ED7B87" w:rsidRDefault="00AB6464" w:rsidP="00AB6464">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4B8B0D23" w14:textId="77777777" w:rsidR="00AB6464" w:rsidRPr="00ED7B87" w:rsidRDefault="00AB6464" w:rsidP="00AB6464">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694B5F0C" w14:textId="3083D514" w:rsidR="00AB6464" w:rsidRPr="00501185" w:rsidRDefault="00AB6464" w:rsidP="00AB6464">
            <w:pPr>
              <w:spacing w:before="60" w:after="60"/>
              <w:jc w:val="both"/>
              <w:rPr>
                <w:rFonts w:ascii="Times New Roman" w:eastAsiaTheme="minorHAnsi" w:hAnsi="Times New Roman" w:cs="Times New Roman"/>
                <w:color w:val="000000" w:themeColor="text1"/>
                <w:sz w:val="16"/>
                <w:szCs w:val="16"/>
              </w:rPr>
            </w:pPr>
            <w:r w:rsidRPr="00ED7B87">
              <w:rPr>
                <w:rFonts w:ascii="Times New Roman" w:eastAsiaTheme="minorHAnsi" w:hAnsi="Times New Roman" w:cs="Times New Roman"/>
                <w:sz w:val="16"/>
                <w:szCs w:val="16"/>
              </w:rPr>
              <w:t>5. Należy wskazać dokładnie które informacje uważane są za błędne lub nieaktualne albo brakujące.</w:t>
            </w:r>
          </w:p>
        </w:tc>
      </w:tr>
      <w:tr w:rsidR="00AB6464" w:rsidRPr="00501185" w14:paraId="54ED681F" w14:textId="77777777" w:rsidTr="00C44E32">
        <w:tc>
          <w:tcPr>
            <w:tcW w:w="1700" w:type="dxa"/>
            <w:tcBorders>
              <w:bottom w:val="single" w:sz="18" w:space="0" w:color="auto"/>
            </w:tcBorders>
            <w:vAlign w:val="center"/>
          </w:tcPr>
          <w:p w14:paraId="537D0019" w14:textId="205BD487" w:rsidR="00AB6464" w:rsidRPr="00501185" w:rsidRDefault="00AB6464" w:rsidP="00AB6464">
            <w:pPr>
              <w:spacing w:before="60" w:after="60"/>
              <w:ind w:left="38"/>
              <w:jc w:val="center"/>
              <w:rPr>
                <w:rFonts w:ascii="Times New Roman" w:eastAsiaTheme="minorHAnsi" w:hAnsi="Times New Roman" w:cs="Times New Roman"/>
                <w:b/>
                <w:bCs/>
                <w:color w:val="000000" w:themeColor="text1"/>
                <w:sz w:val="16"/>
                <w:szCs w:val="16"/>
              </w:rPr>
            </w:pPr>
            <w:r w:rsidRPr="00923C9C">
              <w:rPr>
                <w:rFonts w:ascii="Times New Roman" w:hAnsi="Times New Roman" w:cs="Times New Roman"/>
                <w:b/>
                <w:bCs/>
                <w:sz w:val="16"/>
                <w:szCs w:val="16"/>
              </w:rPr>
              <w:t>Usunięcia danych</w:t>
            </w:r>
          </w:p>
        </w:tc>
        <w:tc>
          <w:tcPr>
            <w:tcW w:w="4254" w:type="dxa"/>
            <w:tcBorders>
              <w:bottom w:val="single" w:sz="18" w:space="0" w:color="auto"/>
            </w:tcBorders>
          </w:tcPr>
          <w:p w14:paraId="3A0E3E38" w14:textId="77777777" w:rsidR="00AB6464" w:rsidRPr="00ED7B87" w:rsidRDefault="00AB6464" w:rsidP="00AB6464">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o skasowanie danych osobowych.</w:t>
            </w:r>
          </w:p>
          <w:p w14:paraId="4F75CC6D" w14:textId="77777777" w:rsidR="00AB6464" w:rsidRPr="00ED7B87" w:rsidRDefault="00AB6464" w:rsidP="00AB6464">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usunięcia danych przysługuje wyłącznie, gdy dane osobowe: </w:t>
            </w:r>
          </w:p>
          <w:p w14:paraId="75304284" w14:textId="77777777" w:rsidR="00AB6464" w:rsidRPr="00ED7B87" w:rsidRDefault="00AB6464" w:rsidP="00AB6464">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nie są nam już potrzebne do osiągnięcia założonych celów albo </w:t>
            </w:r>
          </w:p>
          <w:p w14:paraId="5774C8BF" w14:textId="77777777" w:rsidR="00AB6464" w:rsidRPr="00ED7B87" w:rsidRDefault="00AB6464" w:rsidP="00AB6464">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są wykorzystywane niezgodnie z prawem albo </w:t>
            </w:r>
          </w:p>
          <w:p w14:paraId="36463EE6" w14:textId="77777777" w:rsidR="00AB6464" w:rsidRPr="00ED7B87" w:rsidRDefault="00AB6464" w:rsidP="00AB6464">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w konkretnym przypadku istnieje prawny obowiązek ich usunięcia albo </w:t>
            </w:r>
          </w:p>
          <w:p w14:paraId="35C44DA7" w14:textId="3FE7CC88" w:rsidR="00AB6464" w:rsidRPr="00501185" w:rsidRDefault="00AB6464" w:rsidP="00AB6464">
            <w:pPr>
              <w:spacing w:before="60" w:after="60"/>
              <w:ind w:left="38" w:right="31"/>
              <w:jc w:val="both"/>
              <w:rPr>
                <w:rFonts w:ascii="Times New Roman" w:eastAsiaTheme="minorHAnsi" w:hAnsi="Times New Roman" w:cs="Times New Roman"/>
                <w:color w:val="000000" w:themeColor="text1"/>
                <w:sz w:val="16"/>
                <w:szCs w:val="16"/>
              </w:rPr>
            </w:pPr>
            <w:r w:rsidRPr="00ED7B87">
              <w:rPr>
                <w:rFonts w:ascii="Times New Roman" w:eastAsiaTheme="minorHAnsi" w:hAnsi="Times New Roman" w:cs="Times New Roman"/>
                <w:sz w:val="16"/>
                <w:szCs w:val="16"/>
              </w:rPr>
              <w:t>4. wniesiono sprzeciw, który rozpatrzyliśmy pozytywnie.</w:t>
            </w:r>
          </w:p>
        </w:tc>
        <w:tc>
          <w:tcPr>
            <w:tcW w:w="4394" w:type="dxa"/>
            <w:tcBorders>
              <w:bottom w:val="single" w:sz="18" w:space="0" w:color="auto"/>
            </w:tcBorders>
          </w:tcPr>
          <w:p w14:paraId="645B4207" w14:textId="77777777" w:rsidR="00AB6464" w:rsidRPr="00ED7B87" w:rsidRDefault="00AB6464" w:rsidP="00AB6464">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1C00EB2D" w14:textId="77777777" w:rsidR="00AB6464" w:rsidRPr="00ED7B87" w:rsidRDefault="00AB6464" w:rsidP="00AB6464">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6A4ACEA6" w14:textId="77777777" w:rsidR="00AB6464" w:rsidRPr="00ED7B87" w:rsidRDefault="00AB6464" w:rsidP="00AB6464">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52E6A413" w14:textId="77777777" w:rsidR="00AB6464" w:rsidRPr="00ED7B87" w:rsidRDefault="00AB6464" w:rsidP="00AB6464">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3A86801B" w14:textId="75314AB6" w:rsidR="00AB6464" w:rsidRPr="00501185" w:rsidRDefault="00AB6464" w:rsidP="00AB6464">
            <w:pPr>
              <w:spacing w:before="60" w:after="60"/>
              <w:jc w:val="both"/>
              <w:rPr>
                <w:rFonts w:ascii="Times New Roman" w:eastAsiaTheme="minorHAnsi" w:hAnsi="Times New Roman" w:cs="Times New Roman"/>
                <w:color w:val="000000" w:themeColor="text1"/>
                <w:sz w:val="16"/>
                <w:szCs w:val="16"/>
              </w:rPr>
            </w:pPr>
            <w:r w:rsidRPr="00ED7B87">
              <w:rPr>
                <w:rFonts w:ascii="Times New Roman" w:eastAsiaTheme="minorHAnsi" w:hAnsi="Times New Roman" w:cs="Times New Roman"/>
                <w:sz w:val="16"/>
                <w:szCs w:val="16"/>
              </w:rPr>
              <w:lastRenderedPageBreak/>
              <w:t>5. Należy uzasadnić swoje stanowisko. Pomoże nam to prawidłowo ocenić żądanie.</w:t>
            </w:r>
          </w:p>
        </w:tc>
      </w:tr>
      <w:tr w:rsidR="00AB6464" w:rsidRPr="00501185" w14:paraId="224DDE7F" w14:textId="77777777" w:rsidTr="00594E42">
        <w:tc>
          <w:tcPr>
            <w:tcW w:w="1700" w:type="dxa"/>
            <w:tcBorders>
              <w:top w:val="single" w:sz="18" w:space="0" w:color="auto"/>
              <w:left w:val="single" w:sz="18" w:space="0" w:color="auto"/>
              <w:bottom w:val="single" w:sz="18" w:space="0" w:color="auto"/>
            </w:tcBorders>
            <w:vAlign w:val="center"/>
          </w:tcPr>
          <w:p w14:paraId="32C03EB6" w14:textId="259708DC" w:rsidR="00AB6464" w:rsidRPr="00501185" w:rsidRDefault="00AB6464" w:rsidP="00AB6464">
            <w:pPr>
              <w:spacing w:before="60" w:after="60"/>
              <w:ind w:left="38"/>
              <w:jc w:val="center"/>
              <w:rPr>
                <w:rFonts w:ascii="Times New Roman" w:eastAsiaTheme="minorHAnsi" w:hAnsi="Times New Roman" w:cs="Times New Roman"/>
                <w:b/>
                <w:bCs/>
                <w:color w:val="000000" w:themeColor="text1"/>
                <w:sz w:val="16"/>
                <w:szCs w:val="16"/>
              </w:rPr>
            </w:pPr>
            <w:r w:rsidRPr="00923C9C">
              <w:rPr>
                <w:rFonts w:ascii="Times New Roman" w:hAnsi="Times New Roman" w:cs="Times New Roman"/>
                <w:b/>
                <w:bCs/>
                <w:sz w:val="16"/>
                <w:szCs w:val="16"/>
              </w:rPr>
              <w:lastRenderedPageBreak/>
              <w:t>Sprzeciwu</w:t>
            </w:r>
          </w:p>
        </w:tc>
        <w:tc>
          <w:tcPr>
            <w:tcW w:w="4254" w:type="dxa"/>
            <w:tcBorders>
              <w:top w:val="single" w:sz="18" w:space="0" w:color="auto"/>
              <w:bottom w:val="single" w:sz="18" w:space="0" w:color="auto"/>
            </w:tcBorders>
          </w:tcPr>
          <w:p w14:paraId="42BFD19E" w14:textId="77777777" w:rsidR="00AB6464" w:rsidRPr="00ED7B87" w:rsidRDefault="00AB6464" w:rsidP="00AB6464">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abyśmy nie wykorzystywali więcej danych osobowych we wskazanym celu.</w:t>
            </w:r>
          </w:p>
          <w:p w14:paraId="53D97549" w14:textId="77777777" w:rsidR="00AB6464" w:rsidRPr="00ED7B87" w:rsidRDefault="00AB6464" w:rsidP="00AB6464">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ograniczenia przetwarzania przysługuje wyłącznie wówczas, gdy: </w:t>
            </w:r>
          </w:p>
          <w:p w14:paraId="58755805" w14:textId="77777777" w:rsidR="00AB6464" w:rsidRPr="00ED7B87" w:rsidRDefault="00AB6464" w:rsidP="00AB6464">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kwestionowana jest prawidłowość danych albo </w:t>
            </w:r>
          </w:p>
          <w:p w14:paraId="28BEA43D" w14:textId="77777777" w:rsidR="00AB6464" w:rsidRPr="00ED7B87" w:rsidRDefault="00AB6464" w:rsidP="00AB6464">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dane osobowe są wykorzystywane niezgodnie z prawem lecz Pan/Panie nie zdecydował się na usunięcie danych albo </w:t>
            </w:r>
          </w:p>
          <w:p w14:paraId="34AF8BA2" w14:textId="77777777" w:rsidR="00AB6464" w:rsidRPr="00ED7B87" w:rsidRDefault="00AB6464" w:rsidP="00AB6464">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dane osobowe nie są nam już potrzebne lecz są one potrzebne Panu/Pani do dochodzenia roszczeń lub obrony przed roszczeniami albo </w:t>
            </w:r>
          </w:p>
          <w:p w14:paraId="6C85D865" w14:textId="4D8C86AA" w:rsidR="00AB6464" w:rsidRPr="00501185" w:rsidRDefault="00AB6464" w:rsidP="00AB6464">
            <w:pPr>
              <w:spacing w:before="60" w:after="60"/>
              <w:ind w:left="38" w:right="31"/>
              <w:jc w:val="both"/>
              <w:rPr>
                <w:rFonts w:ascii="Times New Roman" w:eastAsiaTheme="minorHAnsi" w:hAnsi="Times New Roman" w:cs="Times New Roman"/>
                <w:color w:val="000000" w:themeColor="text1"/>
                <w:sz w:val="16"/>
                <w:szCs w:val="16"/>
              </w:rPr>
            </w:pPr>
            <w:r w:rsidRPr="00ED7B87">
              <w:rPr>
                <w:rFonts w:ascii="Times New Roman" w:eastAsiaTheme="minorHAnsi" w:hAnsi="Times New Roman" w:cs="Times New Roman"/>
                <w:sz w:val="16"/>
                <w:szCs w:val="16"/>
              </w:rPr>
              <w:t>4. Należy wnieść sprzeciw – ograniczenie przetwarzania następuje do czasu rozpatrzenia sprzeciwu.</w:t>
            </w:r>
          </w:p>
        </w:tc>
        <w:tc>
          <w:tcPr>
            <w:tcW w:w="4394" w:type="dxa"/>
            <w:tcBorders>
              <w:top w:val="single" w:sz="18" w:space="0" w:color="auto"/>
              <w:bottom w:val="single" w:sz="18" w:space="0" w:color="auto"/>
              <w:right w:val="single" w:sz="18" w:space="0" w:color="auto"/>
            </w:tcBorders>
          </w:tcPr>
          <w:p w14:paraId="4554745D" w14:textId="77777777" w:rsidR="00AB6464" w:rsidRPr="00ED7B87" w:rsidRDefault="00AB6464" w:rsidP="00AB6464">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Należy złożyć podanie. Dane kontaktowe znajdują się w punkcie 1. i 2.</w:t>
            </w:r>
          </w:p>
          <w:p w14:paraId="5400FE55" w14:textId="77777777" w:rsidR="00AB6464" w:rsidRPr="00ED7B87" w:rsidRDefault="00AB6464" w:rsidP="00AB6464">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4529E7F5" w14:textId="77777777" w:rsidR="00AB6464" w:rsidRPr="00ED7B87" w:rsidRDefault="00AB6464" w:rsidP="00AB6464">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73B47D1D" w14:textId="77777777" w:rsidR="00AB6464" w:rsidRPr="00ED7B87" w:rsidRDefault="00AB6464" w:rsidP="00AB6464">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w jakim zakresie mamy ograniczyć korzystanie z danych osobowych. Można oznaczyć pojedyncze cele, dla realizacji których wykorzystujemy dane osobowe albo wszystkie.</w:t>
            </w:r>
          </w:p>
          <w:p w14:paraId="4DA7329F" w14:textId="6E30BCF1" w:rsidR="00AB6464" w:rsidRPr="00501185" w:rsidRDefault="00AB6464" w:rsidP="00AB6464">
            <w:pPr>
              <w:spacing w:before="60" w:after="60"/>
              <w:jc w:val="both"/>
              <w:rPr>
                <w:rFonts w:ascii="Times New Roman" w:eastAsiaTheme="minorHAnsi" w:hAnsi="Times New Roman" w:cs="Times New Roman"/>
                <w:color w:val="000000" w:themeColor="text1"/>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C44E32" w:rsidRPr="00501185" w14:paraId="2B31D6E2" w14:textId="77777777" w:rsidTr="00C44E32">
        <w:tc>
          <w:tcPr>
            <w:tcW w:w="1700" w:type="dxa"/>
            <w:tcBorders>
              <w:top w:val="single" w:sz="18" w:space="0" w:color="auto"/>
              <w:bottom w:val="single" w:sz="6" w:space="0" w:color="auto"/>
            </w:tcBorders>
            <w:vAlign w:val="center"/>
          </w:tcPr>
          <w:p w14:paraId="205D74B9" w14:textId="47ACF9CB" w:rsidR="00C44E32" w:rsidRPr="00501185" w:rsidRDefault="00C44E32" w:rsidP="00C44E32">
            <w:pPr>
              <w:spacing w:before="60" w:after="60"/>
              <w:ind w:left="38"/>
              <w:jc w:val="center"/>
              <w:rPr>
                <w:rFonts w:ascii="Times New Roman" w:eastAsiaTheme="minorHAnsi" w:hAnsi="Times New Roman" w:cs="Times New Roman"/>
                <w:b/>
                <w:bCs/>
                <w:color w:val="000000" w:themeColor="text1"/>
                <w:sz w:val="16"/>
                <w:szCs w:val="16"/>
              </w:rPr>
            </w:pPr>
            <w:r w:rsidRPr="00923C9C">
              <w:rPr>
                <w:rFonts w:ascii="Times New Roman" w:hAnsi="Times New Roman" w:cs="Times New Roman"/>
                <w:b/>
                <w:bCs/>
                <w:sz w:val="16"/>
                <w:szCs w:val="16"/>
              </w:rPr>
              <w:t>Ograniczenia przetwarzania</w:t>
            </w:r>
          </w:p>
        </w:tc>
        <w:tc>
          <w:tcPr>
            <w:tcW w:w="4254" w:type="dxa"/>
            <w:tcBorders>
              <w:top w:val="single" w:sz="18" w:space="0" w:color="auto"/>
              <w:bottom w:val="single" w:sz="6" w:space="0" w:color="auto"/>
            </w:tcBorders>
          </w:tcPr>
          <w:p w14:paraId="2A80FE5A" w14:textId="77777777" w:rsidR="00C44E32" w:rsidRPr="00ED7B87" w:rsidRDefault="00C44E32" w:rsidP="00C44E32">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31AA8BC0" w14:textId="77777777" w:rsidR="00C44E32" w:rsidRPr="00ED7B87" w:rsidRDefault="00C44E32" w:rsidP="00C44E32">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0EC3F202" w14:textId="76C02268" w:rsidR="00C44E32" w:rsidRPr="00501185" w:rsidRDefault="00C44E32" w:rsidP="00C44E32">
            <w:pPr>
              <w:spacing w:before="60" w:after="60"/>
              <w:ind w:left="38" w:right="31"/>
              <w:jc w:val="both"/>
              <w:rPr>
                <w:rFonts w:ascii="Times New Roman" w:eastAsiaTheme="minorHAnsi" w:hAnsi="Times New Roman" w:cs="Times New Roman"/>
                <w:color w:val="000000" w:themeColor="text1"/>
                <w:sz w:val="16"/>
                <w:szCs w:val="16"/>
              </w:rPr>
            </w:pPr>
            <w:r w:rsidRPr="00ED7B87">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4394" w:type="dxa"/>
            <w:tcBorders>
              <w:top w:val="single" w:sz="18" w:space="0" w:color="auto"/>
              <w:bottom w:val="single" w:sz="6" w:space="0" w:color="auto"/>
            </w:tcBorders>
          </w:tcPr>
          <w:p w14:paraId="26F224EF" w14:textId="77777777" w:rsidR="00C44E32" w:rsidRPr="00ED7B87" w:rsidRDefault="00C44E32" w:rsidP="00C44E32">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327FA6C3" w14:textId="77777777" w:rsidR="00C44E32" w:rsidRPr="00ED7B87" w:rsidRDefault="00C44E32" w:rsidP="00C44E32">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662D5AAF" w14:textId="77777777" w:rsidR="00C44E32" w:rsidRPr="00ED7B87" w:rsidRDefault="00C44E32" w:rsidP="00C44E32">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74FCCF3A" w14:textId="77777777" w:rsidR="00C44E32" w:rsidRPr="00ED7B87" w:rsidRDefault="00C44E32" w:rsidP="00C44E32">
            <w:pPr>
              <w:spacing w:before="60" w:after="60"/>
              <w:ind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0ED8B8AF" w14:textId="21A6D43D" w:rsidR="00C44E32" w:rsidRPr="00501185" w:rsidRDefault="00C44E32" w:rsidP="00C44E32">
            <w:pPr>
              <w:spacing w:before="60" w:after="60"/>
              <w:jc w:val="both"/>
              <w:rPr>
                <w:rFonts w:ascii="Times New Roman" w:eastAsiaTheme="minorHAnsi" w:hAnsi="Times New Roman" w:cs="Times New Roman"/>
                <w:color w:val="000000" w:themeColor="text1"/>
                <w:sz w:val="16"/>
                <w:szCs w:val="16"/>
              </w:rPr>
            </w:pPr>
            <w:r w:rsidRPr="00ED7B87">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tr w:rsidR="00C44E32" w:rsidRPr="00501185" w14:paraId="73E6A321" w14:textId="77777777" w:rsidTr="00C44E32">
        <w:tc>
          <w:tcPr>
            <w:tcW w:w="1700" w:type="dxa"/>
            <w:tcBorders>
              <w:top w:val="single" w:sz="6" w:space="0" w:color="auto"/>
              <w:bottom w:val="single" w:sz="4" w:space="0" w:color="auto"/>
            </w:tcBorders>
            <w:vAlign w:val="center"/>
            <w:hideMark/>
          </w:tcPr>
          <w:p w14:paraId="320D769E" w14:textId="77C5D11A" w:rsidR="00C44E32" w:rsidRPr="00501185" w:rsidRDefault="00C44E32" w:rsidP="00C44E32">
            <w:pPr>
              <w:spacing w:before="60" w:after="60"/>
              <w:ind w:left="38"/>
              <w:jc w:val="center"/>
              <w:rPr>
                <w:rFonts w:ascii="Times New Roman" w:eastAsiaTheme="minorHAnsi" w:hAnsi="Times New Roman" w:cs="Times New Roman"/>
                <w:b/>
                <w:bCs/>
                <w:color w:val="000000" w:themeColor="text1"/>
                <w:sz w:val="16"/>
                <w:szCs w:val="16"/>
              </w:rPr>
            </w:pPr>
            <w:r w:rsidRPr="00923C9C">
              <w:rPr>
                <w:rFonts w:ascii="Times New Roman" w:hAnsi="Times New Roman" w:cs="Times New Roman"/>
                <w:b/>
                <w:bCs/>
                <w:sz w:val="16"/>
                <w:szCs w:val="16"/>
              </w:rPr>
              <w:t>Skargi do Prezesa Urzędu Ochrony Danych Osobowych</w:t>
            </w:r>
          </w:p>
        </w:tc>
        <w:tc>
          <w:tcPr>
            <w:tcW w:w="4254" w:type="dxa"/>
            <w:tcBorders>
              <w:top w:val="single" w:sz="6" w:space="0" w:color="auto"/>
              <w:bottom w:val="single" w:sz="4" w:space="0" w:color="auto"/>
            </w:tcBorders>
            <w:hideMark/>
          </w:tcPr>
          <w:p w14:paraId="498C4F0F" w14:textId="74051D28" w:rsidR="00C44E32" w:rsidRPr="00501185" w:rsidRDefault="00C44E32" w:rsidP="00C44E32">
            <w:pPr>
              <w:spacing w:before="60" w:after="60"/>
              <w:ind w:left="38" w:right="31"/>
              <w:jc w:val="both"/>
              <w:rPr>
                <w:rFonts w:ascii="Times New Roman" w:eastAsiaTheme="minorHAnsi" w:hAnsi="Times New Roman" w:cs="Times New Roman"/>
                <w:color w:val="000000" w:themeColor="text1"/>
                <w:sz w:val="16"/>
                <w:szCs w:val="16"/>
              </w:rPr>
            </w:pPr>
            <w:r w:rsidRPr="00ED7B87">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4394" w:type="dxa"/>
            <w:tcBorders>
              <w:top w:val="single" w:sz="6" w:space="0" w:color="auto"/>
              <w:bottom w:val="single" w:sz="4" w:space="0" w:color="auto"/>
            </w:tcBorders>
            <w:hideMark/>
          </w:tcPr>
          <w:p w14:paraId="26C1CD1D" w14:textId="424D1EC5" w:rsidR="00C44E32" w:rsidRPr="00501185" w:rsidRDefault="00C44E32" w:rsidP="00C44E32">
            <w:pPr>
              <w:spacing w:before="60" w:after="60"/>
              <w:jc w:val="both"/>
              <w:rPr>
                <w:rFonts w:ascii="Times New Roman" w:eastAsiaTheme="minorHAnsi" w:hAnsi="Times New Roman" w:cs="Times New Roman"/>
                <w:color w:val="000000" w:themeColor="text1"/>
                <w:sz w:val="16"/>
                <w:szCs w:val="16"/>
              </w:rPr>
            </w:pPr>
            <w:r w:rsidRPr="00ED7B87">
              <w:rPr>
                <w:rFonts w:ascii="Times New Roman" w:eastAsiaTheme="minorHAnsi" w:hAnsi="Times New Roman" w:cs="Times New Roman"/>
                <w:sz w:val="16"/>
                <w:szCs w:val="16"/>
              </w:rPr>
              <w:t>Należy skontaktować się z Urzędem Ochrony Danych Osobowych.</w:t>
            </w:r>
          </w:p>
        </w:tc>
      </w:tr>
    </w:tbl>
    <w:p w14:paraId="6C16EAD7" w14:textId="77777777" w:rsidR="00CE4BBA" w:rsidRPr="00CE4BBA" w:rsidRDefault="001375DE" w:rsidP="00C44E32">
      <w:pPr>
        <w:numPr>
          <w:ilvl w:val="0"/>
          <w:numId w:val="53"/>
        </w:numPr>
        <w:spacing w:before="60" w:after="60" w:line="240" w:lineRule="auto"/>
        <w:ind w:left="426" w:right="130" w:hanging="284"/>
        <w:jc w:val="both"/>
        <w:rPr>
          <w:rFonts w:ascii="Times New Roman" w:hAnsi="Times New Roman" w:cs="Times New Roman"/>
          <w:color w:val="000000" w:themeColor="text1"/>
          <w:sz w:val="16"/>
          <w:szCs w:val="16"/>
        </w:rPr>
      </w:pPr>
      <w:r w:rsidRPr="00501185">
        <w:rPr>
          <w:rFonts w:ascii="Times New Roman" w:eastAsiaTheme="minorHAnsi" w:hAnsi="Times New Roman" w:cs="Times New Roman"/>
          <w:b/>
          <w:bCs/>
          <w:color w:val="000000" w:themeColor="text1"/>
          <w:sz w:val="16"/>
          <w:szCs w:val="16"/>
        </w:rPr>
        <w:t>Czy muszę podać dane:</w:t>
      </w:r>
      <w:r w:rsidRPr="00501185">
        <w:rPr>
          <w:rFonts w:ascii="Times New Roman" w:eastAsiaTheme="minorHAnsi" w:hAnsi="Times New Roman" w:cs="Times New Roman"/>
          <w:color w:val="000000" w:themeColor="text1"/>
          <w:sz w:val="16"/>
          <w:szCs w:val="16"/>
        </w:rPr>
        <w:t xml:space="preserve"> </w:t>
      </w:r>
      <w:r w:rsidR="00CE4BBA" w:rsidRPr="00CE4BBA">
        <w:rPr>
          <w:rFonts w:ascii="Times New Roman" w:hAnsi="Times New Roman" w:cs="Times New Roman"/>
          <w:color w:val="000000" w:themeColor="text1"/>
          <w:sz w:val="16"/>
          <w:szCs w:val="16"/>
        </w:rPr>
        <w:t>Podanie danych osobowych jest niezależne od woli osoby, której te dane dotyczą. Osoba przebywająca na terenie Szkoły nie posiada realnej możliwości odmowy podania danych osobowych, ilekroć znajduje się w obszarze objętym monitoringiem.</w:t>
      </w:r>
    </w:p>
    <w:p w14:paraId="720D21C5" w14:textId="463C19B7" w:rsidR="001375DE" w:rsidRPr="00501185" w:rsidRDefault="00CE4BBA" w:rsidP="00C44E32">
      <w:pPr>
        <w:spacing w:before="60" w:after="60" w:line="240" w:lineRule="auto"/>
        <w:ind w:left="426" w:right="130"/>
        <w:jc w:val="both"/>
        <w:rPr>
          <w:rFonts w:ascii="Times New Roman" w:hAnsi="Times New Roman" w:cs="Times New Roman"/>
          <w:color w:val="000000" w:themeColor="text1"/>
          <w:sz w:val="16"/>
          <w:szCs w:val="16"/>
        </w:rPr>
      </w:pPr>
      <w:r w:rsidRPr="00CE4BBA">
        <w:rPr>
          <w:rFonts w:ascii="Times New Roman" w:hAnsi="Times New Roman" w:cs="Times New Roman"/>
          <w:color w:val="000000" w:themeColor="text1"/>
          <w:sz w:val="16"/>
          <w:szCs w:val="16"/>
        </w:rPr>
        <w:t xml:space="preserve">Możliwość rejestracji i utrwalania obrazu, w tym wizerunku, wynika z </w:t>
      </w:r>
      <w:r w:rsidRPr="00CE4BBA">
        <w:rPr>
          <w:rFonts w:ascii="Times New Roman" w:hAnsi="Times New Roman" w:cs="Times New Roman"/>
          <w:b/>
          <w:bCs/>
          <w:color w:val="000000" w:themeColor="text1"/>
          <w:sz w:val="16"/>
          <w:szCs w:val="16"/>
        </w:rPr>
        <w:t>uprawnienia</w:t>
      </w:r>
      <w:r w:rsidRPr="00CE4BBA">
        <w:rPr>
          <w:rFonts w:ascii="Times New Roman" w:hAnsi="Times New Roman" w:cs="Times New Roman"/>
          <w:color w:val="000000" w:themeColor="text1"/>
          <w:sz w:val="16"/>
          <w:szCs w:val="16"/>
        </w:rPr>
        <w:t xml:space="preserve"> zawartego we wskazanych przepisach prawa: art. 6 ust. 1 lit. e) Ogólnego rozporządzenia o ochronie danych oraz art. 108a ust. 4 Ustawy z dnia 14 grudnia 2016 r. Prawo oświatowe. Oznacza to, że na zasadach opisanych powyżej, Szkoła może prowadzić monitoring bez konieczności uprzedniego uzyskania zgody osób znajdujących się w zasięgu rejestracji obrazu.</w:t>
      </w:r>
    </w:p>
    <w:p w14:paraId="7CD57B46" w14:textId="27C5AF38" w:rsidR="001375DE" w:rsidRPr="00CE4BBA" w:rsidRDefault="001375DE" w:rsidP="00C44E32">
      <w:pPr>
        <w:pStyle w:val="Akapitzlist"/>
        <w:numPr>
          <w:ilvl w:val="0"/>
          <w:numId w:val="53"/>
        </w:numPr>
        <w:spacing w:before="60" w:after="60" w:line="240" w:lineRule="auto"/>
        <w:ind w:left="426" w:right="130" w:hanging="284"/>
        <w:contextualSpacing w:val="0"/>
        <w:jc w:val="both"/>
        <w:rPr>
          <w:rFonts w:ascii="Times New Roman" w:hAnsi="Times New Roman" w:cs="Times New Roman"/>
          <w:color w:val="000000" w:themeColor="text1"/>
          <w:sz w:val="16"/>
          <w:szCs w:val="16"/>
        </w:rPr>
      </w:pPr>
      <w:r w:rsidRPr="00CE4BBA">
        <w:rPr>
          <w:rFonts w:ascii="Times New Roman" w:hAnsi="Times New Roman" w:cs="Times New Roman"/>
          <w:b/>
          <w:bCs/>
          <w:color w:val="000000" w:themeColor="text1"/>
          <w:sz w:val="16"/>
          <w:szCs w:val="16"/>
        </w:rPr>
        <w:t>Konsekwencje odmowy:</w:t>
      </w:r>
      <w:r w:rsidRPr="00CE4BBA">
        <w:rPr>
          <w:rFonts w:ascii="Times New Roman" w:hAnsi="Times New Roman" w:cs="Times New Roman"/>
          <w:color w:val="000000" w:themeColor="text1"/>
          <w:sz w:val="16"/>
          <w:szCs w:val="16"/>
        </w:rPr>
        <w:t xml:space="preserve"> Brak konsekwencji.</w:t>
      </w:r>
    </w:p>
    <w:p w14:paraId="24E71E3F" w14:textId="77777777" w:rsidR="001375DE" w:rsidRPr="00501185" w:rsidRDefault="001375DE" w:rsidP="00C44E32">
      <w:pPr>
        <w:numPr>
          <w:ilvl w:val="0"/>
          <w:numId w:val="53"/>
        </w:numPr>
        <w:spacing w:before="60" w:after="60" w:line="240" w:lineRule="auto"/>
        <w:ind w:left="426" w:right="130" w:hanging="284"/>
        <w:jc w:val="both"/>
        <w:rPr>
          <w:rFonts w:ascii="Times New Roman" w:eastAsiaTheme="minorHAnsi" w:hAnsi="Times New Roman" w:cs="Times New Roman"/>
          <w:color w:val="000000" w:themeColor="text1"/>
          <w:sz w:val="16"/>
          <w:szCs w:val="16"/>
        </w:rPr>
      </w:pPr>
      <w:r w:rsidRPr="00501185">
        <w:rPr>
          <w:rFonts w:ascii="Times New Roman" w:eastAsiaTheme="minorHAnsi" w:hAnsi="Times New Roman" w:cs="Times New Roman"/>
          <w:b/>
          <w:bCs/>
          <w:color w:val="000000" w:themeColor="text1"/>
          <w:sz w:val="16"/>
          <w:szCs w:val="16"/>
        </w:rPr>
        <w:t xml:space="preserve">Zautomatyzowane podejmowanie decyzji: </w:t>
      </w:r>
      <w:r w:rsidRPr="00501185">
        <w:rPr>
          <w:rFonts w:ascii="Times New Roman" w:eastAsiaTheme="minorHAnsi" w:hAnsi="Times New Roman" w:cs="Times New Roman"/>
          <w:color w:val="000000" w:themeColor="text1"/>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51802D6E" w14:textId="43A02EB1" w:rsidR="009A22D3" w:rsidRDefault="001375DE" w:rsidP="00C44E32">
      <w:pPr>
        <w:numPr>
          <w:ilvl w:val="0"/>
          <w:numId w:val="53"/>
        </w:numPr>
        <w:spacing w:before="60" w:after="60" w:line="240" w:lineRule="auto"/>
        <w:ind w:left="426" w:right="130" w:hanging="284"/>
        <w:jc w:val="both"/>
        <w:rPr>
          <w:rFonts w:ascii="Times New Roman" w:eastAsiaTheme="minorHAnsi" w:hAnsi="Times New Roman" w:cs="Times New Roman"/>
          <w:color w:val="000000" w:themeColor="text1"/>
          <w:sz w:val="16"/>
          <w:szCs w:val="16"/>
        </w:rPr>
      </w:pPr>
      <w:r w:rsidRPr="00501185">
        <w:rPr>
          <w:rFonts w:ascii="Times New Roman" w:eastAsiaTheme="minorHAnsi" w:hAnsi="Times New Roman" w:cs="Times New Roman"/>
          <w:b/>
          <w:bCs/>
          <w:color w:val="000000" w:themeColor="text1"/>
          <w:sz w:val="16"/>
          <w:szCs w:val="16"/>
        </w:rPr>
        <w:t xml:space="preserve">Profilowanie: </w:t>
      </w:r>
      <w:r w:rsidRPr="00501185">
        <w:rPr>
          <w:rFonts w:ascii="Times New Roman" w:eastAsiaTheme="minorHAnsi" w:hAnsi="Times New Roman" w:cs="Times New Roman"/>
          <w:color w:val="000000" w:themeColor="text1"/>
          <w:sz w:val="16"/>
          <w:szCs w:val="16"/>
        </w:rPr>
        <w:t>Nie dokonujemy profilowania. Profilowanie to forma automatycznego wykorzystywania danych osobowych do oceny wybranych cech człowieka na podstawie zgromadzonych o nim informacji.</w:t>
      </w:r>
    </w:p>
    <w:p w14:paraId="732C21D3" w14:textId="77777777" w:rsidR="009A22D3" w:rsidRDefault="009A22D3">
      <w:pPr>
        <w:rPr>
          <w:rFonts w:ascii="Times New Roman" w:eastAsiaTheme="minorHAnsi" w:hAnsi="Times New Roman" w:cs="Times New Roman"/>
          <w:color w:val="000000" w:themeColor="text1"/>
          <w:sz w:val="16"/>
          <w:szCs w:val="16"/>
        </w:rPr>
      </w:pPr>
      <w:r>
        <w:rPr>
          <w:rFonts w:ascii="Times New Roman" w:eastAsiaTheme="minorHAnsi" w:hAnsi="Times New Roman" w:cs="Times New Roman"/>
          <w:color w:val="000000" w:themeColor="text1"/>
          <w:sz w:val="16"/>
          <w:szCs w:val="16"/>
        </w:rPr>
        <w:br w:type="page"/>
      </w:r>
    </w:p>
    <w:p w14:paraId="5DCAFFB6" w14:textId="77777777" w:rsidR="00C51821" w:rsidRPr="00923C9C" w:rsidRDefault="00C51821" w:rsidP="00C51821">
      <w:pPr>
        <w:shd w:val="clear" w:color="auto" w:fill="FFFFFF" w:themeFill="background1"/>
        <w:spacing w:before="240" w:after="240" w:line="240" w:lineRule="auto"/>
        <w:ind w:left="360"/>
        <w:jc w:val="center"/>
        <w:outlineLvl w:val="0"/>
        <w:rPr>
          <w:rFonts w:ascii="Times New Roman" w:hAnsi="Times New Roman" w:cs="Times New Roman"/>
          <w:b/>
          <w:caps/>
          <w:spacing w:val="15"/>
          <w:sz w:val="22"/>
          <w:szCs w:val="22"/>
        </w:rPr>
      </w:pPr>
      <w:bookmarkStart w:id="24" w:name="_Toc106019974"/>
      <w:r w:rsidRPr="00923C9C">
        <w:rPr>
          <w:rFonts w:ascii="Times New Roman" w:hAnsi="Times New Roman" w:cs="Times New Roman"/>
          <w:b/>
          <w:caps/>
          <w:spacing w:val="15"/>
          <w:sz w:val="22"/>
          <w:szCs w:val="22"/>
        </w:rPr>
        <w:lastRenderedPageBreak/>
        <w:t>POSTĘPOWANIE ADMINISTRACYJNE</w:t>
      </w:r>
      <w:bookmarkEnd w:id="24"/>
    </w:p>
    <w:p w14:paraId="4FC0C2A8" w14:textId="1BDEEFC0" w:rsidR="00C51821" w:rsidRPr="00474905" w:rsidRDefault="00C51821" w:rsidP="00CC0B76">
      <w:pPr>
        <w:pStyle w:val="Nagwek2"/>
        <w:rPr>
          <w:rFonts w:cs="Times New Roman"/>
        </w:rPr>
      </w:pPr>
      <w:bookmarkStart w:id="25" w:name="_Toc106019975"/>
      <w:r w:rsidRPr="00474905">
        <w:rPr>
          <w:rFonts w:cs="Times New Roman"/>
        </w:rPr>
        <w:t xml:space="preserve">WEZWANIA </w:t>
      </w:r>
      <w:r w:rsidR="007E006E" w:rsidRPr="00474905">
        <w:rPr>
          <w:rFonts w:cs="Times New Roman"/>
        </w:rPr>
        <w:t>I ZAWIADOMIENIA</w:t>
      </w:r>
      <w:bookmarkEnd w:id="25"/>
    </w:p>
    <w:p w14:paraId="57E95232" w14:textId="77777777" w:rsidR="00C51821" w:rsidRPr="00923C9C" w:rsidRDefault="00C51821" w:rsidP="006D45CE">
      <w:pPr>
        <w:numPr>
          <w:ilvl w:val="0"/>
          <w:numId w:val="8"/>
        </w:numPr>
        <w:spacing w:before="60" w:after="60" w:line="240" w:lineRule="auto"/>
        <w:ind w:left="284" w:hanging="142"/>
        <w:jc w:val="both"/>
        <w:rPr>
          <w:rFonts w:ascii="Times New Roman" w:hAnsi="Times New Roman" w:cs="Times New Roman"/>
          <w:sz w:val="16"/>
          <w:szCs w:val="16"/>
        </w:rPr>
      </w:pPr>
      <w:r w:rsidRPr="00923C9C">
        <w:rPr>
          <w:rFonts w:ascii="Times New Roman" w:hAnsi="Times New Roman" w:cs="Times New Roman"/>
          <w:b/>
          <w:bCs/>
          <w:sz w:val="16"/>
          <w:szCs w:val="16"/>
        </w:rPr>
        <w:t>Cele i podstawy prawne wykorzystania</w:t>
      </w:r>
    </w:p>
    <w:tbl>
      <w:tblPr>
        <w:tblStyle w:val="Tabela-Siatka12"/>
        <w:tblW w:w="0" w:type="auto"/>
        <w:tblInd w:w="137" w:type="dxa"/>
        <w:tblBorders>
          <w:insideH w:val="single" w:sz="6" w:space="0" w:color="auto"/>
          <w:insideV w:val="single" w:sz="6" w:space="0" w:color="auto"/>
        </w:tblBorders>
        <w:shd w:val="clear" w:color="auto" w:fill="FFFFFF" w:themeFill="background1"/>
        <w:tblLook w:val="04A0" w:firstRow="1" w:lastRow="0" w:firstColumn="1" w:lastColumn="0" w:noHBand="0" w:noVBand="1"/>
      </w:tblPr>
      <w:tblGrid>
        <w:gridCol w:w="3821"/>
        <w:gridCol w:w="2124"/>
        <w:gridCol w:w="4403"/>
      </w:tblGrid>
      <w:tr w:rsidR="00923C9C" w:rsidRPr="00923C9C" w14:paraId="6747C8FC" w14:textId="77777777" w:rsidTr="00474905">
        <w:tc>
          <w:tcPr>
            <w:tcW w:w="3821" w:type="dxa"/>
            <w:shd w:val="clear" w:color="auto" w:fill="FFFFFF" w:themeFill="background1"/>
          </w:tcPr>
          <w:p w14:paraId="2D03218F"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Cel</w:t>
            </w:r>
          </w:p>
        </w:tc>
        <w:tc>
          <w:tcPr>
            <w:tcW w:w="2124" w:type="dxa"/>
            <w:shd w:val="clear" w:color="auto" w:fill="FFFFFF" w:themeFill="background1"/>
          </w:tcPr>
          <w:p w14:paraId="6C2B29D0"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Uzasadnienie</w:t>
            </w:r>
          </w:p>
        </w:tc>
        <w:tc>
          <w:tcPr>
            <w:tcW w:w="4403" w:type="dxa"/>
            <w:shd w:val="clear" w:color="auto" w:fill="FFFFFF" w:themeFill="background1"/>
          </w:tcPr>
          <w:p w14:paraId="4EEFF99D" w14:textId="77777777" w:rsidR="00C51821" w:rsidRPr="00923C9C" w:rsidRDefault="00C51821" w:rsidP="00C51821">
            <w:pPr>
              <w:spacing w:before="60" w:after="60" w:line="276" w:lineRule="auto"/>
              <w:ind w:right="-117"/>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Podstawa prawna</w:t>
            </w:r>
          </w:p>
        </w:tc>
      </w:tr>
      <w:tr w:rsidR="00923C9C" w:rsidRPr="00923C9C" w14:paraId="10F6571C" w14:textId="77777777" w:rsidTr="00474905">
        <w:tc>
          <w:tcPr>
            <w:tcW w:w="3821" w:type="dxa"/>
            <w:shd w:val="clear" w:color="auto" w:fill="FFFFFF" w:themeFill="background1"/>
          </w:tcPr>
          <w:p w14:paraId="47F65A4A" w14:textId="2103B32D" w:rsidR="00C51821" w:rsidRPr="00923C9C" w:rsidRDefault="00FE7369" w:rsidP="00C51821">
            <w:pPr>
              <w:spacing w:before="60" w:after="60" w:line="276" w:lineRule="auto"/>
              <w:jc w:val="center"/>
              <w:rPr>
                <w:rFonts w:ascii="Times New Roman" w:eastAsiaTheme="minorHAnsi" w:hAnsi="Times New Roman" w:cs="Times New Roman"/>
                <w:sz w:val="16"/>
                <w:szCs w:val="16"/>
              </w:rPr>
            </w:pPr>
            <w:r>
              <w:rPr>
                <w:rFonts w:ascii="Times New Roman" w:eastAsiaTheme="minorHAnsi" w:hAnsi="Times New Roman" w:cs="Times New Roman"/>
                <w:sz w:val="16"/>
                <w:szCs w:val="16"/>
              </w:rPr>
              <w:t>W</w:t>
            </w:r>
            <w:r w:rsidR="00C51821" w:rsidRPr="00923C9C">
              <w:rPr>
                <w:rFonts w:ascii="Times New Roman" w:eastAsiaTheme="minorHAnsi" w:hAnsi="Times New Roman" w:cs="Times New Roman"/>
                <w:sz w:val="16"/>
                <w:szCs w:val="16"/>
              </w:rPr>
              <w:t>ezwanie adresata do podjęcia określonego działania, które jest niezbędne dla rozstrzygnięcia sprawy lub wykonania czynności urzędowych.</w:t>
            </w:r>
          </w:p>
        </w:tc>
        <w:tc>
          <w:tcPr>
            <w:tcW w:w="2124" w:type="dxa"/>
            <w:shd w:val="clear" w:color="auto" w:fill="FFFFFF" w:themeFill="background1"/>
          </w:tcPr>
          <w:p w14:paraId="50F2B48E" w14:textId="77777777" w:rsidR="00C51821" w:rsidRPr="00923C9C" w:rsidRDefault="00C51821" w:rsidP="00C51821">
            <w:pPr>
              <w:spacing w:before="60" w:after="60" w:line="276" w:lineRule="auto"/>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nasz obowiązek prawny</w:t>
            </w:r>
          </w:p>
        </w:tc>
        <w:tc>
          <w:tcPr>
            <w:tcW w:w="4403" w:type="dxa"/>
            <w:shd w:val="clear" w:color="auto" w:fill="FFFFFF" w:themeFill="background1"/>
          </w:tcPr>
          <w:p w14:paraId="0A05861A" w14:textId="77777777" w:rsidR="00C51821" w:rsidRPr="00923C9C" w:rsidRDefault="00C51821" w:rsidP="00C51821">
            <w:pPr>
              <w:spacing w:before="60" w:after="60" w:line="276" w:lineRule="auto"/>
              <w:ind w:left="40"/>
              <w:jc w:val="center"/>
              <w:rPr>
                <w:rFonts w:ascii="Times New Roman" w:hAnsi="Times New Roman" w:cs="Times New Roman"/>
                <w:sz w:val="16"/>
                <w:szCs w:val="16"/>
              </w:rPr>
            </w:pPr>
            <w:r w:rsidRPr="00923C9C">
              <w:rPr>
                <w:rFonts w:ascii="Times New Roman" w:hAnsi="Times New Roman" w:cs="Times New Roman"/>
                <w:sz w:val="16"/>
                <w:szCs w:val="16"/>
              </w:rPr>
              <w:t>art. 6 ust. 1 lit. c) RODO w zw. z przepisami działu I rozdziału 9 Ustawy z 14 czerwca 1960 r. Kodeks postępowania administracyjnego.</w:t>
            </w:r>
          </w:p>
        </w:tc>
      </w:tr>
    </w:tbl>
    <w:p w14:paraId="55788179" w14:textId="77777777" w:rsidR="00C51821" w:rsidRPr="00923C9C" w:rsidRDefault="00C51821" w:rsidP="006D45CE">
      <w:pPr>
        <w:numPr>
          <w:ilvl w:val="0"/>
          <w:numId w:val="8"/>
        </w:numPr>
        <w:spacing w:before="60" w:after="60" w:line="240" w:lineRule="auto"/>
        <w:ind w:left="284" w:hanging="141"/>
        <w:jc w:val="both"/>
        <w:rPr>
          <w:rFonts w:ascii="Times New Roman" w:hAnsi="Times New Roman" w:cs="Times New Roman"/>
          <w:b/>
          <w:bCs/>
          <w:sz w:val="16"/>
          <w:szCs w:val="16"/>
        </w:rPr>
      </w:pPr>
      <w:r w:rsidRPr="00923C9C">
        <w:rPr>
          <w:rFonts w:ascii="Times New Roman" w:hAnsi="Times New Roman" w:cs="Times New Roman"/>
          <w:b/>
          <w:bCs/>
          <w:sz w:val="16"/>
          <w:szCs w:val="16"/>
        </w:rPr>
        <w:t>Kto otrzyma dane:</w:t>
      </w:r>
    </w:p>
    <w:tbl>
      <w:tblPr>
        <w:tblStyle w:val="Tabela-Siatka12"/>
        <w:tblW w:w="0" w:type="auto"/>
        <w:tblInd w:w="137" w:type="dxa"/>
        <w:tblBorders>
          <w:insideH w:val="single" w:sz="6" w:space="0" w:color="auto"/>
          <w:insideV w:val="single" w:sz="6" w:space="0" w:color="auto"/>
        </w:tblBorders>
        <w:shd w:val="clear" w:color="auto" w:fill="FFFFFF" w:themeFill="background1"/>
        <w:tblLook w:val="04A0" w:firstRow="1" w:lastRow="0" w:firstColumn="1" w:lastColumn="0" w:noHBand="0" w:noVBand="1"/>
      </w:tblPr>
      <w:tblGrid>
        <w:gridCol w:w="2973"/>
        <w:gridCol w:w="7375"/>
      </w:tblGrid>
      <w:tr w:rsidR="00923C9C" w:rsidRPr="00923C9C" w14:paraId="1B22E113" w14:textId="77777777" w:rsidTr="00474905">
        <w:tc>
          <w:tcPr>
            <w:tcW w:w="2973" w:type="dxa"/>
            <w:shd w:val="clear" w:color="auto" w:fill="FFFFFF" w:themeFill="background1"/>
          </w:tcPr>
          <w:p w14:paraId="0B0BD08F"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Odbiorcy</w:t>
            </w:r>
          </w:p>
        </w:tc>
        <w:tc>
          <w:tcPr>
            <w:tcW w:w="7375" w:type="dxa"/>
            <w:shd w:val="clear" w:color="auto" w:fill="FFFFFF" w:themeFill="background1"/>
          </w:tcPr>
          <w:p w14:paraId="5F4CAA01"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Dlaczego przekazujemy dane</w:t>
            </w:r>
          </w:p>
        </w:tc>
      </w:tr>
      <w:tr w:rsidR="00923C9C" w:rsidRPr="00923C9C" w14:paraId="5540BA28" w14:textId="77777777" w:rsidTr="00474905">
        <w:tc>
          <w:tcPr>
            <w:tcW w:w="2973" w:type="dxa"/>
            <w:shd w:val="clear" w:color="auto" w:fill="FFFFFF" w:themeFill="background1"/>
          </w:tcPr>
          <w:p w14:paraId="24216148"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Kancelarie adwokackie, radcowskie i doradztwa prawnego.</w:t>
            </w:r>
          </w:p>
        </w:tc>
        <w:tc>
          <w:tcPr>
            <w:tcW w:w="7375" w:type="dxa"/>
            <w:shd w:val="clear" w:color="auto" w:fill="FFFFFF" w:themeFill="background1"/>
          </w:tcPr>
          <w:p w14:paraId="2F9DD6A8"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uzyskać pomoc prawną w przypadku problemów z obsługą wniosku lub postępowania, a także wynikających z niego roszczeń.</w:t>
            </w:r>
          </w:p>
        </w:tc>
      </w:tr>
      <w:tr w:rsidR="00923C9C" w:rsidRPr="00923C9C" w14:paraId="7A6B7EF5" w14:textId="77777777" w:rsidTr="00474905">
        <w:tc>
          <w:tcPr>
            <w:tcW w:w="2973" w:type="dxa"/>
            <w:shd w:val="clear" w:color="auto" w:fill="FFFFFF" w:themeFill="background1"/>
          </w:tcPr>
          <w:p w14:paraId="2F32632E"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bezpiecznych podpisów elektronicznych dla osób zatrudnionych.</w:t>
            </w:r>
          </w:p>
        </w:tc>
        <w:tc>
          <w:tcPr>
            <w:tcW w:w="7375" w:type="dxa"/>
            <w:shd w:val="clear" w:color="auto" w:fill="FFFFFF" w:themeFill="background1"/>
          </w:tcPr>
          <w:p w14:paraId="3B139C99"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uwiarygadniać dokumenty.</w:t>
            </w:r>
          </w:p>
        </w:tc>
      </w:tr>
      <w:tr w:rsidR="00923C9C" w:rsidRPr="00923C9C" w14:paraId="5A5F1BEF" w14:textId="77777777" w:rsidTr="00474905">
        <w:tc>
          <w:tcPr>
            <w:tcW w:w="2973" w:type="dxa"/>
            <w:shd w:val="clear" w:color="auto" w:fill="FFFFFF" w:themeFill="background1"/>
          </w:tcPr>
          <w:p w14:paraId="08F273FE"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programów do elektronicznego zarządzania dokumentacją.</w:t>
            </w:r>
          </w:p>
        </w:tc>
        <w:tc>
          <w:tcPr>
            <w:tcW w:w="7375" w:type="dxa"/>
            <w:shd w:val="clear" w:color="auto" w:fill="FFFFFF" w:themeFill="background1"/>
          </w:tcPr>
          <w:p w14:paraId="58589BD5"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bezpiecznie przechowywać dokumentację w formie cyfrowej.</w:t>
            </w:r>
          </w:p>
        </w:tc>
      </w:tr>
      <w:tr w:rsidR="00923C9C" w:rsidRPr="00923C9C" w14:paraId="7FB0A593" w14:textId="77777777" w:rsidTr="00474905">
        <w:tc>
          <w:tcPr>
            <w:tcW w:w="2973" w:type="dxa"/>
            <w:shd w:val="clear" w:color="auto" w:fill="FFFFFF" w:themeFill="background1"/>
          </w:tcPr>
          <w:p w14:paraId="0DBF8CB3"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Operatorzy pocztowi.</w:t>
            </w:r>
          </w:p>
        </w:tc>
        <w:tc>
          <w:tcPr>
            <w:tcW w:w="7375" w:type="dxa"/>
            <w:shd w:val="clear" w:color="auto" w:fill="FFFFFF" w:themeFill="background1"/>
          </w:tcPr>
          <w:p w14:paraId="08855F96"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możliwa jest wymiana korespondencji w formie tradycyjnej.</w:t>
            </w:r>
          </w:p>
        </w:tc>
      </w:tr>
      <w:tr w:rsidR="00923C9C" w:rsidRPr="00923C9C" w14:paraId="6600915D" w14:textId="77777777" w:rsidTr="00474905">
        <w:tc>
          <w:tcPr>
            <w:tcW w:w="2973" w:type="dxa"/>
            <w:shd w:val="clear" w:color="auto" w:fill="FFFFFF" w:themeFill="background1"/>
          </w:tcPr>
          <w:p w14:paraId="36CCFF6D"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poczty e-mail.</w:t>
            </w:r>
          </w:p>
        </w:tc>
        <w:tc>
          <w:tcPr>
            <w:tcW w:w="7375" w:type="dxa"/>
            <w:shd w:val="clear" w:color="auto" w:fill="FFFFFF" w:themeFill="background1"/>
          </w:tcPr>
          <w:p w14:paraId="716FB85C"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prowadzić korespondencję elektroniczną z osobami zatrudnionymi, instytucjami publicznymi oraz interesantami.</w:t>
            </w:r>
          </w:p>
        </w:tc>
      </w:tr>
    </w:tbl>
    <w:p w14:paraId="3ED58503" w14:textId="77777777" w:rsidR="00C51821" w:rsidRPr="00923C9C" w:rsidRDefault="00C51821" w:rsidP="006D45CE">
      <w:pPr>
        <w:numPr>
          <w:ilvl w:val="0"/>
          <w:numId w:val="8"/>
        </w:numPr>
        <w:spacing w:before="60" w:after="60" w:line="240" w:lineRule="auto"/>
        <w:ind w:left="284" w:hanging="141"/>
        <w:jc w:val="both"/>
        <w:rPr>
          <w:rFonts w:ascii="Times New Roman" w:hAnsi="Times New Roman" w:cs="Times New Roman"/>
          <w:b/>
          <w:bCs/>
          <w:sz w:val="16"/>
          <w:szCs w:val="16"/>
        </w:rPr>
      </w:pPr>
      <w:r w:rsidRPr="00923C9C">
        <w:rPr>
          <w:rFonts w:ascii="Times New Roman" w:hAnsi="Times New Roman" w:cs="Times New Roman"/>
          <w:b/>
          <w:bCs/>
          <w:sz w:val="16"/>
          <w:szCs w:val="16"/>
        </w:rPr>
        <w:t>Okres przechowywania danych osobowych:</w:t>
      </w:r>
    </w:p>
    <w:tbl>
      <w:tblPr>
        <w:tblStyle w:val="Tabela-Siatka12"/>
        <w:tblW w:w="10348" w:type="dxa"/>
        <w:tblInd w:w="137" w:type="dxa"/>
        <w:tblBorders>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1418"/>
        <w:gridCol w:w="2126"/>
        <w:gridCol w:w="2551"/>
        <w:gridCol w:w="4253"/>
      </w:tblGrid>
      <w:tr w:rsidR="00923C9C" w:rsidRPr="00923C9C" w14:paraId="598A752A" w14:textId="77777777" w:rsidTr="00474905">
        <w:trPr>
          <w:tblHeader/>
        </w:trPr>
        <w:tc>
          <w:tcPr>
            <w:tcW w:w="1418" w:type="dxa"/>
            <w:shd w:val="clear" w:color="auto" w:fill="FFFFFF" w:themeFill="background1"/>
          </w:tcPr>
          <w:p w14:paraId="205C90F8"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Czyje dane przechowujemy</w:t>
            </w:r>
          </w:p>
        </w:tc>
        <w:tc>
          <w:tcPr>
            <w:tcW w:w="2126" w:type="dxa"/>
            <w:shd w:val="clear" w:color="auto" w:fill="FFFFFF" w:themeFill="background1"/>
          </w:tcPr>
          <w:p w14:paraId="1A323B82"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Okres przechowywania</w:t>
            </w:r>
          </w:p>
        </w:tc>
        <w:tc>
          <w:tcPr>
            <w:tcW w:w="2551" w:type="dxa"/>
            <w:shd w:val="clear" w:color="auto" w:fill="FFFFFF" w:themeFill="background1"/>
          </w:tcPr>
          <w:p w14:paraId="1421B3A9"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Uzasadnienie</w:t>
            </w:r>
          </w:p>
        </w:tc>
        <w:tc>
          <w:tcPr>
            <w:tcW w:w="4253" w:type="dxa"/>
            <w:shd w:val="clear" w:color="auto" w:fill="FFFFFF" w:themeFill="background1"/>
          </w:tcPr>
          <w:p w14:paraId="6BF60E2B" w14:textId="77777777" w:rsidR="00C51821" w:rsidRPr="00923C9C" w:rsidRDefault="00C51821" w:rsidP="00C51821">
            <w:pPr>
              <w:spacing w:before="60" w:after="60" w:line="276" w:lineRule="auto"/>
              <w:ind w:right="-82"/>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Podstawa prawna</w:t>
            </w:r>
          </w:p>
        </w:tc>
      </w:tr>
      <w:tr w:rsidR="00923C9C" w:rsidRPr="00923C9C" w14:paraId="048F4262" w14:textId="77777777" w:rsidTr="00474905">
        <w:trPr>
          <w:trHeight w:val="567"/>
        </w:trPr>
        <w:tc>
          <w:tcPr>
            <w:tcW w:w="1418" w:type="dxa"/>
            <w:shd w:val="clear" w:color="auto" w:fill="FFFFFF" w:themeFill="background1"/>
          </w:tcPr>
          <w:p w14:paraId="2FBDBBAD" w14:textId="77777777" w:rsidR="00C51821" w:rsidRPr="00923C9C" w:rsidRDefault="00C51821" w:rsidP="00C51821">
            <w:pPr>
              <w:spacing w:before="60" w:after="60" w:line="276" w:lineRule="auto"/>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Wnioskodawcy lub pełnomocnika</w:t>
            </w:r>
          </w:p>
        </w:tc>
        <w:tc>
          <w:tcPr>
            <w:tcW w:w="2126" w:type="dxa"/>
            <w:shd w:val="clear" w:color="auto" w:fill="FFFFFF" w:themeFill="background1"/>
          </w:tcPr>
          <w:p w14:paraId="1CD5B983" w14:textId="77777777" w:rsidR="00C51821" w:rsidRPr="00923C9C" w:rsidRDefault="00C51821" w:rsidP="00C51821">
            <w:pPr>
              <w:spacing w:before="60" w:after="60" w:line="276" w:lineRule="auto"/>
              <w:jc w:val="center"/>
              <w:rPr>
                <w:rFonts w:ascii="Times New Roman" w:hAnsi="Times New Roman" w:cs="Times New Roman"/>
                <w:sz w:val="16"/>
                <w:szCs w:val="16"/>
              </w:rPr>
            </w:pPr>
            <w:r w:rsidRPr="00923C9C">
              <w:rPr>
                <w:rFonts w:ascii="Times New Roman" w:hAnsi="Times New Roman" w:cs="Times New Roman"/>
                <w:sz w:val="16"/>
                <w:szCs w:val="16"/>
              </w:rPr>
              <w:t>Termin wynika z przepisów wskazanych w kolumnie podstawa prawna.</w:t>
            </w:r>
          </w:p>
        </w:tc>
        <w:tc>
          <w:tcPr>
            <w:tcW w:w="2551" w:type="dxa"/>
            <w:shd w:val="clear" w:color="auto" w:fill="FFFFFF" w:themeFill="background1"/>
          </w:tcPr>
          <w:p w14:paraId="4E3A8C03" w14:textId="77777777" w:rsidR="00C51821" w:rsidRPr="00923C9C" w:rsidRDefault="00C51821" w:rsidP="00C51821">
            <w:pPr>
              <w:spacing w:before="60" w:after="60" w:line="276" w:lineRule="auto"/>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nasze obowiązki prawne</w:t>
            </w:r>
          </w:p>
        </w:tc>
        <w:tc>
          <w:tcPr>
            <w:tcW w:w="4253" w:type="dxa"/>
            <w:shd w:val="clear" w:color="auto" w:fill="FFFFFF" w:themeFill="background1"/>
          </w:tcPr>
          <w:p w14:paraId="371A3C7C" w14:textId="77777777" w:rsidR="00C51821" w:rsidRPr="00923C9C" w:rsidRDefault="00C51821" w:rsidP="00C51821">
            <w:pPr>
              <w:spacing w:before="60" w:after="60" w:line="276" w:lineRule="auto"/>
              <w:jc w:val="both"/>
              <w:rPr>
                <w:rFonts w:ascii="Times New Roman" w:hAnsi="Times New Roman" w:cs="Times New Roman"/>
                <w:sz w:val="16"/>
                <w:szCs w:val="16"/>
              </w:rPr>
            </w:pPr>
            <w:r w:rsidRPr="00923C9C">
              <w:rPr>
                <w:rFonts w:ascii="Times New Roman" w:hAnsi="Times New Roman" w:cs="Times New Roman"/>
                <w:sz w:val="16"/>
                <w:szCs w:val="16"/>
              </w:rPr>
              <w:t>Jednolity rzeczowy wykaz akt dla organów gmin i związków międzygminnych oraz urzędów obsługujących te organy i związki dla sprawy, której dotyczy konkretne wezwanie.</w:t>
            </w:r>
          </w:p>
        </w:tc>
      </w:tr>
    </w:tbl>
    <w:p w14:paraId="06F25B35" w14:textId="77777777" w:rsidR="00C51821" w:rsidRPr="00923C9C" w:rsidRDefault="00C51821" w:rsidP="006D45CE">
      <w:pPr>
        <w:numPr>
          <w:ilvl w:val="0"/>
          <w:numId w:val="8"/>
        </w:numPr>
        <w:spacing w:before="60" w:after="60" w:line="240" w:lineRule="auto"/>
        <w:ind w:left="284" w:hanging="142"/>
        <w:jc w:val="both"/>
        <w:rPr>
          <w:rFonts w:ascii="Times New Roman" w:hAnsi="Times New Roman" w:cs="Times New Roman"/>
          <w:b/>
          <w:bCs/>
          <w:sz w:val="16"/>
          <w:szCs w:val="16"/>
        </w:rPr>
      </w:pPr>
      <w:r w:rsidRPr="00923C9C">
        <w:rPr>
          <w:rFonts w:ascii="Times New Roman" w:hAnsi="Times New Roman" w:cs="Times New Roman"/>
          <w:b/>
          <w:bCs/>
          <w:sz w:val="16"/>
          <w:szCs w:val="16"/>
        </w:rPr>
        <w:t xml:space="preserve">Państwa uprawnienia: </w:t>
      </w:r>
    </w:p>
    <w:tbl>
      <w:tblPr>
        <w:tblStyle w:val="Tabela-Siatka12"/>
        <w:tblW w:w="0" w:type="auto"/>
        <w:tblInd w:w="137" w:type="dxa"/>
        <w:tblBorders>
          <w:insideH w:val="single" w:sz="6" w:space="0" w:color="auto"/>
          <w:insideV w:val="single" w:sz="6" w:space="0" w:color="auto"/>
        </w:tblBorders>
        <w:tblLook w:val="04A0" w:firstRow="1" w:lastRow="0" w:firstColumn="1" w:lastColumn="0" w:noHBand="0" w:noVBand="1"/>
      </w:tblPr>
      <w:tblGrid>
        <w:gridCol w:w="1417"/>
        <w:gridCol w:w="4253"/>
        <w:gridCol w:w="4678"/>
      </w:tblGrid>
      <w:tr w:rsidR="00923C9C" w:rsidRPr="00923C9C" w14:paraId="36704FCD" w14:textId="77777777" w:rsidTr="00474905">
        <w:trPr>
          <w:tblHeader/>
        </w:trPr>
        <w:tc>
          <w:tcPr>
            <w:tcW w:w="1417" w:type="dxa"/>
            <w:shd w:val="clear" w:color="auto" w:fill="FFFFFF" w:themeFill="background1"/>
            <w:hideMark/>
          </w:tcPr>
          <w:p w14:paraId="1AA1BD2C" w14:textId="77777777" w:rsidR="00C51821" w:rsidRPr="00923C9C" w:rsidRDefault="00C51821" w:rsidP="00C51821">
            <w:pPr>
              <w:spacing w:before="60" w:after="60" w:line="276" w:lineRule="auto"/>
              <w:ind w:left="38"/>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Uprawnienia</w:t>
            </w:r>
          </w:p>
        </w:tc>
        <w:tc>
          <w:tcPr>
            <w:tcW w:w="4253" w:type="dxa"/>
            <w:shd w:val="clear" w:color="auto" w:fill="FFFFFF" w:themeFill="background1"/>
            <w:hideMark/>
          </w:tcPr>
          <w:p w14:paraId="49E30E4F"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Na czym polegają</w:t>
            </w:r>
          </w:p>
        </w:tc>
        <w:tc>
          <w:tcPr>
            <w:tcW w:w="4678" w:type="dxa"/>
            <w:shd w:val="clear" w:color="auto" w:fill="FFFFFF" w:themeFill="background1"/>
            <w:hideMark/>
          </w:tcPr>
          <w:p w14:paraId="26A8D7EC"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Jak skorzystać</w:t>
            </w:r>
          </w:p>
        </w:tc>
      </w:tr>
      <w:tr w:rsidR="00474905" w:rsidRPr="00923C9C" w14:paraId="7ACA6F3F" w14:textId="77777777" w:rsidTr="00474905">
        <w:tc>
          <w:tcPr>
            <w:tcW w:w="1417" w:type="dxa"/>
            <w:vAlign w:val="center"/>
            <w:hideMark/>
          </w:tcPr>
          <w:p w14:paraId="0DB247DD" w14:textId="45C00813" w:rsidR="00474905" w:rsidRPr="00923C9C" w:rsidRDefault="00474905" w:rsidP="00474905">
            <w:pPr>
              <w:spacing w:before="60" w:after="60" w:line="276" w:lineRule="auto"/>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Dostępu do danych</w:t>
            </w:r>
          </w:p>
        </w:tc>
        <w:tc>
          <w:tcPr>
            <w:tcW w:w="4253" w:type="dxa"/>
            <w:hideMark/>
          </w:tcPr>
          <w:p w14:paraId="45508432" w14:textId="77777777" w:rsidR="00474905" w:rsidRPr="00ED7B87" w:rsidRDefault="00474905" w:rsidP="0047490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3CEC5465" w14:textId="77777777" w:rsidR="00474905" w:rsidRPr="00ED7B87" w:rsidRDefault="00474905" w:rsidP="0047490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Dostępu do danych udzielamy w formie sprawozdania. Nie przekazujemy kopii zgromadzonej dokumentacji. </w:t>
            </w:r>
          </w:p>
          <w:p w14:paraId="31E1BD0F" w14:textId="516E858D" w:rsidR="00474905" w:rsidRPr="00923C9C" w:rsidRDefault="00474905" w:rsidP="00474905">
            <w:pPr>
              <w:spacing w:before="60" w:after="60" w:line="276" w:lineRule="auto"/>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Odmówimy dostępu do danych, jeżeli realizacja tego uprawnienia mogłaby naruszać prawa i wolności osób trzecich.</w:t>
            </w:r>
          </w:p>
        </w:tc>
        <w:tc>
          <w:tcPr>
            <w:tcW w:w="4678" w:type="dxa"/>
          </w:tcPr>
          <w:p w14:paraId="44619654"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6ED0FBD7"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625A5373"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6D08845A" w14:textId="3E4055CB" w:rsidR="00474905" w:rsidRPr="00923C9C" w:rsidRDefault="00474905" w:rsidP="00474905">
            <w:pPr>
              <w:spacing w:before="60" w:after="60" w:line="276" w:lineRule="auto"/>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474905" w:rsidRPr="00923C9C" w14:paraId="60EB0551" w14:textId="77777777" w:rsidTr="00474905">
        <w:tc>
          <w:tcPr>
            <w:tcW w:w="1417" w:type="dxa"/>
            <w:vAlign w:val="center"/>
            <w:hideMark/>
          </w:tcPr>
          <w:p w14:paraId="431ABC26" w14:textId="2F51C631" w:rsidR="00474905" w:rsidRPr="00923C9C" w:rsidRDefault="00474905" w:rsidP="00474905">
            <w:pPr>
              <w:spacing w:before="60" w:after="60" w:line="276" w:lineRule="auto"/>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Sprostowania danych</w:t>
            </w:r>
          </w:p>
        </w:tc>
        <w:tc>
          <w:tcPr>
            <w:tcW w:w="4253" w:type="dxa"/>
            <w:hideMark/>
          </w:tcPr>
          <w:p w14:paraId="310409AC" w14:textId="77777777" w:rsidR="00474905" w:rsidRPr="00ED7B87" w:rsidRDefault="00474905" w:rsidP="0047490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poprawienia nieprawidłowych informacji na swój temat. Aktualizacja nieaktualnych. Uzupełnienie brakujących.</w:t>
            </w:r>
          </w:p>
          <w:p w14:paraId="02F3EBEC" w14:textId="77777777" w:rsidR="00474905" w:rsidRDefault="00474905" w:rsidP="00474905">
            <w:pPr>
              <w:spacing w:before="60" w:after="60"/>
              <w:ind w:left="38"/>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p w14:paraId="5FA18564" w14:textId="62AE6771" w:rsidR="00474905" w:rsidRPr="00923C9C" w:rsidRDefault="00474905" w:rsidP="00474905">
            <w:pPr>
              <w:spacing w:before="60" w:after="60" w:line="276" w:lineRule="auto"/>
              <w:ind w:left="38" w:right="31"/>
              <w:jc w:val="both"/>
              <w:rPr>
                <w:rFonts w:ascii="Times New Roman" w:eastAsiaTheme="minorHAnsi" w:hAnsi="Times New Roman" w:cs="Times New Roman"/>
                <w:sz w:val="16"/>
                <w:szCs w:val="16"/>
              </w:rPr>
            </w:pPr>
            <w:r w:rsidRPr="0033708D">
              <w:rPr>
                <w:rFonts w:ascii="Times New Roman" w:hAnsi="Times New Roman" w:cs="Times New Roman"/>
                <w:sz w:val="16"/>
                <w:szCs w:val="16"/>
              </w:rPr>
              <w:t>Skorzystanie z prawa do sprostowania lub uzupełnienia danych osobowych nie może skutkować zmianą postanowień umowy w zakresie niezgodnym z ustawą Prawo zamówień publicznych.</w:t>
            </w:r>
          </w:p>
        </w:tc>
        <w:tc>
          <w:tcPr>
            <w:tcW w:w="4678" w:type="dxa"/>
          </w:tcPr>
          <w:p w14:paraId="79BE3711"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11536D3B"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48923332"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2BC2D8EF"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3EBC8299" w14:textId="6D092582" w:rsidR="00474905" w:rsidRPr="00923C9C" w:rsidRDefault="00474905" w:rsidP="00474905">
            <w:pPr>
              <w:spacing w:before="60" w:after="60" w:line="276" w:lineRule="auto"/>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wskazać dokładnie które informacje uważane są za błędne lub nieaktualne albo brakujące.</w:t>
            </w:r>
          </w:p>
        </w:tc>
      </w:tr>
      <w:tr w:rsidR="00474905" w:rsidRPr="00923C9C" w14:paraId="3E8F7E1B" w14:textId="77777777" w:rsidTr="00474905">
        <w:tc>
          <w:tcPr>
            <w:tcW w:w="1417" w:type="dxa"/>
            <w:tcBorders>
              <w:bottom w:val="single" w:sz="6" w:space="0" w:color="auto"/>
            </w:tcBorders>
            <w:vAlign w:val="center"/>
          </w:tcPr>
          <w:p w14:paraId="3337D72F" w14:textId="3DE1FE32" w:rsidR="00474905" w:rsidRPr="00923C9C" w:rsidRDefault="00474905" w:rsidP="00474905">
            <w:pPr>
              <w:spacing w:before="60" w:after="60" w:line="276" w:lineRule="auto"/>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Usunięcia danych</w:t>
            </w:r>
          </w:p>
        </w:tc>
        <w:tc>
          <w:tcPr>
            <w:tcW w:w="4253" w:type="dxa"/>
            <w:tcBorders>
              <w:bottom w:val="single" w:sz="6" w:space="0" w:color="auto"/>
            </w:tcBorders>
          </w:tcPr>
          <w:p w14:paraId="67DBF982" w14:textId="77777777" w:rsidR="00474905" w:rsidRPr="00ED7B87" w:rsidRDefault="00474905" w:rsidP="0047490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o skasowanie danych osobowych.</w:t>
            </w:r>
          </w:p>
          <w:p w14:paraId="7CFFD2D4" w14:textId="77777777" w:rsidR="00474905" w:rsidRPr="00ED7B87" w:rsidRDefault="00474905" w:rsidP="0047490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lastRenderedPageBreak/>
              <w:t xml:space="preserve">Prawo do usunięcia danych przysługuje wyłącznie, gdy dane osobowe: </w:t>
            </w:r>
          </w:p>
          <w:p w14:paraId="7D4810B7" w14:textId="77777777" w:rsidR="00474905" w:rsidRPr="00ED7B87" w:rsidRDefault="00474905" w:rsidP="0047490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nie są nam już potrzebne do osiągnięcia założonych celów albo </w:t>
            </w:r>
          </w:p>
          <w:p w14:paraId="50B62681" w14:textId="77777777" w:rsidR="00474905" w:rsidRPr="00ED7B87" w:rsidRDefault="00474905" w:rsidP="0047490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są wykorzystywane niezgodnie z prawem albo </w:t>
            </w:r>
          </w:p>
          <w:p w14:paraId="76EFFD99" w14:textId="77777777" w:rsidR="00474905" w:rsidRPr="00ED7B87" w:rsidRDefault="00474905" w:rsidP="0047490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w konkretnym przypadku istnieje prawny obowiązek ich usunięcia albo </w:t>
            </w:r>
          </w:p>
          <w:p w14:paraId="48A62A46" w14:textId="6FE0D582" w:rsidR="00474905" w:rsidRPr="00923C9C" w:rsidRDefault="00474905" w:rsidP="00474905">
            <w:pPr>
              <w:spacing w:before="60" w:after="60" w:line="276" w:lineRule="auto"/>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wniesiono sprzeciw, który rozpatrzyliśmy pozytywnie.</w:t>
            </w:r>
          </w:p>
        </w:tc>
        <w:tc>
          <w:tcPr>
            <w:tcW w:w="4678" w:type="dxa"/>
            <w:tcBorders>
              <w:bottom w:val="single" w:sz="6" w:space="0" w:color="auto"/>
            </w:tcBorders>
          </w:tcPr>
          <w:p w14:paraId="063F4D5E"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lastRenderedPageBreak/>
              <w:t>1. Należy złożyć podanie. Dane kontaktowe znajdują się w punkcie 1. i 2.</w:t>
            </w:r>
          </w:p>
          <w:p w14:paraId="4587D5BB"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lastRenderedPageBreak/>
              <w:t>2. Należy podać swoje dane identyfikacyjne. Może to być np. imię i nazwisko.</w:t>
            </w:r>
          </w:p>
          <w:p w14:paraId="071F44D3"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559FF69E"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08018D1E" w14:textId="74C4EC6D" w:rsidR="00474905" w:rsidRPr="00923C9C" w:rsidRDefault="00474905" w:rsidP="00474905">
            <w:pPr>
              <w:spacing w:before="60" w:after="60" w:line="276" w:lineRule="auto"/>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474905" w:rsidRPr="00923C9C" w14:paraId="159DC12C" w14:textId="77777777" w:rsidTr="00474905">
        <w:tc>
          <w:tcPr>
            <w:tcW w:w="1417" w:type="dxa"/>
            <w:tcBorders>
              <w:top w:val="single" w:sz="6" w:space="0" w:color="auto"/>
              <w:bottom w:val="single" w:sz="6" w:space="0" w:color="auto"/>
            </w:tcBorders>
            <w:vAlign w:val="center"/>
          </w:tcPr>
          <w:p w14:paraId="21E5B338" w14:textId="7595486B" w:rsidR="00474905" w:rsidRPr="00923C9C" w:rsidRDefault="00474905" w:rsidP="00474905">
            <w:pPr>
              <w:spacing w:before="60" w:after="60" w:line="276" w:lineRule="auto"/>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lastRenderedPageBreak/>
              <w:t>Ograniczenia przetwarzania</w:t>
            </w:r>
          </w:p>
        </w:tc>
        <w:tc>
          <w:tcPr>
            <w:tcW w:w="4253" w:type="dxa"/>
            <w:tcBorders>
              <w:top w:val="single" w:sz="6" w:space="0" w:color="auto"/>
              <w:bottom w:val="single" w:sz="6" w:space="0" w:color="auto"/>
            </w:tcBorders>
          </w:tcPr>
          <w:p w14:paraId="044C97DB" w14:textId="77777777" w:rsidR="00474905" w:rsidRPr="00ED7B87" w:rsidRDefault="00474905" w:rsidP="00474905">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096A71B9" w14:textId="77777777" w:rsidR="00474905" w:rsidRPr="00ED7B87" w:rsidRDefault="00474905" w:rsidP="00474905">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1B257B0F" w14:textId="53996C6B" w:rsidR="00474905" w:rsidRPr="00923C9C" w:rsidRDefault="00474905" w:rsidP="00474905">
            <w:pPr>
              <w:spacing w:before="60" w:after="60" w:line="276" w:lineRule="auto"/>
              <w:ind w:left="38" w:right="31"/>
              <w:jc w:val="both"/>
              <w:rPr>
                <w:rFonts w:ascii="Times New Roman" w:eastAsiaTheme="minorHAnsi" w:hAnsi="Times New Roman" w:cs="Times New Roman"/>
                <w:sz w:val="16"/>
                <w:szCs w:val="16"/>
              </w:rPr>
            </w:pPr>
            <w:r w:rsidRPr="00ED7B87">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4678" w:type="dxa"/>
            <w:tcBorders>
              <w:top w:val="single" w:sz="6" w:space="0" w:color="auto"/>
              <w:bottom w:val="single" w:sz="6" w:space="0" w:color="auto"/>
            </w:tcBorders>
          </w:tcPr>
          <w:p w14:paraId="3E0D13A1"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16B6E022"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00C12743"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0D0BDD94" w14:textId="77777777" w:rsidR="00474905" w:rsidRPr="00ED7B87" w:rsidRDefault="00474905" w:rsidP="00474905">
            <w:pPr>
              <w:spacing w:before="60" w:after="60"/>
              <w:ind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3788C942" w14:textId="1B403F00" w:rsidR="00474905" w:rsidRPr="00923C9C" w:rsidRDefault="00474905" w:rsidP="00474905">
            <w:pPr>
              <w:spacing w:before="60" w:after="60" w:line="276" w:lineRule="auto"/>
              <w:jc w:val="both"/>
              <w:rPr>
                <w:rFonts w:ascii="Times New Roman" w:eastAsiaTheme="minorHAnsi" w:hAnsi="Times New Roman" w:cs="Times New Roman"/>
                <w:sz w:val="16"/>
                <w:szCs w:val="16"/>
              </w:rPr>
            </w:pPr>
            <w:r w:rsidRPr="00ED7B87">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tr w:rsidR="00474905" w:rsidRPr="00923C9C" w14:paraId="084FF036" w14:textId="77777777" w:rsidTr="00474905">
        <w:tc>
          <w:tcPr>
            <w:tcW w:w="1417" w:type="dxa"/>
            <w:tcBorders>
              <w:top w:val="single" w:sz="6" w:space="0" w:color="auto"/>
              <w:bottom w:val="single" w:sz="4" w:space="0" w:color="auto"/>
            </w:tcBorders>
            <w:vAlign w:val="center"/>
            <w:hideMark/>
          </w:tcPr>
          <w:p w14:paraId="60086071" w14:textId="28914D6B" w:rsidR="00474905" w:rsidRPr="00923C9C" w:rsidRDefault="00474905" w:rsidP="00474905">
            <w:pPr>
              <w:spacing w:before="60" w:after="60" w:line="276" w:lineRule="auto"/>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Skargi do Prezesa Urzędu Ochrony Danych Osobowych</w:t>
            </w:r>
          </w:p>
        </w:tc>
        <w:tc>
          <w:tcPr>
            <w:tcW w:w="4253" w:type="dxa"/>
            <w:tcBorders>
              <w:top w:val="single" w:sz="6" w:space="0" w:color="auto"/>
              <w:bottom w:val="single" w:sz="4" w:space="0" w:color="auto"/>
            </w:tcBorders>
            <w:hideMark/>
          </w:tcPr>
          <w:p w14:paraId="3C68B661" w14:textId="4DC0DDA7" w:rsidR="00474905" w:rsidRPr="00923C9C" w:rsidRDefault="00474905" w:rsidP="00474905">
            <w:pPr>
              <w:spacing w:before="60" w:after="60" w:line="276" w:lineRule="auto"/>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4678" w:type="dxa"/>
            <w:tcBorders>
              <w:top w:val="single" w:sz="6" w:space="0" w:color="auto"/>
              <w:bottom w:val="single" w:sz="4" w:space="0" w:color="auto"/>
            </w:tcBorders>
            <w:hideMark/>
          </w:tcPr>
          <w:p w14:paraId="18296D39" w14:textId="68632149" w:rsidR="00474905" w:rsidRPr="00923C9C" w:rsidRDefault="00474905" w:rsidP="00474905">
            <w:pPr>
              <w:spacing w:before="60" w:after="60" w:line="276" w:lineRule="auto"/>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Należy skontaktować się z Urzędem Ochrony Danych Osobowych.</w:t>
            </w:r>
          </w:p>
        </w:tc>
      </w:tr>
    </w:tbl>
    <w:p w14:paraId="7DBF0C8C" w14:textId="77777777" w:rsidR="00C51821" w:rsidRPr="00923C9C" w:rsidRDefault="00C51821" w:rsidP="00474905">
      <w:pPr>
        <w:numPr>
          <w:ilvl w:val="0"/>
          <w:numId w:val="8"/>
        </w:numPr>
        <w:spacing w:before="60" w:after="60" w:line="240" w:lineRule="auto"/>
        <w:ind w:left="426" w:right="130" w:hanging="284"/>
        <w:jc w:val="both"/>
        <w:rPr>
          <w:rFonts w:ascii="Times New Roman" w:hAnsi="Times New Roman" w:cs="Times New Roman"/>
          <w:sz w:val="16"/>
          <w:szCs w:val="16"/>
        </w:rPr>
      </w:pPr>
      <w:r w:rsidRPr="00923C9C">
        <w:rPr>
          <w:rFonts w:ascii="Times New Roman" w:eastAsiaTheme="minorHAnsi" w:hAnsi="Times New Roman" w:cs="Times New Roman"/>
          <w:b/>
          <w:bCs/>
          <w:sz w:val="16"/>
          <w:szCs w:val="16"/>
        </w:rPr>
        <w:t>Czy muszę podać dane:</w:t>
      </w:r>
      <w:r w:rsidRPr="00923C9C">
        <w:rPr>
          <w:rFonts w:ascii="Times New Roman" w:eastAsiaTheme="minorHAnsi" w:hAnsi="Times New Roman" w:cs="Times New Roman"/>
          <w:sz w:val="16"/>
          <w:szCs w:val="16"/>
        </w:rPr>
        <w:t xml:space="preserve"> </w:t>
      </w:r>
      <w:r w:rsidRPr="00923C9C">
        <w:rPr>
          <w:rFonts w:ascii="Times New Roman" w:hAnsi="Times New Roman" w:cs="Times New Roman"/>
          <w:sz w:val="16"/>
          <w:szCs w:val="16"/>
        </w:rPr>
        <w:t>tak – podanie danych osobowych jest obowiązkiem prawnym.</w:t>
      </w:r>
    </w:p>
    <w:p w14:paraId="25515B42" w14:textId="77777777" w:rsidR="00C51821" w:rsidRPr="00923C9C" w:rsidRDefault="00C51821" w:rsidP="00474905">
      <w:pPr>
        <w:numPr>
          <w:ilvl w:val="0"/>
          <w:numId w:val="8"/>
        </w:numPr>
        <w:spacing w:before="60" w:after="60" w:line="240" w:lineRule="auto"/>
        <w:ind w:left="426" w:right="130" w:hanging="284"/>
        <w:jc w:val="both"/>
        <w:rPr>
          <w:rFonts w:ascii="Times New Roman" w:hAnsi="Times New Roman" w:cs="Times New Roman"/>
          <w:sz w:val="16"/>
          <w:szCs w:val="16"/>
        </w:rPr>
      </w:pPr>
      <w:r w:rsidRPr="00923C9C">
        <w:rPr>
          <w:rFonts w:ascii="Times New Roman" w:hAnsi="Times New Roman" w:cs="Times New Roman"/>
          <w:b/>
          <w:bCs/>
          <w:sz w:val="16"/>
          <w:szCs w:val="16"/>
        </w:rPr>
        <w:t>Konsekwencje odmowy:</w:t>
      </w:r>
      <w:r w:rsidRPr="00923C9C">
        <w:rPr>
          <w:rFonts w:ascii="Times New Roman" w:hAnsi="Times New Roman" w:cs="Times New Roman"/>
          <w:sz w:val="16"/>
          <w:szCs w:val="16"/>
        </w:rPr>
        <w:t xml:space="preserve"> jeżeli odmowa dotyczy adresu wnoszącego podanie – pozostawienie sprawy bez rozpoznania; jeżeli odmowa dotyczy innych informacji – wezwanie do uzupełnienia braków pod rygorem pozostawienia sprawy bez rozpoznania.</w:t>
      </w:r>
    </w:p>
    <w:p w14:paraId="3D26CB51" w14:textId="77777777" w:rsidR="00C51821" w:rsidRPr="00923C9C" w:rsidRDefault="00C51821" w:rsidP="00474905">
      <w:pPr>
        <w:numPr>
          <w:ilvl w:val="0"/>
          <w:numId w:val="8"/>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Zautomatyzowane podejmowanie decyzji: </w:t>
      </w:r>
      <w:r w:rsidRPr="00923C9C">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1452C230" w14:textId="62F1FD16" w:rsidR="001E60D1" w:rsidRPr="00923C9C" w:rsidRDefault="00C51821" w:rsidP="00474905">
      <w:pPr>
        <w:numPr>
          <w:ilvl w:val="0"/>
          <w:numId w:val="8"/>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Profilowanie: </w:t>
      </w:r>
      <w:r w:rsidRPr="00923C9C">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2BF5778C" w14:textId="6FD70E2A" w:rsidR="00C51821" w:rsidRPr="00474905" w:rsidRDefault="007E006E" w:rsidP="00CC0B76">
      <w:pPr>
        <w:pStyle w:val="Nagwek2"/>
        <w:rPr>
          <w:rFonts w:cs="Times New Roman"/>
        </w:rPr>
      </w:pPr>
      <w:bookmarkStart w:id="26" w:name="_Toc106019976"/>
      <w:r w:rsidRPr="00474905">
        <w:rPr>
          <w:rFonts w:cs="Times New Roman"/>
        </w:rPr>
        <w:t>ZAŚWIADCZENIA</w:t>
      </w:r>
      <w:bookmarkEnd w:id="26"/>
    </w:p>
    <w:p w14:paraId="097D55D1" w14:textId="77777777" w:rsidR="00C51821" w:rsidRPr="00923C9C" w:rsidRDefault="00C51821" w:rsidP="00474905">
      <w:pPr>
        <w:numPr>
          <w:ilvl w:val="0"/>
          <w:numId w:val="9"/>
        </w:numPr>
        <w:spacing w:before="60" w:after="60" w:line="240" w:lineRule="auto"/>
        <w:ind w:left="426" w:hanging="284"/>
        <w:jc w:val="both"/>
        <w:rPr>
          <w:rFonts w:ascii="Times New Roman" w:hAnsi="Times New Roman" w:cs="Times New Roman"/>
          <w:sz w:val="16"/>
          <w:szCs w:val="16"/>
        </w:rPr>
      </w:pPr>
      <w:bookmarkStart w:id="27" w:name="_Hlk91077299"/>
      <w:r w:rsidRPr="00923C9C">
        <w:rPr>
          <w:rFonts w:ascii="Times New Roman" w:hAnsi="Times New Roman" w:cs="Times New Roman"/>
          <w:b/>
          <w:bCs/>
          <w:sz w:val="16"/>
          <w:szCs w:val="16"/>
        </w:rPr>
        <w:t>Cele i podstawy prawne wykorzystania</w:t>
      </w:r>
    </w:p>
    <w:tbl>
      <w:tblPr>
        <w:tblStyle w:val="Tabela-Siatka12"/>
        <w:tblW w:w="0" w:type="auto"/>
        <w:tblInd w:w="137" w:type="dxa"/>
        <w:tblBorders>
          <w:insideH w:val="single" w:sz="6" w:space="0" w:color="auto"/>
          <w:insideV w:val="single" w:sz="6" w:space="0" w:color="auto"/>
        </w:tblBorders>
        <w:tblLook w:val="04A0" w:firstRow="1" w:lastRow="0" w:firstColumn="1" w:lastColumn="0" w:noHBand="0" w:noVBand="1"/>
      </w:tblPr>
      <w:tblGrid>
        <w:gridCol w:w="3680"/>
        <w:gridCol w:w="1558"/>
        <w:gridCol w:w="5110"/>
      </w:tblGrid>
      <w:tr w:rsidR="00923C9C" w:rsidRPr="00923C9C" w14:paraId="6D222D1F" w14:textId="77777777" w:rsidTr="00474905">
        <w:tc>
          <w:tcPr>
            <w:tcW w:w="3680" w:type="dxa"/>
            <w:shd w:val="clear" w:color="auto" w:fill="FFFFFF" w:themeFill="background1"/>
          </w:tcPr>
          <w:p w14:paraId="2851E401"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Cele</w:t>
            </w:r>
          </w:p>
        </w:tc>
        <w:tc>
          <w:tcPr>
            <w:tcW w:w="1558" w:type="dxa"/>
            <w:shd w:val="clear" w:color="auto" w:fill="FFFFFF" w:themeFill="background1"/>
          </w:tcPr>
          <w:p w14:paraId="68A4D33A"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Uzasadnienie</w:t>
            </w:r>
          </w:p>
        </w:tc>
        <w:tc>
          <w:tcPr>
            <w:tcW w:w="5110" w:type="dxa"/>
            <w:shd w:val="clear" w:color="auto" w:fill="FFFFFF" w:themeFill="background1"/>
          </w:tcPr>
          <w:p w14:paraId="1648423F" w14:textId="77777777" w:rsidR="00C51821" w:rsidRPr="00923C9C" w:rsidRDefault="00C51821" w:rsidP="00C51821">
            <w:pPr>
              <w:spacing w:before="60" w:after="60" w:line="276" w:lineRule="auto"/>
              <w:ind w:right="-117"/>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Podstawa prawna</w:t>
            </w:r>
          </w:p>
        </w:tc>
      </w:tr>
      <w:tr w:rsidR="00923C9C" w:rsidRPr="00923C9C" w14:paraId="2D92A935" w14:textId="77777777" w:rsidTr="00474905">
        <w:tc>
          <w:tcPr>
            <w:tcW w:w="3680" w:type="dxa"/>
          </w:tcPr>
          <w:p w14:paraId="5329EDFB" w14:textId="0D3B4CD6" w:rsidR="00C51821" w:rsidRPr="00923C9C" w:rsidRDefault="00FE7369" w:rsidP="00C51821">
            <w:pPr>
              <w:spacing w:before="60" w:after="60" w:line="276" w:lineRule="auto"/>
              <w:jc w:val="center"/>
              <w:rPr>
                <w:rFonts w:ascii="Times New Roman" w:eastAsiaTheme="minorHAnsi" w:hAnsi="Times New Roman" w:cs="Times New Roman"/>
                <w:sz w:val="16"/>
                <w:szCs w:val="16"/>
              </w:rPr>
            </w:pPr>
            <w:r>
              <w:rPr>
                <w:rFonts w:ascii="Times New Roman" w:eastAsiaTheme="minorHAnsi" w:hAnsi="Times New Roman" w:cs="Times New Roman"/>
                <w:sz w:val="16"/>
                <w:szCs w:val="16"/>
              </w:rPr>
              <w:t>R</w:t>
            </w:r>
            <w:r w:rsidR="00C51821" w:rsidRPr="00923C9C">
              <w:rPr>
                <w:rFonts w:ascii="Times New Roman" w:eastAsiaTheme="minorHAnsi" w:hAnsi="Times New Roman" w:cs="Times New Roman"/>
                <w:sz w:val="16"/>
                <w:szCs w:val="16"/>
              </w:rPr>
              <w:t>ozpatrzenie wniosku o wydanie zaświadczenia – udostępnienie żądanego zaświadczenia lub wydanie postanowienia odmownego; rozliczenie opłaty skarbowej; w przypadku zażalenia na postanowienia odmowne – przekazanie akt postępowania do samorządowego kolegium odwoławczego.</w:t>
            </w:r>
          </w:p>
        </w:tc>
        <w:tc>
          <w:tcPr>
            <w:tcW w:w="1558" w:type="dxa"/>
          </w:tcPr>
          <w:p w14:paraId="0A9B896F" w14:textId="77777777" w:rsidR="00C51821" w:rsidRPr="00923C9C" w:rsidRDefault="00C51821" w:rsidP="00C51821">
            <w:pPr>
              <w:spacing w:before="60" w:after="60" w:line="276" w:lineRule="auto"/>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nasz obowiązek prawny</w:t>
            </w:r>
          </w:p>
        </w:tc>
        <w:tc>
          <w:tcPr>
            <w:tcW w:w="5110" w:type="dxa"/>
          </w:tcPr>
          <w:p w14:paraId="0BF4133C" w14:textId="77777777" w:rsidR="00C51821" w:rsidRPr="00923C9C" w:rsidRDefault="00C51821" w:rsidP="00C51821">
            <w:pPr>
              <w:spacing w:before="60" w:after="60" w:line="276" w:lineRule="auto"/>
              <w:ind w:left="40"/>
              <w:jc w:val="center"/>
              <w:rPr>
                <w:rFonts w:ascii="Times New Roman" w:hAnsi="Times New Roman" w:cs="Times New Roman"/>
                <w:sz w:val="16"/>
                <w:szCs w:val="16"/>
              </w:rPr>
            </w:pPr>
            <w:r w:rsidRPr="00923C9C">
              <w:rPr>
                <w:rFonts w:ascii="Times New Roman" w:hAnsi="Times New Roman" w:cs="Times New Roman"/>
                <w:sz w:val="16"/>
                <w:szCs w:val="16"/>
              </w:rPr>
              <w:t>art. 6 ust. 1 lit. c) RODO w zw. z przepisami Działu VII Ustawy z dnia 14 czerwca 1960 r. Kodeks postępowania administracyjnego oraz Ustawy z dnia 16 listopada 2006 r. o opłacie skarbowej.</w:t>
            </w:r>
          </w:p>
        </w:tc>
      </w:tr>
    </w:tbl>
    <w:p w14:paraId="6E7229DF" w14:textId="77777777" w:rsidR="00C51821" w:rsidRPr="00923C9C" w:rsidRDefault="00C51821" w:rsidP="00474905">
      <w:pPr>
        <w:numPr>
          <w:ilvl w:val="0"/>
          <w:numId w:val="9"/>
        </w:numPr>
        <w:spacing w:before="60" w:after="60" w:line="240" w:lineRule="auto"/>
        <w:ind w:left="426" w:hanging="283"/>
        <w:jc w:val="both"/>
        <w:rPr>
          <w:rFonts w:ascii="Times New Roman" w:hAnsi="Times New Roman" w:cs="Times New Roman"/>
          <w:b/>
          <w:bCs/>
          <w:sz w:val="16"/>
          <w:szCs w:val="16"/>
        </w:rPr>
      </w:pPr>
      <w:r w:rsidRPr="00923C9C">
        <w:rPr>
          <w:rFonts w:ascii="Times New Roman" w:hAnsi="Times New Roman" w:cs="Times New Roman"/>
          <w:b/>
          <w:bCs/>
          <w:sz w:val="16"/>
          <w:szCs w:val="16"/>
        </w:rPr>
        <w:t>Kto otrzyma dane:</w:t>
      </w:r>
    </w:p>
    <w:tbl>
      <w:tblPr>
        <w:tblStyle w:val="Tabela-Siatka12"/>
        <w:tblW w:w="0" w:type="auto"/>
        <w:tblInd w:w="137" w:type="dxa"/>
        <w:tblBorders>
          <w:insideH w:val="single" w:sz="6" w:space="0" w:color="auto"/>
          <w:insideV w:val="single" w:sz="6" w:space="0" w:color="auto"/>
        </w:tblBorders>
        <w:tblLook w:val="04A0" w:firstRow="1" w:lastRow="0" w:firstColumn="1" w:lastColumn="0" w:noHBand="0" w:noVBand="1"/>
      </w:tblPr>
      <w:tblGrid>
        <w:gridCol w:w="3681"/>
        <w:gridCol w:w="6667"/>
      </w:tblGrid>
      <w:tr w:rsidR="00923C9C" w:rsidRPr="00923C9C" w14:paraId="6607CB1C" w14:textId="77777777" w:rsidTr="00474905">
        <w:tc>
          <w:tcPr>
            <w:tcW w:w="3681" w:type="dxa"/>
            <w:shd w:val="clear" w:color="auto" w:fill="FFFFFF" w:themeFill="background1"/>
          </w:tcPr>
          <w:p w14:paraId="2CBD4520"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Odbiorcy</w:t>
            </w:r>
          </w:p>
        </w:tc>
        <w:tc>
          <w:tcPr>
            <w:tcW w:w="6667" w:type="dxa"/>
            <w:shd w:val="clear" w:color="auto" w:fill="FFFFFF" w:themeFill="background1"/>
          </w:tcPr>
          <w:p w14:paraId="7411B2DD"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Dlaczego przekazujemy dane</w:t>
            </w:r>
          </w:p>
        </w:tc>
      </w:tr>
      <w:tr w:rsidR="00923C9C" w:rsidRPr="00923C9C" w14:paraId="53F898EB" w14:textId="77777777" w:rsidTr="00474905">
        <w:tc>
          <w:tcPr>
            <w:tcW w:w="3681" w:type="dxa"/>
            <w:shd w:val="clear" w:color="auto" w:fill="auto"/>
          </w:tcPr>
          <w:p w14:paraId="5407D0B4"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lastRenderedPageBreak/>
              <w:t>Kancelarie adwokackie, radcowskie i doradztwa prawnego.</w:t>
            </w:r>
          </w:p>
        </w:tc>
        <w:tc>
          <w:tcPr>
            <w:tcW w:w="6667" w:type="dxa"/>
          </w:tcPr>
          <w:p w14:paraId="4ADE79EF" w14:textId="77777777" w:rsidR="00C51821" w:rsidRPr="00923C9C" w:rsidRDefault="00C51821" w:rsidP="00C51821">
            <w:pPr>
              <w:spacing w:before="60" w:after="60" w:line="276" w:lineRule="auto"/>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uzyskać pomoc prawną w przypadku problemów z obsługą wniosku lub wynikających z niego roszczeń.</w:t>
            </w:r>
          </w:p>
        </w:tc>
      </w:tr>
      <w:tr w:rsidR="00923C9C" w:rsidRPr="00923C9C" w14:paraId="1F0EF7AD" w14:textId="77777777" w:rsidTr="00474905">
        <w:tc>
          <w:tcPr>
            <w:tcW w:w="3681" w:type="dxa"/>
            <w:shd w:val="clear" w:color="auto" w:fill="auto"/>
          </w:tcPr>
          <w:p w14:paraId="030F5A13"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bezpiecznych podpisów elektronicznych dla osób zatrudnionych.</w:t>
            </w:r>
          </w:p>
        </w:tc>
        <w:tc>
          <w:tcPr>
            <w:tcW w:w="6667" w:type="dxa"/>
          </w:tcPr>
          <w:p w14:paraId="7EFF3130" w14:textId="77777777" w:rsidR="00C51821" w:rsidRPr="00923C9C" w:rsidRDefault="00C51821" w:rsidP="00C51821">
            <w:pPr>
              <w:spacing w:before="60" w:after="60" w:line="276" w:lineRule="auto"/>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uwiarygadniać dokumenty.</w:t>
            </w:r>
          </w:p>
        </w:tc>
      </w:tr>
      <w:tr w:rsidR="00923C9C" w:rsidRPr="00923C9C" w14:paraId="33929845" w14:textId="77777777" w:rsidTr="00474905">
        <w:tc>
          <w:tcPr>
            <w:tcW w:w="3681" w:type="dxa"/>
            <w:shd w:val="clear" w:color="auto" w:fill="auto"/>
          </w:tcPr>
          <w:p w14:paraId="1C406E5C"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programów do elektronicznego zarządzania dokumentacją.</w:t>
            </w:r>
          </w:p>
        </w:tc>
        <w:tc>
          <w:tcPr>
            <w:tcW w:w="6667" w:type="dxa"/>
          </w:tcPr>
          <w:p w14:paraId="6ED66FF9" w14:textId="77777777" w:rsidR="00C51821" w:rsidRPr="00923C9C" w:rsidRDefault="00C51821" w:rsidP="00C51821">
            <w:pPr>
              <w:spacing w:before="60" w:after="60" w:line="276" w:lineRule="auto"/>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bezpiecznie przechowywać dokumentację w formie cyfrowej.</w:t>
            </w:r>
          </w:p>
        </w:tc>
      </w:tr>
      <w:tr w:rsidR="00923C9C" w:rsidRPr="00923C9C" w14:paraId="312840F9" w14:textId="77777777" w:rsidTr="00474905">
        <w:tc>
          <w:tcPr>
            <w:tcW w:w="3681" w:type="dxa"/>
            <w:shd w:val="clear" w:color="auto" w:fill="auto"/>
          </w:tcPr>
          <w:p w14:paraId="19E86FCD"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Operatorzy pocztowi.</w:t>
            </w:r>
          </w:p>
        </w:tc>
        <w:tc>
          <w:tcPr>
            <w:tcW w:w="6667" w:type="dxa"/>
          </w:tcPr>
          <w:p w14:paraId="0515D20F" w14:textId="77777777" w:rsidR="00C51821" w:rsidRPr="00923C9C" w:rsidRDefault="00C51821" w:rsidP="00C51821">
            <w:pPr>
              <w:spacing w:before="60" w:after="60" w:line="276" w:lineRule="auto"/>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możliwa jest wymiana korespondencji w formie tradycyjnej.</w:t>
            </w:r>
          </w:p>
        </w:tc>
      </w:tr>
      <w:tr w:rsidR="00923C9C" w:rsidRPr="00923C9C" w14:paraId="40FF7F41" w14:textId="77777777" w:rsidTr="00474905">
        <w:tc>
          <w:tcPr>
            <w:tcW w:w="3681" w:type="dxa"/>
            <w:shd w:val="clear" w:color="auto" w:fill="auto"/>
          </w:tcPr>
          <w:p w14:paraId="70515AC9"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poczty e-mail.</w:t>
            </w:r>
          </w:p>
        </w:tc>
        <w:tc>
          <w:tcPr>
            <w:tcW w:w="6667" w:type="dxa"/>
          </w:tcPr>
          <w:p w14:paraId="7C14B20C" w14:textId="77777777" w:rsidR="00C51821" w:rsidRPr="00923C9C" w:rsidRDefault="00C51821" w:rsidP="00C51821">
            <w:pPr>
              <w:spacing w:before="60" w:after="60" w:line="276" w:lineRule="auto"/>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prowadzić korespondencję elektroniczną z osobami zatrudnionymi, instytucjami publicznymi oraz interesantami.</w:t>
            </w:r>
          </w:p>
        </w:tc>
      </w:tr>
    </w:tbl>
    <w:p w14:paraId="10B28D23" w14:textId="77777777" w:rsidR="00D067E7" w:rsidRPr="00923C9C" w:rsidRDefault="00D067E7" w:rsidP="00474905">
      <w:pPr>
        <w:pStyle w:val="Akapitzlist"/>
        <w:numPr>
          <w:ilvl w:val="0"/>
          <w:numId w:val="9"/>
        </w:numPr>
        <w:spacing w:before="60" w:after="60" w:line="240" w:lineRule="auto"/>
        <w:ind w:left="426" w:hanging="284"/>
        <w:contextualSpacing w:val="0"/>
        <w:rPr>
          <w:rFonts w:ascii="Times New Roman" w:hAnsi="Times New Roman" w:cs="Times New Roman"/>
          <w:b/>
          <w:bCs/>
          <w:sz w:val="16"/>
          <w:szCs w:val="16"/>
        </w:rPr>
      </w:pPr>
      <w:r w:rsidRPr="00923C9C">
        <w:rPr>
          <w:rFonts w:ascii="Times New Roman" w:hAnsi="Times New Roman" w:cs="Times New Roman"/>
          <w:b/>
          <w:bCs/>
          <w:sz w:val="16"/>
          <w:szCs w:val="16"/>
        </w:rPr>
        <w:t xml:space="preserve">Źródło pochodzenia danych: </w:t>
      </w:r>
      <w:r w:rsidRPr="00923C9C">
        <w:rPr>
          <w:rFonts w:ascii="Times New Roman" w:hAnsi="Times New Roman" w:cs="Times New Roman"/>
          <w:sz w:val="16"/>
          <w:szCs w:val="16"/>
        </w:rPr>
        <w:t>Dane osobowe pochodzą bezpośrednio od pracownika.</w:t>
      </w:r>
    </w:p>
    <w:p w14:paraId="24C1B50F" w14:textId="47828042" w:rsidR="00C51821" w:rsidRPr="00923C9C" w:rsidRDefault="00C51821" w:rsidP="00474905">
      <w:pPr>
        <w:numPr>
          <w:ilvl w:val="0"/>
          <w:numId w:val="9"/>
        </w:numPr>
        <w:spacing w:before="60" w:after="60" w:line="240" w:lineRule="auto"/>
        <w:ind w:left="426" w:hanging="284"/>
        <w:jc w:val="both"/>
        <w:rPr>
          <w:rFonts w:ascii="Times New Roman" w:hAnsi="Times New Roman" w:cs="Times New Roman"/>
          <w:b/>
          <w:bCs/>
          <w:sz w:val="16"/>
          <w:szCs w:val="16"/>
        </w:rPr>
      </w:pPr>
      <w:r w:rsidRPr="00923C9C">
        <w:rPr>
          <w:rFonts w:ascii="Times New Roman" w:hAnsi="Times New Roman" w:cs="Times New Roman"/>
          <w:b/>
          <w:bCs/>
          <w:sz w:val="16"/>
          <w:szCs w:val="16"/>
        </w:rPr>
        <w:t>Okres przechowywania danych osobowych:</w:t>
      </w:r>
    </w:p>
    <w:tbl>
      <w:tblPr>
        <w:tblStyle w:val="Tabela-Siatka12"/>
        <w:tblW w:w="10348"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559"/>
        <w:gridCol w:w="1418"/>
        <w:gridCol w:w="1559"/>
        <w:gridCol w:w="5812"/>
      </w:tblGrid>
      <w:tr w:rsidR="00923C9C" w:rsidRPr="00923C9C" w14:paraId="7BB7F121" w14:textId="77777777" w:rsidTr="00474905">
        <w:trPr>
          <w:tblHeader/>
        </w:trPr>
        <w:tc>
          <w:tcPr>
            <w:tcW w:w="1559" w:type="dxa"/>
            <w:shd w:val="clear" w:color="auto" w:fill="FFFFFF" w:themeFill="background1"/>
          </w:tcPr>
          <w:p w14:paraId="364BCF20"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Czyje dane przechowujemy</w:t>
            </w:r>
          </w:p>
        </w:tc>
        <w:tc>
          <w:tcPr>
            <w:tcW w:w="1418" w:type="dxa"/>
            <w:shd w:val="clear" w:color="auto" w:fill="FFFFFF" w:themeFill="background1"/>
          </w:tcPr>
          <w:p w14:paraId="1555CDD4"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Okres przechowywania</w:t>
            </w:r>
          </w:p>
        </w:tc>
        <w:tc>
          <w:tcPr>
            <w:tcW w:w="1559" w:type="dxa"/>
            <w:shd w:val="clear" w:color="auto" w:fill="FFFFFF" w:themeFill="background1"/>
          </w:tcPr>
          <w:p w14:paraId="17C5F145"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Uzasadnienie</w:t>
            </w:r>
          </w:p>
        </w:tc>
        <w:tc>
          <w:tcPr>
            <w:tcW w:w="5812" w:type="dxa"/>
            <w:shd w:val="clear" w:color="auto" w:fill="FFFFFF" w:themeFill="background1"/>
          </w:tcPr>
          <w:p w14:paraId="1FC5A0D6" w14:textId="77777777" w:rsidR="00C51821" w:rsidRPr="00923C9C" w:rsidRDefault="00C51821" w:rsidP="00C51821">
            <w:pPr>
              <w:spacing w:before="60" w:after="60" w:line="276" w:lineRule="auto"/>
              <w:ind w:right="-82"/>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Rodzaj zaświadczenia i podstawa prawna</w:t>
            </w:r>
          </w:p>
        </w:tc>
      </w:tr>
      <w:tr w:rsidR="00923C9C" w:rsidRPr="00923C9C" w14:paraId="71D0282C" w14:textId="77777777" w:rsidTr="00474905">
        <w:trPr>
          <w:trHeight w:val="863"/>
        </w:trPr>
        <w:tc>
          <w:tcPr>
            <w:tcW w:w="1559" w:type="dxa"/>
            <w:vMerge w:val="restart"/>
          </w:tcPr>
          <w:p w14:paraId="5AAA7274" w14:textId="0FF62F38" w:rsidR="00C51821" w:rsidRPr="00923C9C" w:rsidRDefault="00D067E7" w:rsidP="00C51821">
            <w:pPr>
              <w:spacing w:before="60" w:after="60" w:line="276" w:lineRule="auto"/>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Wnioskodawca</w:t>
            </w:r>
          </w:p>
        </w:tc>
        <w:tc>
          <w:tcPr>
            <w:tcW w:w="1418" w:type="dxa"/>
            <w:vMerge w:val="restart"/>
          </w:tcPr>
          <w:p w14:paraId="57F5A288" w14:textId="77777777" w:rsidR="00C51821" w:rsidRPr="00923C9C" w:rsidRDefault="00C51821" w:rsidP="00C51821">
            <w:pPr>
              <w:spacing w:before="60" w:after="60" w:line="276" w:lineRule="auto"/>
              <w:jc w:val="center"/>
              <w:rPr>
                <w:rFonts w:ascii="Times New Roman" w:hAnsi="Times New Roman" w:cs="Times New Roman"/>
                <w:sz w:val="16"/>
                <w:szCs w:val="16"/>
              </w:rPr>
            </w:pPr>
            <w:r w:rsidRPr="00923C9C">
              <w:rPr>
                <w:rFonts w:ascii="Times New Roman" w:hAnsi="Times New Roman" w:cs="Times New Roman"/>
                <w:sz w:val="16"/>
                <w:szCs w:val="16"/>
              </w:rPr>
              <w:t>5 lat</w:t>
            </w:r>
          </w:p>
        </w:tc>
        <w:tc>
          <w:tcPr>
            <w:tcW w:w="1559" w:type="dxa"/>
            <w:vMerge w:val="restart"/>
          </w:tcPr>
          <w:p w14:paraId="056925CF" w14:textId="77777777" w:rsidR="00C51821" w:rsidRPr="00923C9C" w:rsidRDefault="00C51821" w:rsidP="00C51821">
            <w:pPr>
              <w:spacing w:before="60" w:after="60" w:line="276" w:lineRule="auto"/>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nasze obowiązki prawne</w:t>
            </w:r>
          </w:p>
        </w:tc>
        <w:tc>
          <w:tcPr>
            <w:tcW w:w="5812" w:type="dxa"/>
          </w:tcPr>
          <w:p w14:paraId="2DDC26FB" w14:textId="33B836F3" w:rsidR="00C51821" w:rsidRPr="00923C9C" w:rsidRDefault="00C51821" w:rsidP="00C51821">
            <w:pPr>
              <w:spacing w:before="60" w:after="60" w:line="276" w:lineRule="auto"/>
              <w:jc w:val="both"/>
              <w:rPr>
                <w:rFonts w:ascii="Times New Roman" w:hAnsi="Times New Roman" w:cs="Times New Roman"/>
                <w:sz w:val="16"/>
                <w:szCs w:val="16"/>
              </w:rPr>
            </w:pPr>
            <w:r w:rsidRPr="00923C9C">
              <w:rPr>
                <w:rFonts w:ascii="Times New Roman" w:hAnsi="Times New Roman" w:cs="Times New Roman"/>
                <w:b/>
                <w:bCs/>
                <w:sz w:val="16"/>
                <w:szCs w:val="16"/>
              </w:rPr>
              <w:t>Zaświadczenia z zakresu ogółu spraw dla świadczeniobiorców - wykonanie obowiązku prawnego –</w:t>
            </w:r>
            <w:r w:rsidRPr="00923C9C">
              <w:rPr>
                <w:rFonts w:ascii="Times New Roman" w:hAnsi="Times New Roman" w:cs="Times New Roman"/>
                <w:sz w:val="16"/>
                <w:szCs w:val="16"/>
              </w:rPr>
              <w:t xml:space="preserve"> termin określony w </w:t>
            </w:r>
            <w:r w:rsidRPr="00923C9C">
              <w:rPr>
                <w:rFonts w:ascii="Times New Roman" w:hAnsi="Times New Roman" w:cs="Times New Roman"/>
                <w:i/>
                <w:iCs/>
                <w:sz w:val="16"/>
                <w:szCs w:val="16"/>
              </w:rPr>
              <w:t>Jednolitym rzeczowym wykazie akt</w:t>
            </w:r>
          </w:p>
        </w:tc>
      </w:tr>
      <w:tr w:rsidR="00923C9C" w:rsidRPr="00923C9C" w14:paraId="3F71F4DC" w14:textId="77777777" w:rsidTr="00474905">
        <w:trPr>
          <w:trHeight w:val="398"/>
        </w:trPr>
        <w:tc>
          <w:tcPr>
            <w:tcW w:w="1559" w:type="dxa"/>
            <w:vMerge/>
          </w:tcPr>
          <w:p w14:paraId="59A21AA4" w14:textId="77777777" w:rsidR="00C51821" w:rsidRPr="00923C9C" w:rsidRDefault="00C51821" w:rsidP="00C51821">
            <w:pPr>
              <w:spacing w:before="60" w:after="60" w:line="276" w:lineRule="auto"/>
              <w:jc w:val="center"/>
              <w:rPr>
                <w:rFonts w:ascii="Times New Roman" w:eastAsiaTheme="minorHAnsi" w:hAnsi="Times New Roman" w:cs="Times New Roman"/>
                <w:sz w:val="16"/>
                <w:szCs w:val="16"/>
              </w:rPr>
            </w:pPr>
          </w:p>
        </w:tc>
        <w:tc>
          <w:tcPr>
            <w:tcW w:w="1418" w:type="dxa"/>
            <w:vMerge/>
          </w:tcPr>
          <w:p w14:paraId="3AE4ECC1" w14:textId="77777777" w:rsidR="00C51821" w:rsidRPr="00923C9C" w:rsidRDefault="00C51821" w:rsidP="00C51821">
            <w:pPr>
              <w:spacing w:before="60" w:after="60" w:line="276" w:lineRule="auto"/>
              <w:jc w:val="center"/>
              <w:rPr>
                <w:rFonts w:ascii="Times New Roman" w:hAnsi="Times New Roman" w:cs="Times New Roman"/>
                <w:sz w:val="16"/>
                <w:szCs w:val="16"/>
              </w:rPr>
            </w:pPr>
          </w:p>
        </w:tc>
        <w:tc>
          <w:tcPr>
            <w:tcW w:w="1559" w:type="dxa"/>
            <w:vMerge/>
          </w:tcPr>
          <w:p w14:paraId="7B5B8685" w14:textId="77777777" w:rsidR="00C51821" w:rsidRPr="00923C9C" w:rsidRDefault="00C51821" w:rsidP="00C51821">
            <w:pPr>
              <w:spacing w:before="60" w:after="60" w:line="276" w:lineRule="auto"/>
              <w:jc w:val="center"/>
              <w:rPr>
                <w:rFonts w:ascii="Times New Roman" w:eastAsiaTheme="minorHAnsi" w:hAnsi="Times New Roman" w:cs="Times New Roman"/>
                <w:sz w:val="16"/>
                <w:szCs w:val="16"/>
              </w:rPr>
            </w:pPr>
          </w:p>
        </w:tc>
        <w:tc>
          <w:tcPr>
            <w:tcW w:w="5812" w:type="dxa"/>
          </w:tcPr>
          <w:p w14:paraId="0144976E" w14:textId="3019BB62" w:rsidR="00C51821" w:rsidRPr="00923C9C" w:rsidRDefault="00C51821" w:rsidP="00C51821">
            <w:pPr>
              <w:spacing w:before="60" w:after="60" w:line="276" w:lineRule="auto"/>
              <w:jc w:val="both"/>
              <w:rPr>
                <w:rFonts w:ascii="Times New Roman" w:hAnsi="Times New Roman" w:cs="Times New Roman"/>
                <w:b/>
                <w:bCs/>
                <w:sz w:val="16"/>
                <w:szCs w:val="16"/>
              </w:rPr>
            </w:pPr>
            <w:r w:rsidRPr="00923C9C">
              <w:rPr>
                <w:rFonts w:ascii="Times New Roman" w:hAnsi="Times New Roman" w:cs="Times New Roman"/>
                <w:b/>
                <w:bCs/>
                <w:sz w:val="16"/>
                <w:szCs w:val="16"/>
              </w:rPr>
              <w:t>Zaświadczenia w sprawach zaliczki alimentacyjnej - wykonanie obowiązku prawnego –</w:t>
            </w:r>
            <w:r w:rsidRPr="00923C9C">
              <w:rPr>
                <w:rFonts w:ascii="Times New Roman" w:hAnsi="Times New Roman" w:cs="Times New Roman"/>
                <w:sz w:val="16"/>
                <w:szCs w:val="16"/>
              </w:rPr>
              <w:t xml:space="preserve"> termin określony w </w:t>
            </w:r>
            <w:r w:rsidRPr="00923C9C">
              <w:rPr>
                <w:rFonts w:ascii="Times New Roman" w:hAnsi="Times New Roman" w:cs="Times New Roman"/>
                <w:i/>
                <w:iCs/>
                <w:sz w:val="16"/>
                <w:szCs w:val="16"/>
              </w:rPr>
              <w:t>Jednolitym rzeczowym wykazie akt</w:t>
            </w:r>
          </w:p>
        </w:tc>
      </w:tr>
    </w:tbl>
    <w:p w14:paraId="11CB619C" w14:textId="77777777" w:rsidR="00C51821" w:rsidRPr="00923C9C" w:rsidRDefault="00C51821" w:rsidP="00474905">
      <w:pPr>
        <w:numPr>
          <w:ilvl w:val="0"/>
          <w:numId w:val="9"/>
        </w:numPr>
        <w:spacing w:before="60" w:after="60" w:line="240" w:lineRule="auto"/>
        <w:ind w:left="426" w:hanging="283"/>
        <w:jc w:val="both"/>
        <w:rPr>
          <w:rFonts w:ascii="Times New Roman" w:hAnsi="Times New Roman" w:cs="Times New Roman"/>
          <w:b/>
          <w:bCs/>
          <w:sz w:val="16"/>
          <w:szCs w:val="16"/>
        </w:rPr>
      </w:pPr>
      <w:r w:rsidRPr="00923C9C">
        <w:rPr>
          <w:rFonts w:ascii="Times New Roman" w:hAnsi="Times New Roman" w:cs="Times New Roman"/>
          <w:b/>
          <w:bCs/>
          <w:sz w:val="16"/>
          <w:szCs w:val="16"/>
        </w:rPr>
        <w:t xml:space="preserve">Państwa uprawnienia: </w:t>
      </w:r>
    </w:p>
    <w:tbl>
      <w:tblPr>
        <w:tblStyle w:val="Tabela-Siatka12"/>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4242"/>
        <w:gridCol w:w="4688"/>
      </w:tblGrid>
      <w:tr w:rsidR="00923C9C" w:rsidRPr="00923C9C" w14:paraId="674A88A9" w14:textId="77777777" w:rsidTr="006679A8">
        <w:trPr>
          <w:tblHeader/>
        </w:trPr>
        <w:tc>
          <w:tcPr>
            <w:tcW w:w="1418" w:type="dxa"/>
            <w:shd w:val="clear" w:color="auto" w:fill="FFFFFF" w:themeFill="background1"/>
            <w:hideMark/>
          </w:tcPr>
          <w:p w14:paraId="426C59C4" w14:textId="77777777" w:rsidR="00C51821" w:rsidRPr="00923C9C" w:rsidRDefault="00C51821" w:rsidP="00C51821">
            <w:pPr>
              <w:spacing w:before="60" w:after="60" w:line="276" w:lineRule="auto"/>
              <w:ind w:left="38"/>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Uprawnienia</w:t>
            </w:r>
          </w:p>
        </w:tc>
        <w:tc>
          <w:tcPr>
            <w:tcW w:w="4242" w:type="dxa"/>
            <w:shd w:val="clear" w:color="auto" w:fill="FFFFFF" w:themeFill="background1"/>
            <w:hideMark/>
          </w:tcPr>
          <w:p w14:paraId="51BC819A"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Na czym polegają</w:t>
            </w:r>
          </w:p>
        </w:tc>
        <w:tc>
          <w:tcPr>
            <w:tcW w:w="4688" w:type="dxa"/>
            <w:shd w:val="clear" w:color="auto" w:fill="FFFFFF" w:themeFill="background1"/>
            <w:hideMark/>
          </w:tcPr>
          <w:p w14:paraId="47C4E323"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Jak skorzystać</w:t>
            </w:r>
          </w:p>
        </w:tc>
      </w:tr>
      <w:tr w:rsidR="00474905" w:rsidRPr="00923C9C" w14:paraId="735F4145" w14:textId="77777777" w:rsidTr="00281F01">
        <w:tc>
          <w:tcPr>
            <w:tcW w:w="1418" w:type="dxa"/>
            <w:vAlign w:val="center"/>
            <w:hideMark/>
          </w:tcPr>
          <w:p w14:paraId="31699828" w14:textId="36D71102" w:rsidR="00474905" w:rsidRPr="00923C9C" w:rsidRDefault="00474905" w:rsidP="00474905">
            <w:pPr>
              <w:spacing w:before="60" w:after="60" w:line="276" w:lineRule="auto"/>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Dostępu do danych</w:t>
            </w:r>
          </w:p>
        </w:tc>
        <w:tc>
          <w:tcPr>
            <w:tcW w:w="4242" w:type="dxa"/>
            <w:hideMark/>
          </w:tcPr>
          <w:p w14:paraId="67E29440" w14:textId="77777777" w:rsidR="00474905" w:rsidRPr="00ED7B87" w:rsidRDefault="00474905" w:rsidP="0047490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7A5E518F" w14:textId="77777777" w:rsidR="00474905" w:rsidRPr="00ED7B87" w:rsidRDefault="00474905" w:rsidP="0047490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Dostępu do danych udzielamy w formie sprawozdania. Nie przekazujemy kopii zgromadzonej dokumentacji. </w:t>
            </w:r>
          </w:p>
          <w:p w14:paraId="1AE83DAF" w14:textId="0F6BD3E3" w:rsidR="00474905" w:rsidRPr="00923C9C" w:rsidRDefault="00474905" w:rsidP="00474905">
            <w:pPr>
              <w:spacing w:before="60" w:after="60" w:line="276" w:lineRule="auto"/>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Odmówimy dostępu do danych, jeżeli realizacja tego uprawnienia mogłaby naruszać prawa i wolności osób trzecich.</w:t>
            </w:r>
          </w:p>
        </w:tc>
        <w:tc>
          <w:tcPr>
            <w:tcW w:w="4688" w:type="dxa"/>
          </w:tcPr>
          <w:p w14:paraId="0EC009D8"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78466B79"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4095F027"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260A4755" w14:textId="532AD0EC" w:rsidR="00474905" w:rsidRPr="00923C9C" w:rsidRDefault="00474905" w:rsidP="00474905">
            <w:pPr>
              <w:spacing w:before="60" w:after="60" w:line="276" w:lineRule="auto"/>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474905" w:rsidRPr="00923C9C" w14:paraId="3EE91E97" w14:textId="77777777" w:rsidTr="00281F01">
        <w:tc>
          <w:tcPr>
            <w:tcW w:w="1418" w:type="dxa"/>
            <w:vAlign w:val="center"/>
            <w:hideMark/>
          </w:tcPr>
          <w:p w14:paraId="2857F984" w14:textId="3E232B60" w:rsidR="00474905" w:rsidRPr="00923C9C" w:rsidRDefault="00474905" w:rsidP="00474905">
            <w:pPr>
              <w:spacing w:before="60" w:after="60" w:line="276" w:lineRule="auto"/>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Sprostowania danych</w:t>
            </w:r>
          </w:p>
        </w:tc>
        <w:tc>
          <w:tcPr>
            <w:tcW w:w="4242" w:type="dxa"/>
            <w:hideMark/>
          </w:tcPr>
          <w:p w14:paraId="5145D033" w14:textId="77777777" w:rsidR="00474905" w:rsidRPr="00ED7B87" w:rsidRDefault="00474905" w:rsidP="0047490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poprawienia nieprawidłowych informacji na swój temat. Aktualizacja nieaktualnych. Uzupełnienie brakujących.</w:t>
            </w:r>
          </w:p>
          <w:p w14:paraId="7E51122F" w14:textId="77777777" w:rsidR="00474905" w:rsidRDefault="00474905" w:rsidP="00474905">
            <w:pPr>
              <w:spacing w:before="60" w:after="60"/>
              <w:ind w:left="38"/>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p w14:paraId="31F91C45" w14:textId="0733973A" w:rsidR="00474905" w:rsidRPr="00923C9C" w:rsidRDefault="00474905" w:rsidP="00474905">
            <w:pPr>
              <w:spacing w:before="60" w:after="60" w:line="276" w:lineRule="auto"/>
              <w:ind w:left="38" w:right="31"/>
              <w:jc w:val="both"/>
              <w:rPr>
                <w:rFonts w:ascii="Times New Roman" w:eastAsiaTheme="minorHAnsi" w:hAnsi="Times New Roman" w:cs="Times New Roman"/>
                <w:sz w:val="16"/>
                <w:szCs w:val="16"/>
              </w:rPr>
            </w:pPr>
            <w:r w:rsidRPr="0033708D">
              <w:rPr>
                <w:rFonts w:ascii="Times New Roman" w:hAnsi="Times New Roman" w:cs="Times New Roman"/>
                <w:sz w:val="16"/>
                <w:szCs w:val="16"/>
              </w:rPr>
              <w:t>Skorzystanie z prawa do sprostowania lub uzupełnienia danych osobowych nie może skutkować zmianą postanowień umowy w zakresie niezgodnym z ustawą Prawo zamówień publicznych.</w:t>
            </w:r>
          </w:p>
        </w:tc>
        <w:tc>
          <w:tcPr>
            <w:tcW w:w="4688" w:type="dxa"/>
          </w:tcPr>
          <w:p w14:paraId="08ACCDA7"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685A2D26"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6682EE75"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4802EEAC"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7E668AD6" w14:textId="338B131A" w:rsidR="00474905" w:rsidRPr="00923C9C" w:rsidRDefault="00474905" w:rsidP="00474905">
            <w:pPr>
              <w:spacing w:before="60" w:after="60" w:line="276" w:lineRule="auto"/>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wskazać dokładnie które informacje uważane są za błędne lub nieaktualne albo brakujące.</w:t>
            </w:r>
          </w:p>
        </w:tc>
      </w:tr>
      <w:tr w:rsidR="00474905" w:rsidRPr="00923C9C" w14:paraId="5F2251FF" w14:textId="77777777" w:rsidTr="00281F01">
        <w:tc>
          <w:tcPr>
            <w:tcW w:w="1418" w:type="dxa"/>
            <w:tcBorders>
              <w:bottom w:val="single" w:sz="6" w:space="0" w:color="auto"/>
            </w:tcBorders>
            <w:vAlign w:val="center"/>
          </w:tcPr>
          <w:p w14:paraId="10476199" w14:textId="3E9D91BE" w:rsidR="00474905" w:rsidRPr="00923C9C" w:rsidRDefault="00474905" w:rsidP="00474905">
            <w:pPr>
              <w:spacing w:before="60" w:after="60" w:line="276" w:lineRule="auto"/>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Usunięcia danych</w:t>
            </w:r>
          </w:p>
        </w:tc>
        <w:tc>
          <w:tcPr>
            <w:tcW w:w="4242" w:type="dxa"/>
            <w:tcBorders>
              <w:bottom w:val="single" w:sz="6" w:space="0" w:color="auto"/>
            </w:tcBorders>
          </w:tcPr>
          <w:p w14:paraId="49BE8055" w14:textId="77777777" w:rsidR="00474905" w:rsidRPr="00ED7B87" w:rsidRDefault="00474905" w:rsidP="0047490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o skasowanie danych osobowych.</w:t>
            </w:r>
          </w:p>
          <w:p w14:paraId="2C4E2AA6" w14:textId="77777777" w:rsidR="00474905" w:rsidRPr="00ED7B87" w:rsidRDefault="00474905" w:rsidP="0047490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usunięcia danych przysługuje wyłącznie, gdy dane osobowe: </w:t>
            </w:r>
          </w:p>
          <w:p w14:paraId="4DC7001D" w14:textId="77777777" w:rsidR="00474905" w:rsidRPr="00ED7B87" w:rsidRDefault="00474905" w:rsidP="0047490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nie są nam już potrzebne do osiągnięcia założonych celów albo </w:t>
            </w:r>
          </w:p>
          <w:p w14:paraId="665C4242" w14:textId="77777777" w:rsidR="00474905" w:rsidRPr="00ED7B87" w:rsidRDefault="00474905" w:rsidP="0047490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są wykorzystywane niezgodnie z prawem albo </w:t>
            </w:r>
          </w:p>
          <w:p w14:paraId="7C66C320" w14:textId="77777777" w:rsidR="00474905" w:rsidRPr="00ED7B87" w:rsidRDefault="00474905" w:rsidP="0047490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w konkretnym przypadku istnieje prawny obowiązek ich usunięcia albo </w:t>
            </w:r>
          </w:p>
          <w:p w14:paraId="1ACF1B7C" w14:textId="0D58AB13" w:rsidR="00474905" w:rsidRPr="00923C9C" w:rsidRDefault="00474905" w:rsidP="00474905">
            <w:pPr>
              <w:spacing w:before="60" w:after="60" w:line="276" w:lineRule="auto"/>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wniesiono sprzeciw, który rozpatrzyliśmy pozytywnie.</w:t>
            </w:r>
          </w:p>
        </w:tc>
        <w:tc>
          <w:tcPr>
            <w:tcW w:w="4688" w:type="dxa"/>
            <w:tcBorders>
              <w:bottom w:val="single" w:sz="6" w:space="0" w:color="auto"/>
            </w:tcBorders>
          </w:tcPr>
          <w:p w14:paraId="4313492C"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55EAE9EF"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301D6492"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72A7FA58"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3214B2F6" w14:textId="313C02D9" w:rsidR="00474905" w:rsidRPr="00923C9C" w:rsidRDefault="00474905" w:rsidP="00474905">
            <w:pPr>
              <w:spacing w:before="60" w:after="60" w:line="276" w:lineRule="auto"/>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474905" w:rsidRPr="00923C9C" w14:paraId="67611832" w14:textId="77777777" w:rsidTr="00281F01">
        <w:tc>
          <w:tcPr>
            <w:tcW w:w="1418" w:type="dxa"/>
            <w:tcBorders>
              <w:top w:val="single" w:sz="6" w:space="0" w:color="auto"/>
              <w:bottom w:val="single" w:sz="6" w:space="0" w:color="auto"/>
            </w:tcBorders>
            <w:vAlign w:val="center"/>
          </w:tcPr>
          <w:p w14:paraId="42B07A2E" w14:textId="26DA7670" w:rsidR="00474905" w:rsidRPr="00923C9C" w:rsidRDefault="00474905" w:rsidP="00474905">
            <w:pPr>
              <w:spacing w:before="60" w:after="60" w:line="276" w:lineRule="auto"/>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lastRenderedPageBreak/>
              <w:t>Ograniczenia przetwarzania</w:t>
            </w:r>
          </w:p>
        </w:tc>
        <w:tc>
          <w:tcPr>
            <w:tcW w:w="4242" w:type="dxa"/>
            <w:tcBorders>
              <w:top w:val="single" w:sz="6" w:space="0" w:color="auto"/>
              <w:bottom w:val="single" w:sz="6" w:space="0" w:color="auto"/>
            </w:tcBorders>
          </w:tcPr>
          <w:p w14:paraId="2E595AF1" w14:textId="77777777" w:rsidR="00474905" w:rsidRPr="00ED7B87" w:rsidRDefault="00474905" w:rsidP="00474905">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3502A1E6" w14:textId="77777777" w:rsidR="00474905" w:rsidRPr="00ED7B87" w:rsidRDefault="00474905" w:rsidP="00474905">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55D3625D" w14:textId="4109BFEF" w:rsidR="00474905" w:rsidRPr="00923C9C" w:rsidRDefault="00474905" w:rsidP="00474905">
            <w:pPr>
              <w:spacing w:before="60" w:after="60" w:line="276" w:lineRule="auto"/>
              <w:ind w:left="38" w:right="31"/>
              <w:jc w:val="both"/>
              <w:rPr>
                <w:rFonts w:ascii="Times New Roman" w:eastAsiaTheme="minorHAnsi" w:hAnsi="Times New Roman" w:cs="Times New Roman"/>
                <w:sz w:val="16"/>
                <w:szCs w:val="16"/>
              </w:rPr>
            </w:pPr>
            <w:r w:rsidRPr="00ED7B87">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4688" w:type="dxa"/>
            <w:tcBorders>
              <w:top w:val="single" w:sz="6" w:space="0" w:color="auto"/>
              <w:bottom w:val="single" w:sz="6" w:space="0" w:color="auto"/>
            </w:tcBorders>
          </w:tcPr>
          <w:p w14:paraId="772D5646"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2153B471"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233E1404" w14:textId="77777777" w:rsidR="00474905" w:rsidRPr="00ED7B87" w:rsidRDefault="00474905" w:rsidP="0047490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1F92A370" w14:textId="77777777" w:rsidR="00474905" w:rsidRPr="00ED7B87" w:rsidRDefault="00474905" w:rsidP="00474905">
            <w:pPr>
              <w:spacing w:before="60" w:after="60"/>
              <w:ind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193A29C5" w14:textId="5794CC30" w:rsidR="00474905" w:rsidRPr="00923C9C" w:rsidRDefault="00474905" w:rsidP="00474905">
            <w:pPr>
              <w:spacing w:before="60" w:after="60" w:line="276" w:lineRule="auto"/>
              <w:jc w:val="both"/>
              <w:rPr>
                <w:rFonts w:ascii="Times New Roman" w:eastAsiaTheme="minorHAnsi" w:hAnsi="Times New Roman" w:cs="Times New Roman"/>
                <w:sz w:val="16"/>
                <w:szCs w:val="16"/>
              </w:rPr>
            </w:pPr>
            <w:r w:rsidRPr="00ED7B87">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tr w:rsidR="00474905" w:rsidRPr="00923C9C" w14:paraId="6392A3E5" w14:textId="77777777" w:rsidTr="00281F01">
        <w:tc>
          <w:tcPr>
            <w:tcW w:w="1418" w:type="dxa"/>
            <w:tcBorders>
              <w:top w:val="single" w:sz="6" w:space="0" w:color="auto"/>
              <w:bottom w:val="single" w:sz="4" w:space="0" w:color="auto"/>
            </w:tcBorders>
            <w:vAlign w:val="center"/>
            <w:hideMark/>
          </w:tcPr>
          <w:p w14:paraId="12EA27C2" w14:textId="400F6255" w:rsidR="00474905" w:rsidRPr="00923C9C" w:rsidRDefault="00474905" w:rsidP="00474905">
            <w:pPr>
              <w:spacing w:before="60" w:after="60" w:line="276" w:lineRule="auto"/>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Skargi do Prezesa Urzędu Ochrony Danych Osobowych</w:t>
            </w:r>
          </w:p>
        </w:tc>
        <w:tc>
          <w:tcPr>
            <w:tcW w:w="4242" w:type="dxa"/>
            <w:tcBorders>
              <w:top w:val="single" w:sz="6" w:space="0" w:color="auto"/>
              <w:bottom w:val="single" w:sz="4" w:space="0" w:color="auto"/>
            </w:tcBorders>
            <w:hideMark/>
          </w:tcPr>
          <w:p w14:paraId="3C03FF0A" w14:textId="04E98E3D" w:rsidR="00474905" w:rsidRPr="00923C9C" w:rsidRDefault="00474905" w:rsidP="00474905">
            <w:pPr>
              <w:spacing w:before="60" w:after="60" w:line="276" w:lineRule="auto"/>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4688" w:type="dxa"/>
            <w:tcBorders>
              <w:top w:val="single" w:sz="6" w:space="0" w:color="auto"/>
              <w:bottom w:val="single" w:sz="4" w:space="0" w:color="auto"/>
            </w:tcBorders>
            <w:hideMark/>
          </w:tcPr>
          <w:p w14:paraId="005BFA01" w14:textId="6B40575E" w:rsidR="00474905" w:rsidRPr="00923C9C" w:rsidRDefault="00474905" w:rsidP="00474905">
            <w:pPr>
              <w:spacing w:before="60" w:after="60" w:line="276" w:lineRule="auto"/>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Należy skontaktować się z Urzędem Ochrony Danych Osobowych.</w:t>
            </w:r>
          </w:p>
        </w:tc>
      </w:tr>
    </w:tbl>
    <w:p w14:paraId="0BA6767E" w14:textId="77777777" w:rsidR="00C51821" w:rsidRPr="00923C9C" w:rsidRDefault="00C51821" w:rsidP="006679A8">
      <w:pPr>
        <w:numPr>
          <w:ilvl w:val="0"/>
          <w:numId w:val="9"/>
        </w:numPr>
        <w:spacing w:before="60" w:after="60" w:line="240" w:lineRule="auto"/>
        <w:ind w:left="426" w:right="130" w:hanging="284"/>
        <w:jc w:val="both"/>
        <w:rPr>
          <w:rFonts w:ascii="Times New Roman" w:hAnsi="Times New Roman" w:cs="Times New Roman"/>
          <w:sz w:val="16"/>
          <w:szCs w:val="16"/>
        </w:rPr>
      </w:pPr>
      <w:r w:rsidRPr="00923C9C">
        <w:rPr>
          <w:rFonts w:ascii="Times New Roman" w:eastAsiaTheme="minorHAnsi" w:hAnsi="Times New Roman" w:cs="Times New Roman"/>
          <w:b/>
          <w:bCs/>
          <w:sz w:val="16"/>
          <w:szCs w:val="16"/>
        </w:rPr>
        <w:t>Czy muszę podać dane:</w:t>
      </w:r>
      <w:r w:rsidRPr="00923C9C">
        <w:rPr>
          <w:rFonts w:ascii="Times New Roman" w:eastAsiaTheme="minorHAnsi" w:hAnsi="Times New Roman" w:cs="Times New Roman"/>
          <w:sz w:val="16"/>
          <w:szCs w:val="16"/>
        </w:rPr>
        <w:t xml:space="preserve"> </w:t>
      </w:r>
      <w:r w:rsidRPr="00923C9C">
        <w:rPr>
          <w:rFonts w:ascii="Times New Roman" w:hAnsi="Times New Roman" w:cs="Times New Roman"/>
          <w:sz w:val="16"/>
          <w:szCs w:val="16"/>
        </w:rPr>
        <w:t>tak – podanie danych osobowych jest obowiązkiem prawnym.</w:t>
      </w:r>
    </w:p>
    <w:p w14:paraId="0C1C69A9" w14:textId="77777777" w:rsidR="00C51821" w:rsidRPr="00923C9C" w:rsidRDefault="00C51821" w:rsidP="006679A8">
      <w:pPr>
        <w:numPr>
          <w:ilvl w:val="0"/>
          <w:numId w:val="9"/>
        </w:numPr>
        <w:spacing w:before="60" w:after="60" w:line="240" w:lineRule="auto"/>
        <w:ind w:left="426" w:right="130" w:hanging="284"/>
        <w:jc w:val="both"/>
        <w:rPr>
          <w:rFonts w:ascii="Times New Roman" w:hAnsi="Times New Roman" w:cs="Times New Roman"/>
          <w:sz w:val="16"/>
          <w:szCs w:val="16"/>
        </w:rPr>
      </w:pPr>
      <w:r w:rsidRPr="00923C9C">
        <w:rPr>
          <w:rFonts w:ascii="Times New Roman" w:hAnsi="Times New Roman" w:cs="Times New Roman"/>
          <w:b/>
          <w:bCs/>
          <w:sz w:val="16"/>
          <w:szCs w:val="16"/>
        </w:rPr>
        <w:t>Konsekwencje odmowy:</w:t>
      </w:r>
      <w:r w:rsidRPr="00923C9C">
        <w:rPr>
          <w:rFonts w:ascii="Times New Roman" w:hAnsi="Times New Roman" w:cs="Times New Roman"/>
          <w:sz w:val="16"/>
          <w:szCs w:val="16"/>
        </w:rPr>
        <w:t xml:space="preserve"> jeżeli odmowa dotyczy adresu wnoszącego podanie – pozostawienie sprawy bez rozpoznania; jeżeli odmowa dotyczy innych informacji – wezwanie do uzupełnienia braków pod rygorem pozostawienia sprawy bez rozpoznania.</w:t>
      </w:r>
    </w:p>
    <w:p w14:paraId="390E407A" w14:textId="77777777" w:rsidR="00C51821" w:rsidRPr="00923C9C" w:rsidRDefault="00C51821" w:rsidP="006679A8">
      <w:pPr>
        <w:numPr>
          <w:ilvl w:val="0"/>
          <w:numId w:val="9"/>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Zautomatyzowane podejmowanie decyzji: </w:t>
      </w:r>
      <w:r w:rsidRPr="00923C9C">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72CC581E" w14:textId="6AD03EA5" w:rsidR="00BE2DE7" w:rsidRPr="00923C9C" w:rsidRDefault="00C51821" w:rsidP="006679A8">
      <w:pPr>
        <w:numPr>
          <w:ilvl w:val="0"/>
          <w:numId w:val="9"/>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Profilowanie: </w:t>
      </w:r>
      <w:r w:rsidRPr="00923C9C">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2D8176B8" w14:textId="63924D30" w:rsidR="00C51821" w:rsidRPr="008968EE" w:rsidRDefault="00C51821" w:rsidP="00CC0B76">
      <w:pPr>
        <w:pStyle w:val="Nagwek2"/>
        <w:rPr>
          <w:rFonts w:cs="Times New Roman"/>
        </w:rPr>
      </w:pPr>
      <w:bookmarkStart w:id="28" w:name="_Toc106019977"/>
      <w:bookmarkEnd w:id="27"/>
      <w:r w:rsidRPr="008968EE">
        <w:rPr>
          <w:rFonts w:cs="Times New Roman"/>
        </w:rPr>
        <w:t xml:space="preserve">SKARGI </w:t>
      </w:r>
      <w:r w:rsidR="009254E2" w:rsidRPr="008968EE">
        <w:rPr>
          <w:rFonts w:cs="Times New Roman"/>
        </w:rPr>
        <w:t>I WNIOSKI</w:t>
      </w:r>
      <w:bookmarkEnd w:id="28"/>
    </w:p>
    <w:p w14:paraId="324A5E26" w14:textId="77777777" w:rsidR="00C51821" w:rsidRPr="00923C9C" w:rsidRDefault="00C51821" w:rsidP="008968EE">
      <w:pPr>
        <w:numPr>
          <w:ilvl w:val="0"/>
          <w:numId w:val="10"/>
        </w:numPr>
        <w:tabs>
          <w:tab w:val="left" w:pos="426"/>
        </w:tabs>
        <w:spacing w:before="60" w:after="60" w:line="240" w:lineRule="auto"/>
        <w:ind w:left="426" w:hanging="284"/>
        <w:jc w:val="both"/>
        <w:rPr>
          <w:rFonts w:ascii="Times New Roman" w:hAnsi="Times New Roman" w:cs="Times New Roman"/>
          <w:sz w:val="16"/>
          <w:szCs w:val="16"/>
        </w:rPr>
      </w:pPr>
      <w:bookmarkStart w:id="29" w:name="_Hlk91080506"/>
      <w:r w:rsidRPr="00923C9C">
        <w:rPr>
          <w:rFonts w:ascii="Times New Roman" w:hAnsi="Times New Roman" w:cs="Times New Roman"/>
          <w:b/>
          <w:bCs/>
          <w:sz w:val="16"/>
          <w:szCs w:val="16"/>
        </w:rPr>
        <w:t>Cele i podstawy prawne wykorzystania</w:t>
      </w:r>
    </w:p>
    <w:tbl>
      <w:tblPr>
        <w:tblStyle w:val="Tabela-Siatka12"/>
        <w:tblW w:w="0" w:type="auto"/>
        <w:tblInd w:w="137" w:type="dxa"/>
        <w:tblBorders>
          <w:insideH w:val="single" w:sz="6" w:space="0" w:color="auto"/>
          <w:insideV w:val="single" w:sz="6" w:space="0" w:color="auto"/>
        </w:tblBorders>
        <w:tblLook w:val="04A0" w:firstRow="1" w:lastRow="0" w:firstColumn="1" w:lastColumn="0" w:noHBand="0" w:noVBand="1"/>
      </w:tblPr>
      <w:tblGrid>
        <w:gridCol w:w="2407"/>
        <w:gridCol w:w="1558"/>
        <w:gridCol w:w="6383"/>
      </w:tblGrid>
      <w:tr w:rsidR="00923C9C" w:rsidRPr="00923C9C" w14:paraId="7D544521" w14:textId="77777777" w:rsidTr="008968EE">
        <w:tc>
          <w:tcPr>
            <w:tcW w:w="2407" w:type="dxa"/>
            <w:shd w:val="clear" w:color="auto" w:fill="FFFFFF" w:themeFill="background1"/>
          </w:tcPr>
          <w:p w14:paraId="6A0AAF2B"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Cele</w:t>
            </w:r>
          </w:p>
        </w:tc>
        <w:tc>
          <w:tcPr>
            <w:tcW w:w="1558" w:type="dxa"/>
            <w:shd w:val="clear" w:color="auto" w:fill="FFFFFF" w:themeFill="background1"/>
          </w:tcPr>
          <w:p w14:paraId="36EEFCE2"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Uzasadnienie</w:t>
            </w:r>
          </w:p>
        </w:tc>
        <w:tc>
          <w:tcPr>
            <w:tcW w:w="6383" w:type="dxa"/>
            <w:shd w:val="clear" w:color="auto" w:fill="FFFFFF" w:themeFill="background1"/>
          </w:tcPr>
          <w:p w14:paraId="09683209"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Podstawa prawna</w:t>
            </w:r>
          </w:p>
        </w:tc>
      </w:tr>
      <w:tr w:rsidR="00923C9C" w:rsidRPr="00923C9C" w14:paraId="48AA3442" w14:textId="77777777" w:rsidTr="008968EE">
        <w:tc>
          <w:tcPr>
            <w:tcW w:w="2407" w:type="dxa"/>
          </w:tcPr>
          <w:p w14:paraId="24ECF63B" w14:textId="42E586D5" w:rsidR="00C51821" w:rsidRPr="00923C9C" w:rsidRDefault="00BB2847" w:rsidP="00C51821">
            <w:pPr>
              <w:spacing w:before="60" w:after="60" w:line="276" w:lineRule="auto"/>
              <w:jc w:val="center"/>
              <w:rPr>
                <w:rFonts w:ascii="Times New Roman" w:eastAsiaTheme="minorHAnsi" w:hAnsi="Times New Roman" w:cs="Times New Roman"/>
                <w:sz w:val="16"/>
                <w:szCs w:val="16"/>
              </w:rPr>
            </w:pPr>
            <w:r>
              <w:rPr>
                <w:rFonts w:ascii="Times New Roman" w:eastAsiaTheme="minorHAnsi" w:hAnsi="Times New Roman" w:cs="Times New Roman"/>
                <w:sz w:val="16"/>
                <w:szCs w:val="16"/>
              </w:rPr>
              <w:t>R</w:t>
            </w:r>
            <w:r w:rsidR="00C51821" w:rsidRPr="00923C9C">
              <w:rPr>
                <w:rFonts w:ascii="Times New Roman" w:eastAsiaTheme="minorHAnsi" w:hAnsi="Times New Roman" w:cs="Times New Roman"/>
                <w:sz w:val="16"/>
                <w:szCs w:val="16"/>
              </w:rPr>
              <w:t>ozpatrzenie i załatwienie skargi, udzielenie odpowiedzi na złożoną skargę.</w:t>
            </w:r>
          </w:p>
        </w:tc>
        <w:tc>
          <w:tcPr>
            <w:tcW w:w="1558" w:type="dxa"/>
          </w:tcPr>
          <w:p w14:paraId="31AEF6FF" w14:textId="77777777" w:rsidR="00C51821" w:rsidRPr="00923C9C" w:rsidRDefault="00C51821" w:rsidP="00C51821">
            <w:pPr>
              <w:spacing w:before="60" w:after="60" w:line="276" w:lineRule="auto"/>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nasz obowiązek prawny</w:t>
            </w:r>
          </w:p>
        </w:tc>
        <w:tc>
          <w:tcPr>
            <w:tcW w:w="6383" w:type="dxa"/>
          </w:tcPr>
          <w:p w14:paraId="20466C01" w14:textId="77777777" w:rsidR="00C51821" w:rsidRPr="00923C9C" w:rsidRDefault="00C51821" w:rsidP="00C51821">
            <w:pPr>
              <w:spacing w:before="60" w:after="60" w:line="276" w:lineRule="auto"/>
              <w:ind w:left="40"/>
              <w:jc w:val="center"/>
              <w:rPr>
                <w:rFonts w:ascii="Times New Roman" w:hAnsi="Times New Roman" w:cs="Times New Roman"/>
                <w:sz w:val="16"/>
                <w:szCs w:val="16"/>
              </w:rPr>
            </w:pPr>
            <w:r w:rsidRPr="00923C9C">
              <w:rPr>
                <w:rFonts w:ascii="Times New Roman" w:hAnsi="Times New Roman" w:cs="Times New Roman"/>
                <w:sz w:val="16"/>
                <w:szCs w:val="16"/>
              </w:rPr>
              <w:t>art. 6 ust. 1 lit. c) RODO w zw. z przepisami Działu VIII Ustawy z dnia 14 czerwca 1960 r. Kodeks postępowania administracyjnego oraz przepisami Rozporządzenia Rady Ministrów z dnia 8 stycznia 2002 r. w sprawie organizacji przyjmowania i rozpatrywania skarg i wniosków.</w:t>
            </w:r>
          </w:p>
        </w:tc>
      </w:tr>
    </w:tbl>
    <w:p w14:paraId="44A3B645" w14:textId="77777777" w:rsidR="00C51821" w:rsidRPr="00923C9C" w:rsidRDefault="00C51821" w:rsidP="008968EE">
      <w:pPr>
        <w:numPr>
          <w:ilvl w:val="0"/>
          <w:numId w:val="10"/>
        </w:numPr>
        <w:spacing w:before="60" w:after="60" w:line="240" w:lineRule="auto"/>
        <w:ind w:left="426" w:hanging="283"/>
        <w:jc w:val="both"/>
        <w:rPr>
          <w:rFonts w:ascii="Times New Roman" w:hAnsi="Times New Roman" w:cs="Times New Roman"/>
          <w:b/>
          <w:bCs/>
          <w:sz w:val="16"/>
          <w:szCs w:val="16"/>
        </w:rPr>
      </w:pPr>
      <w:r w:rsidRPr="00923C9C">
        <w:rPr>
          <w:rFonts w:ascii="Times New Roman" w:hAnsi="Times New Roman" w:cs="Times New Roman"/>
          <w:b/>
          <w:bCs/>
          <w:sz w:val="16"/>
          <w:szCs w:val="16"/>
        </w:rPr>
        <w:t>Kto otrzyma dane:</w:t>
      </w:r>
    </w:p>
    <w:tbl>
      <w:tblPr>
        <w:tblStyle w:val="Tabela-Siatka12"/>
        <w:tblW w:w="0" w:type="auto"/>
        <w:tblInd w:w="137" w:type="dxa"/>
        <w:tblBorders>
          <w:insideH w:val="single" w:sz="6" w:space="0" w:color="auto"/>
          <w:insideV w:val="single" w:sz="6" w:space="0" w:color="auto"/>
        </w:tblBorders>
        <w:tblLook w:val="04A0" w:firstRow="1" w:lastRow="0" w:firstColumn="1" w:lastColumn="0" w:noHBand="0" w:noVBand="1"/>
      </w:tblPr>
      <w:tblGrid>
        <w:gridCol w:w="4394"/>
        <w:gridCol w:w="5954"/>
      </w:tblGrid>
      <w:tr w:rsidR="00923C9C" w:rsidRPr="00923C9C" w14:paraId="336F340A" w14:textId="77777777" w:rsidTr="008968EE">
        <w:tc>
          <w:tcPr>
            <w:tcW w:w="4394" w:type="dxa"/>
            <w:shd w:val="clear" w:color="auto" w:fill="FFFFFF" w:themeFill="background1"/>
          </w:tcPr>
          <w:p w14:paraId="57945D4A"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Odbiorcy</w:t>
            </w:r>
          </w:p>
        </w:tc>
        <w:tc>
          <w:tcPr>
            <w:tcW w:w="5954" w:type="dxa"/>
            <w:shd w:val="clear" w:color="auto" w:fill="FFFFFF" w:themeFill="background1"/>
          </w:tcPr>
          <w:p w14:paraId="71CBD31F"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Dlaczego przekazujemy dane</w:t>
            </w:r>
          </w:p>
        </w:tc>
      </w:tr>
      <w:tr w:rsidR="00923C9C" w:rsidRPr="00923C9C" w14:paraId="2043F9B7" w14:textId="77777777" w:rsidTr="008968EE">
        <w:tc>
          <w:tcPr>
            <w:tcW w:w="4394" w:type="dxa"/>
            <w:shd w:val="clear" w:color="auto" w:fill="auto"/>
          </w:tcPr>
          <w:p w14:paraId="4C2C2D23"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Kancelarie adwokackie, radcowskie i doradztwa prawnego.</w:t>
            </w:r>
          </w:p>
        </w:tc>
        <w:tc>
          <w:tcPr>
            <w:tcW w:w="5954" w:type="dxa"/>
          </w:tcPr>
          <w:p w14:paraId="55CC78D2" w14:textId="77777777" w:rsidR="00C51821" w:rsidRPr="00923C9C" w:rsidRDefault="00C51821" w:rsidP="00C51821">
            <w:pPr>
              <w:spacing w:before="60" w:after="60" w:line="276" w:lineRule="auto"/>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uzyskać pomoc prawną w przypadku problemów z obsługą wniosku lub wynikających z niego roszczeń.</w:t>
            </w:r>
          </w:p>
        </w:tc>
      </w:tr>
      <w:tr w:rsidR="00923C9C" w:rsidRPr="00923C9C" w14:paraId="399EC07F" w14:textId="77777777" w:rsidTr="008968EE">
        <w:tc>
          <w:tcPr>
            <w:tcW w:w="4394" w:type="dxa"/>
            <w:shd w:val="clear" w:color="auto" w:fill="auto"/>
          </w:tcPr>
          <w:p w14:paraId="6ACFAAC2"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bezpiecznych podpisów elektronicznych dla osób zatrudnionych.</w:t>
            </w:r>
          </w:p>
        </w:tc>
        <w:tc>
          <w:tcPr>
            <w:tcW w:w="5954" w:type="dxa"/>
          </w:tcPr>
          <w:p w14:paraId="3BD6C70B" w14:textId="77777777" w:rsidR="00C51821" w:rsidRPr="00923C9C" w:rsidRDefault="00C51821" w:rsidP="00C51821">
            <w:pPr>
              <w:spacing w:before="60" w:after="60" w:line="276" w:lineRule="auto"/>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uwiarygadniać dokumenty.</w:t>
            </w:r>
          </w:p>
        </w:tc>
      </w:tr>
      <w:tr w:rsidR="00923C9C" w:rsidRPr="00923C9C" w14:paraId="73FD25CC" w14:textId="77777777" w:rsidTr="008968EE">
        <w:tc>
          <w:tcPr>
            <w:tcW w:w="4394" w:type="dxa"/>
            <w:shd w:val="clear" w:color="auto" w:fill="auto"/>
          </w:tcPr>
          <w:p w14:paraId="1A4B9743"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programów do elektronicznego zarządzania dokumentacją.</w:t>
            </w:r>
          </w:p>
        </w:tc>
        <w:tc>
          <w:tcPr>
            <w:tcW w:w="5954" w:type="dxa"/>
          </w:tcPr>
          <w:p w14:paraId="60F6B7FC" w14:textId="77777777" w:rsidR="00C51821" w:rsidRPr="00923C9C" w:rsidRDefault="00C51821" w:rsidP="00C51821">
            <w:pPr>
              <w:spacing w:before="60" w:after="60" w:line="276" w:lineRule="auto"/>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bezpiecznie przechowywać dokumentację w formie cyfrowej.</w:t>
            </w:r>
          </w:p>
        </w:tc>
      </w:tr>
      <w:tr w:rsidR="00923C9C" w:rsidRPr="00923C9C" w14:paraId="612401B3" w14:textId="77777777" w:rsidTr="008968EE">
        <w:tc>
          <w:tcPr>
            <w:tcW w:w="4394" w:type="dxa"/>
            <w:shd w:val="clear" w:color="auto" w:fill="auto"/>
          </w:tcPr>
          <w:p w14:paraId="519FE87D"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Operatorzy pocztowi.</w:t>
            </w:r>
          </w:p>
        </w:tc>
        <w:tc>
          <w:tcPr>
            <w:tcW w:w="5954" w:type="dxa"/>
          </w:tcPr>
          <w:p w14:paraId="7EA6D41B" w14:textId="77777777" w:rsidR="00C51821" w:rsidRPr="00923C9C" w:rsidRDefault="00C51821" w:rsidP="00C51821">
            <w:pPr>
              <w:spacing w:before="60" w:after="60" w:line="276" w:lineRule="auto"/>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możliwa jest wymiana korespondencji w formie tradycyjnej.</w:t>
            </w:r>
          </w:p>
        </w:tc>
      </w:tr>
      <w:tr w:rsidR="00923C9C" w:rsidRPr="00923C9C" w14:paraId="48ED0CEE" w14:textId="77777777" w:rsidTr="008968EE">
        <w:tc>
          <w:tcPr>
            <w:tcW w:w="4394" w:type="dxa"/>
            <w:shd w:val="clear" w:color="auto" w:fill="auto"/>
          </w:tcPr>
          <w:p w14:paraId="3D620D77"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poczty e-mail.</w:t>
            </w:r>
          </w:p>
        </w:tc>
        <w:tc>
          <w:tcPr>
            <w:tcW w:w="5954" w:type="dxa"/>
          </w:tcPr>
          <w:p w14:paraId="75AB551C" w14:textId="77777777" w:rsidR="00C51821" w:rsidRPr="00923C9C" w:rsidRDefault="00C51821" w:rsidP="00C51821">
            <w:pPr>
              <w:spacing w:before="60" w:after="60" w:line="276" w:lineRule="auto"/>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prowadzić korespondencję elektroniczną z osobami zatrudnionymi, instytucjami publicznymi oraz interesantami.</w:t>
            </w:r>
          </w:p>
        </w:tc>
      </w:tr>
    </w:tbl>
    <w:p w14:paraId="6708761E" w14:textId="77777777" w:rsidR="00720C63" w:rsidRPr="00923C9C" w:rsidRDefault="00720C63" w:rsidP="008968EE">
      <w:pPr>
        <w:pStyle w:val="Akapitzlist"/>
        <w:numPr>
          <w:ilvl w:val="0"/>
          <w:numId w:val="10"/>
        </w:numPr>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 xml:space="preserve">Źródło pochodzenia danych: </w:t>
      </w:r>
      <w:r w:rsidRPr="00923C9C">
        <w:rPr>
          <w:rFonts w:ascii="Times New Roman" w:hAnsi="Times New Roman" w:cs="Times New Roman"/>
          <w:sz w:val="16"/>
          <w:szCs w:val="16"/>
        </w:rPr>
        <w:t>Dane osobowe pochodzą bezpośrednio od pracownika.</w:t>
      </w:r>
    </w:p>
    <w:p w14:paraId="4915E6BE" w14:textId="38CA73A5" w:rsidR="00C51821" w:rsidRPr="00923C9C" w:rsidRDefault="00C51821" w:rsidP="008968EE">
      <w:pPr>
        <w:numPr>
          <w:ilvl w:val="0"/>
          <w:numId w:val="10"/>
        </w:numPr>
        <w:spacing w:before="60" w:after="60" w:line="240" w:lineRule="auto"/>
        <w:ind w:left="426" w:hanging="284"/>
        <w:jc w:val="both"/>
        <w:rPr>
          <w:rFonts w:ascii="Times New Roman" w:hAnsi="Times New Roman" w:cs="Times New Roman"/>
          <w:b/>
          <w:bCs/>
          <w:sz w:val="16"/>
          <w:szCs w:val="16"/>
        </w:rPr>
      </w:pPr>
      <w:r w:rsidRPr="00923C9C">
        <w:rPr>
          <w:rFonts w:ascii="Times New Roman" w:hAnsi="Times New Roman" w:cs="Times New Roman"/>
          <w:b/>
          <w:bCs/>
          <w:sz w:val="16"/>
          <w:szCs w:val="16"/>
        </w:rPr>
        <w:t>Okres przechowywania danych osobowych:</w:t>
      </w:r>
    </w:p>
    <w:tbl>
      <w:tblPr>
        <w:tblStyle w:val="Tabela-Siatka12"/>
        <w:tblW w:w="10348"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418"/>
        <w:gridCol w:w="3402"/>
        <w:gridCol w:w="1417"/>
        <w:gridCol w:w="4111"/>
      </w:tblGrid>
      <w:tr w:rsidR="00923C9C" w:rsidRPr="00923C9C" w14:paraId="6B05A251" w14:textId="77777777" w:rsidTr="006679A8">
        <w:trPr>
          <w:tblHeader/>
        </w:trPr>
        <w:tc>
          <w:tcPr>
            <w:tcW w:w="1418" w:type="dxa"/>
            <w:shd w:val="clear" w:color="auto" w:fill="FFFFFF" w:themeFill="background1"/>
          </w:tcPr>
          <w:p w14:paraId="6841F085"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lastRenderedPageBreak/>
              <w:t>Czyje dane przechowujemy</w:t>
            </w:r>
          </w:p>
        </w:tc>
        <w:tc>
          <w:tcPr>
            <w:tcW w:w="3402" w:type="dxa"/>
            <w:shd w:val="clear" w:color="auto" w:fill="FFFFFF" w:themeFill="background1"/>
          </w:tcPr>
          <w:p w14:paraId="44B514EE"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Okres przechowywania</w:t>
            </w:r>
          </w:p>
        </w:tc>
        <w:tc>
          <w:tcPr>
            <w:tcW w:w="1417" w:type="dxa"/>
            <w:shd w:val="clear" w:color="auto" w:fill="FFFFFF" w:themeFill="background1"/>
          </w:tcPr>
          <w:p w14:paraId="71F0B68A"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Uzasadnienie</w:t>
            </w:r>
          </w:p>
        </w:tc>
        <w:tc>
          <w:tcPr>
            <w:tcW w:w="4111" w:type="dxa"/>
            <w:shd w:val="clear" w:color="auto" w:fill="FFFFFF" w:themeFill="background1"/>
          </w:tcPr>
          <w:p w14:paraId="3A97C24C"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Rodzaj zaświadczenia i podstawa prawna</w:t>
            </w:r>
          </w:p>
        </w:tc>
      </w:tr>
      <w:tr w:rsidR="00923C9C" w:rsidRPr="00923C9C" w14:paraId="46E38ADA" w14:textId="77777777" w:rsidTr="006679A8">
        <w:trPr>
          <w:trHeight w:val="528"/>
        </w:trPr>
        <w:tc>
          <w:tcPr>
            <w:tcW w:w="1418" w:type="dxa"/>
            <w:vMerge w:val="restart"/>
          </w:tcPr>
          <w:p w14:paraId="5230ECEB" w14:textId="77777777" w:rsidR="00C51821" w:rsidRPr="00923C9C" w:rsidRDefault="00C51821" w:rsidP="00C51821">
            <w:pPr>
              <w:spacing w:before="60" w:after="60" w:line="276" w:lineRule="auto"/>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skarżący</w:t>
            </w:r>
          </w:p>
        </w:tc>
        <w:tc>
          <w:tcPr>
            <w:tcW w:w="3402" w:type="dxa"/>
          </w:tcPr>
          <w:p w14:paraId="39FDD800" w14:textId="77777777" w:rsidR="00C51821" w:rsidRPr="00923C9C" w:rsidRDefault="00C51821" w:rsidP="00C51821">
            <w:pPr>
              <w:spacing w:before="60" w:after="60" w:line="276" w:lineRule="auto"/>
              <w:jc w:val="center"/>
              <w:rPr>
                <w:rFonts w:ascii="Times New Roman" w:hAnsi="Times New Roman" w:cs="Times New Roman"/>
                <w:sz w:val="16"/>
                <w:szCs w:val="16"/>
              </w:rPr>
            </w:pPr>
            <w:r w:rsidRPr="00923C9C">
              <w:rPr>
                <w:rFonts w:ascii="Times New Roman" w:hAnsi="Times New Roman" w:cs="Times New Roman"/>
                <w:sz w:val="16"/>
                <w:szCs w:val="16"/>
                <w:u w:val="single"/>
              </w:rPr>
              <w:t>w przypadku, gdy skarga może zostać załatwiona bezpośrednio</w:t>
            </w:r>
            <w:r w:rsidRPr="00923C9C">
              <w:rPr>
                <w:rFonts w:ascii="Times New Roman" w:hAnsi="Times New Roman" w:cs="Times New Roman"/>
                <w:sz w:val="16"/>
                <w:szCs w:val="16"/>
              </w:rPr>
              <w:t xml:space="preserve">: dane osobowe zostaną zarchiwizowane i </w:t>
            </w:r>
            <w:r w:rsidRPr="00923C9C">
              <w:rPr>
                <w:rFonts w:ascii="Times New Roman" w:hAnsi="Times New Roman" w:cs="Times New Roman"/>
                <w:b/>
                <w:bCs/>
                <w:sz w:val="16"/>
                <w:szCs w:val="16"/>
              </w:rPr>
              <w:t>będą przechowywane wieczyście</w:t>
            </w:r>
          </w:p>
        </w:tc>
        <w:tc>
          <w:tcPr>
            <w:tcW w:w="1417" w:type="dxa"/>
            <w:vMerge w:val="restart"/>
          </w:tcPr>
          <w:p w14:paraId="5A544FAA" w14:textId="77777777" w:rsidR="00C51821" w:rsidRPr="00923C9C" w:rsidRDefault="00C51821" w:rsidP="00C51821">
            <w:pPr>
              <w:spacing w:before="60" w:after="60" w:line="276" w:lineRule="auto"/>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nasze obowiązki prawne</w:t>
            </w:r>
          </w:p>
        </w:tc>
        <w:tc>
          <w:tcPr>
            <w:tcW w:w="4111" w:type="dxa"/>
            <w:vMerge w:val="restart"/>
          </w:tcPr>
          <w:p w14:paraId="6F811A86" w14:textId="00A08B12" w:rsidR="00C51821" w:rsidRPr="00923C9C" w:rsidRDefault="00C51821" w:rsidP="00C51821">
            <w:pPr>
              <w:spacing w:before="60" w:after="60" w:line="276" w:lineRule="auto"/>
              <w:jc w:val="both"/>
              <w:rPr>
                <w:rFonts w:ascii="Times New Roman" w:hAnsi="Times New Roman" w:cs="Times New Roman"/>
                <w:sz w:val="16"/>
                <w:szCs w:val="16"/>
              </w:rPr>
            </w:pPr>
            <w:r w:rsidRPr="00923C9C">
              <w:rPr>
                <w:rFonts w:ascii="Times New Roman" w:hAnsi="Times New Roman" w:cs="Times New Roman"/>
                <w:sz w:val="16"/>
                <w:szCs w:val="16"/>
              </w:rPr>
              <w:t xml:space="preserve">Art. 6 ust. 1 lit. c) RODO w związku z </w:t>
            </w:r>
            <w:r w:rsidRPr="00923C9C">
              <w:rPr>
                <w:rFonts w:ascii="Times New Roman" w:hAnsi="Times New Roman" w:cs="Times New Roman"/>
                <w:i/>
                <w:iCs/>
                <w:sz w:val="16"/>
                <w:szCs w:val="16"/>
              </w:rPr>
              <w:t>Jednolitym rzeczowym wykazie ak</w:t>
            </w:r>
            <w:r w:rsidR="00720C63" w:rsidRPr="00923C9C">
              <w:rPr>
                <w:rFonts w:ascii="Times New Roman" w:hAnsi="Times New Roman" w:cs="Times New Roman"/>
                <w:i/>
                <w:iCs/>
                <w:sz w:val="16"/>
                <w:szCs w:val="16"/>
              </w:rPr>
              <w:t>t</w:t>
            </w:r>
            <w:r w:rsidRPr="00923C9C">
              <w:rPr>
                <w:rFonts w:ascii="Times New Roman" w:hAnsi="Times New Roman" w:cs="Times New Roman"/>
                <w:sz w:val="16"/>
                <w:szCs w:val="16"/>
              </w:rPr>
              <w:t>.</w:t>
            </w:r>
          </w:p>
        </w:tc>
      </w:tr>
      <w:tr w:rsidR="00923C9C" w:rsidRPr="00923C9C" w14:paraId="21D5A646" w14:textId="77777777" w:rsidTr="006679A8">
        <w:trPr>
          <w:trHeight w:val="357"/>
        </w:trPr>
        <w:tc>
          <w:tcPr>
            <w:tcW w:w="1418" w:type="dxa"/>
            <w:vMerge/>
          </w:tcPr>
          <w:p w14:paraId="2252B6EC" w14:textId="77777777" w:rsidR="00C51821" w:rsidRPr="00923C9C" w:rsidRDefault="00C51821" w:rsidP="00C51821">
            <w:pPr>
              <w:spacing w:before="60" w:after="60" w:line="276" w:lineRule="auto"/>
              <w:jc w:val="center"/>
              <w:rPr>
                <w:rFonts w:ascii="Times New Roman" w:eastAsiaTheme="minorHAnsi" w:hAnsi="Times New Roman" w:cs="Times New Roman"/>
                <w:sz w:val="16"/>
                <w:szCs w:val="16"/>
              </w:rPr>
            </w:pPr>
          </w:p>
        </w:tc>
        <w:tc>
          <w:tcPr>
            <w:tcW w:w="3402" w:type="dxa"/>
          </w:tcPr>
          <w:p w14:paraId="5A403A86" w14:textId="77777777" w:rsidR="00C51821" w:rsidRPr="00923C9C" w:rsidRDefault="00C51821" w:rsidP="00C51821">
            <w:pPr>
              <w:spacing w:before="60" w:after="60" w:line="276" w:lineRule="auto"/>
              <w:jc w:val="center"/>
              <w:rPr>
                <w:rFonts w:ascii="Times New Roman" w:hAnsi="Times New Roman" w:cs="Times New Roman"/>
                <w:sz w:val="16"/>
                <w:szCs w:val="16"/>
              </w:rPr>
            </w:pPr>
            <w:r w:rsidRPr="00923C9C">
              <w:rPr>
                <w:rFonts w:ascii="Times New Roman" w:hAnsi="Times New Roman" w:cs="Times New Roman"/>
                <w:sz w:val="16"/>
                <w:szCs w:val="16"/>
                <w:u w:val="single"/>
              </w:rPr>
              <w:t>w przypadku, gdy skarga została przekazana do załatwienia innej instytucji</w:t>
            </w:r>
            <w:r w:rsidRPr="00923C9C">
              <w:rPr>
                <w:rFonts w:ascii="Times New Roman" w:hAnsi="Times New Roman" w:cs="Times New Roman"/>
                <w:sz w:val="16"/>
                <w:szCs w:val="16"/>
              </w:rPr>
              <w:t xml:space="preserve">: </w:t>
            </w:r>
            <w:r w:rsidRPr="00923C9C">
              <w:rPr>
                <w:rFonts w:ascii="Times New Roman" w:hAnsi="Times New Roman" w:cs="Times New Roman"/>
                <w:b/>
                <w:bCs/>
                <w:sz w:val="16"/>
                <w:szCs w:val="16"/>
              </w:rPr>
              <w:t>pięć lat</w:t>
            </w:r>
            <w:r w:rsidRPr="00923C9C">
              <w:rPr>
                <w:rFonts w:ascii="Times New Roman" w:hAnsi="Times New Roman" w:cs="Times New Roman"/>
                <w:sz w:val="16"/>
                <w:szCs w:val="16"/>
              </w:rPr>
              <w:t xml:space="preserve"> – po tym okresie wykonana zostanie ekspertyza, mająca na celu ustalenie dalszego przeznaczenia danych osobowych: usunięcia lub archiwizacji.</w:t>
            </w:r>
          </w:p>
        </w:tc>
        <w:tc>
          <w:tcPr>
            <w:tcW w:w="1417" w:type="dxa"/>
            <w:vMerge/>
          </w:tcPr>
          <w:p w14:paraId="6D1208C2" w14:textId="77777777" w:rsidR="00C51821" w:rsidRPr="00923C9C" w:rsidRDefault="00C51821" w:rsidP="00C51821">
            <w:pPr>
              <w:spacing w:before="60" w:after="60" w:line="276" w:lineRule="auto"/>
              <w:jc w:val="center"/>
              <w:rPr>
                <w:rFonts w:ascii="Times New Roman" w:eastAsiaTheme="minorHAnsi" w:hAnsi="Times New Roman" w:cs="Times New Roman"/>
                <w:sz w:val="16"/>
                <w:szCs w:val="16"/>
              </w:rPr>
            </w:pPr>
          </w:p>
        </w:tc>
        <w:tc>
          <w:tcPr>
            <w:tcW w:w="4111" w:type="dxa"/>
            <w:vMerge/>
          </w:tcPr>
          <w:p w14:paraId="67E6F1C3" w14:textId="77777777" w:rsidR="00C51821" w:rsidRPr="00923C9C" w:rsidRDefault="00C51821" w:rsidP="00C51821">
            <w:pPr>
              <w:spacing w:before="60" w:after="60" w:line="276" w:lineRule="auto"/>
              <w:jc w:val="both"/>
              <w:rPr>
                <w:rFonts w:ascii="Times New Roman" w:hAnsi="Times New Roman" w:cs="Times New Roman"/>
                <w:i/>
                <w:iCs/>
                <w:sz w:val="16"/>
                <w:szCs w:val="16"/>
              </w:rPr>
            </w:pPr>
          </w:p>
        </w:tc>
      </w:tr>
    </w:tbl>
    <w:p w14:paraId="1C589C81" w14:textId="77777777" w:rsidR="00C51821" w:rsidRPr="00923C9C" w:rsidRDefault="00C51821" w:rsidP="006D45CE">
      <w:pPr>
        <w:numPr>
          <w:ilvl w:val="0"/>
          <w:numId w:val="10"/>
        </w:numPr>
        <w:spacing w:before="60" w:after="60" w:line="240" w:lineRule="auto"/>
        <w:ind w:left="284" w:hanging="142"/>
        <w:jc w:val="both"/>
        <w:rPr>
          <w:rFonts w:ascii="Times New Roman" w:hAnsi="Times New Roman" w:cs="Times New Roman"/>
          <w:b/>
          <w:bCs/>
          <w:sz w:val="16"/>
          <w:szCs w:val="16"/>
        </w:rPr>
      </w:pPr>
      <w:r w:rsidRPr="00923C9C">
        <w:rPr>
          <w:rFonts w:ascii="Times New Roman" w:hAnsi="Times New Roman" w:cs="Times New Roman"/>
          <w:b/>
          <w:bCs/>
          <w:sz w:val="16"/>
          <w:szCs w:val="16"/>
        </w:rPr>
        <w:t xml:space="preserve">Państwa uprawnienia: </w:t>
      </w:r>
    </w:p>
    <w:tbl>
      <w:tblPr>
        <w:tblStyle w:val="Tabela-Siatka12"/>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4666"/>
        <w:gridCol w:w="4264"/>
      </w:tblGrid>
      <w:tr w:rsidR="00923C9C" w:rsidRPr="00923C9C" w14:paraId="2ACF90DC" w14:textId="77777777" w:rsidTr="008968EE">
        <w:trPr>
          <w:tblHeader/>
        </w:trPr>
        <w:tc>
          <w:tcPr>
            <w:tcW w:w="1418" w:type="dxa"/>
            <w:shd w:val="clear" w:color="auto" w:fill="FFFFFF" w:themeFill="background1"/>
            <w:hideMark/>
          </w:tcPr>
          <w:p w14:paraId="0E78C8DF" w14:textId="77777777" w:rsidR="00C51821" w:rsidRPr="00923C9C" w:rsidRDefault="00C51821" w:rsidP="00C51821">
            <w:pPr>
              <w:spacing w:before="60" w:after="60" w:line="276" w:lineRule="auto"/>
              <w:ind w:left="38"/>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Uprawnienia</w:t>
            </w:r>
          </w:p>
        </w:tc>
        <w:tc>
          <w:tcPr>
            <w:tcW w:w="4666" w:type="dxa"/>
            <w:shd w:val="clear" w:color="auto" w:fill="FFFFFF" w:themeFill="background1"/>
            <w:hideMark/>
          </w:tcPr>
          <w:p w14:paraId="4ABEDBD7"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Na czym polegają</w:t>
            </w:r>
          </w:p>
        </w:tc>
        <w:tc>
          <w:tcPr>
            <w:tcW w:w="4264" w:type="dxa"/>
            <w:shd w:val="clear" w:color="auto" w:fill="FFFFFF" w:themeFill="background1"/>
            <w:hideMark/>
          </w:tcPr>
          <w:p w14:paraId="1704B63A"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Jak skorzystać</w:t>
            </w:r>
          </w:p>
        </w:tc>
      </w:tr>
      <w:tr w:rsidR="008968EE" w:rsidRPr="00923C9C" w14:paraId="3CF5C1D7" w14:textId="77777777" w:rsidTr="008968EE">
        <w:tc>
          <w:tcPr>
            <w:tcW w:w="1418" w:type="dxa"/>
            <w:vAlign w:val="center"/>
            <w:hideMark/>
          </w:tcPr>
          <w:p w14:paraId="77F50DD4" w14:textId="61988E22" w:rsidR="008968EE" w:rsidRPr="00923C9C" w:rsidRDefault="008968EE" w:rsidP="008968EE">
            <w:pPr>
              <w:spacing w:before="60" w:after="60" w:line="276" w:lineRule="auto"/>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Dostępu do danych</w:t>
            </w:r>
          </w:p>
        </w:tc>
        <w:tc>
          <w:tcPr>
            <w:tcW w:w="4666" w:type="dxa"/>
            <w:hideMark/>
          </w:tcPr>
          <w:p w14:paraId="5307D916" w14:textId="77777777" w:rsidR="008968EE" w:rsidRPr="00ED7B87" w:rsidRDefault="008968EE" w:rsidP="008968E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6F2000AC" w14:textId="77777777" w:rsidR="008968EE" w:rsidRPr="00ED7B87" w:rsidRDefault="008968EE" w:rsidP="008968E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Dostępu do danych udzielamy w formie sprawozdania. Nie przekazujemy kopii zgromadzonej dokumentacji. </w:t>
            </w:r>
          </w:p>
          <w:p w14:paraId="3AC4E679" w14:textId="39C6C4F7" w:rsidR="008968EE" w:rsidRPr="00923C9C" w:rsidRDefault="008968EE" w:rsidP="008968EE">
            <w:pPr>
              <w:spacing w:before="60" w:after="60" w:line="276" w:lineRule="auto"/>
              <w:ind w:left="38"/>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Odmówimy dostępu do danych, jeżeli realizacja tego uprawnienia mogłaby naruszać prawa i wolności osób trzecich.</w:t>
            </w:r>
          </w:p>
        </w:tc>
        <w:tc>
          <w:tcPr>
            <w:tcW w:w="4264" w:type="dxa"/>
          </w:tcPr>
          <w:p w14:paraId="3892F994"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797D685F"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5B19FAE6"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74AD71DB" w14:textId="0EBB2319" w:rsidR="008968EE" w:rsidRPr="00923C9C" w:rsidRDefault="008968EE" w:rsidP="008968EE">
            <w:pPr>
              <w:spacing w:before="60" w:after="60" w:line="276" w:lineRule="auto"/>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8968EE" w:rsidRPr="00923C9C" w14:paraId="4D69BB16" w14:textId="77777777" w:rsidTr="008968EE">
        <w:tc>
          <w:tcPr>
            <w:tcW w:w="1418" w:type="dxa"/>
            <w:vAlign w:val="center"/>
            <w:hideMark/>
          </w:tcPr>
          <w:p w14:paraId="3B1A2282" w14:textId="3826409D" w:rsidR="008968EE" w:rsidRPr="00923C9C" w:rsidRDefault="008968EE" w:rsidP="008968EE">
            <w:pPr>
              <w:spacing w:before="60" w:after="60" w:line="276" w:lineRule="auto"/>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Sprostowania danych</w:t>
            </w:r>
          </w:p>
        </w:tc>
        <w:tc>
          <w:tcPr>
            <w:tcW w:w="4666" w:type="dxa"/>
            <w:hideMark/>
          </w:tcPr>
          <w:p w14:paraId="6EF679AD" w14:textId="77777777" w:rsidR="008968EE" w:rsidRPr="00ED7B87" w:rsidRDefault="008968EE" w:rsidP="008968E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poprawienia nieprawidłowych informacji na swój temat. Aktualizacja nieaktualnych. Uzupełnienie brakujących.</w:t>
            </w:r>
          </w:p>
          <w:p w14:paraId="00A6D9E3" w14:textId="77777777" w:rsidR="008968EE" w:rsidRDefault="008968EE" w:rsidP="008968EE">
            <w:pPr>
              <w:spacing w:before="60" w:after="60"/>
              <w:ind w:left="38"/>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p w14:paraId="50F16908" w14:textId="1C018CA5" w:rsidR="008968EE" w:rsidRPr="00923C9C" w:rsidRDefault="008968EE" w:rsidP="008968EE">
            <w:pPr>
              <w:spacing w:before="60" w:after="60" w:line="276" w:lineRule="auto"/>
              <w:ind w:left="38"/>
              <w:jc w:val="both"/>
              <w:rPr>
                <w:rFonts w:ascii="Times New Roman" w:eastAsiaTheme="minorHAnsi" w:hAnsi="Times New Roman" w:cs="Times New Roman"/>
                <w:sz w:val="16"/>
                <w:szCs w:val="16"/>
              </w:rPr>
            </w:pPr>
            <w:r w:rsidRPr="0033708D">
              <w:rPr>
                <w:rFonts w:ascii="Times New Roman" w:hAnsi="Times New Roman" w:cs="Times New Roman"/>
                <w:sz w:val="16"/>
                <w:szCs w:val="16"/>
              </w:rPr>
              <w:t>Skorzystanie z prawa do sprostowania lub uzupełnienia danych osobowych nie może skutkować zmianą postanowień umowy w zakresie niezgodnym z ustawą Prawo zamówień publicznych.</w:t>
            </w:r>
          </w:p>
        </w:tc>
        <w:tc>
          <w:tcPr>
            <w:tcW w:w="4264" w:type="dxa"/>
          </w:tcPr>
          <w:p w14:paraId="1BCF870A"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037C3FA7"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50A28E32"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0735EFEB"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5D096B64" w14:textId="3B41BAC6" w:rsidR="008968EE" w:rsidRPr="00923C9C" w:rsidRDefault="008968EE" w:rsidP="008968EE">
            <w:pPr>
              <w:spacing w:before="60" w:after="60" w:line="276" w:lineRule="auto"/>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wskazać dokładnie które informacje uważane są za błędne lub nieaktualne albo brakujące.</w:t>
            </w:r>
          </w:p>
        </w:tc>
      </w:tr>
      <w:tr w:rsidR="008968EE" w:rsidRPr="00923C9C" w14:paraId="3DF459A0" w14:textId="77777777" w:rsidTr="008968EE">
        <w:tc>
          <w:tcPr>
            <w:tcW w:w="1418" w:type="dxa"/>
            <w:tcBorders>
              <w:bottom w:val="single" w:sz="6" w:space="0" w:color="auto"/>
            </w:tcBorders>
            <w:vAlign w:val="center"/>
          </w:tcPr>
          <w:p w14:paraId="6C3B1A13" w14:textId="1E3BDBBD" w:rsidR="008968EE" w:rsidRPr="00923C9C" w:rsidRDefault="008968EE" w:rsidP="008968EE">
            <w:pPr>
              <w:spacing w:before="60" w:after="60" w:line="276" w:lineRule="auto"/>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Usunięcia danych</w:t>
            </w:r>
          </w:p>
        </w:tc>
        <w:tc>
          <w:tcPr>
            <w:tcW w:w="4666" w:type="dxa"/>
            <w:tcBorders>
              <w:bottom w:val="single" w:sz="6" w:space="0" w:color="auto"/>
            </w:tcBorders>
          </w:tcPr>
          <w:p w14:paraId="64401DBA" w14:textId="77777777" w:rsidR="008968EE" w:rsidRPr="00ED7B87" w:rsidRDefault="008968EE" w:rsidP="008968E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o skasowanie danych osobowych.</w:t>
            </w:r>
          </w:p>
          <w:p w14:paraId="0AC15BE3" w14:textId="77777777" w:rsidR="008968EE" w:rsidRPr="00ED7B87" w:rsidRDefault="008968EE" w:rsidP="008968E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usunięcia danych przysługuje wyłącznie, gdy dane osobowe: </w:t>
            </w:r>
          </w:p>
          <w:p w14:paraId="36EEDBD9" w14:textId="77777777" w:rsidR="008968EE" w:rsidRPr="00ED7B87" w:rsidRDefault="008968EE" w:rsidP="008968E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nie są nam już potrzebne do osiągnięcia założonych celów albo </w:t>
            </w:r>
          </w:p>
          <w:p w14:paraId="0474D925" w14:textId="77777777" w:rsidR="008968EE" w:rsidRPr="00ED7B87" w:rsidRDefault="008968EE" w:rsidP="008968E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są wykorzystywane niezgodnie z prawem albo </w:t>
            </w:r>
          </w:p>
          <w:p w14:paraId="11BB1498" w14:textId="77777777" w:rsidR="008968EE" w:rsidRPr="00ED7B87" w:rsidRDefault="008968EE" w:rsidP="008968E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w konkretnym przypadku istnieje prawny obowiązek ich usunięcia albo </w:t>
            </w:r>
          </w:p>
          <w:p w14:paraId="74DAABDB" w14:textId="5111CEE1" w:rsidR="008968EE" w:rsidRPr="00923C9C" w:rsidRDefault="008968EE" w:rsidP="008968EE">
            <w:pPr>
              <w:spacing w:before="60" w:after="60" w:line="276" w:lineRule="auto"/>
              <w:ind w:left="38"/>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wniesiono sprzeciw, który rozpatrzyliśmy pozytywnie.</w:t>
            </w:r>
          </w:p>
        </w:tc>
        <w:tc>
          <w:tcPr>
            <w:tcW w:w="4264" w:type="dxa"/>
            <w:tcBorders>
              <w:bottom w:val="single" w:sz="6" w:space="0" w:color="auto"/>
            </w:tcBorders>
          </w:tcPr>
          <w:p w14:paraId="62C40903"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159AB0E1"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6A8053B8"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5818AB95"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1DE038EB" w14:textId="457B68FE" w:rsidR="008968EE" w:rsidRPr="00923C9C" w:rsidRDefault="008968EE" w:rsidP="008968EE">
            <w:pPr>
              <w:spacing w:before="60" w:after="60" w:line="276" w:lineRule="auto"/>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8968EE" w:rsidRPr="00923C9C" w14:paraId="12A1C236" w14:textId="77777777" w:rsidTr="008968EE">
        <w:tc>
          <w:tcPr>
            <w:tcW w:w="1418" w:type="dxa"/>
            <w:tcBorders>
              <w:top w:val="single" w:sz="6" w:space="0" w:color="auto"/>
              <w:bottom w:val="single" w:sz="6" w:space="0" w:color="auto"/>
            </w:tcBorders>
            <w:vAlign w:val="center"/>
          </w:tcPr>
          <w:p w14:paraId="621F2930" w14:textId="4B5DC6B3" w:rsidR="008968EE" w:rsidRPr="00923C9C" w:rsidRDefault="008968EE" w:rsidP="008968EE">
            <w:pPr>
              <w:spacing w:before="60" w:after="60" w:line="276" w:lineRule="auto"/>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Ograniczenia przetwarzania</w:t>
            </w:r>
          </w:p>
        </w:tc>
        <w:tc>
          <w:tcPr>
            <w:tcW w:w="4666" w:type="dxa"/>
            <w:tcBorders>
              <w:top w:val="single" w:sz="6" w:space="0" w:color="auto"/>
              <w:bottom w:val="single" w:sz="6" w:space="0" w:color="auto"/>
            </w:tcBorders>
          </w:tcPr>
          <w:p w14:paraId="7FF0912B" w14:textId="77777777" w:rsidR="008968EE" w:rsidRPr="00ED7B87" w:rsidRDefault="008968EE" w:rsidP="008968EE">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4AFE159B" w14:textId="77777777" w:rsidR="008968EE" w:rsidRPr="00ED7B87" w:rsidRDefault="008968EE" w:rsidP="008968EE">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 xml:space="preserve">Z prawa do sprzeciwu można skorzystać w dowolnym momencie. Uznanie sprzeciwu skutkuje usunięciem danych osobowych. Sprzeciw uwzględnimy tylko w wyjątkowych przypadkach, z </w:t>
            </w:r>
            <w:r w:rsidRPr="00ED7B87">
              <w:rPr>
                <w:rFonts w:ascii="Times New Roman" w:eastAsia="Times New Roman" w:hAnsi="Times New Roman" w:cs="Times New Roman"/>
                <w:sz w:val="16"/>
                <w:szCs w:val="16"/>
                <w:lang w:eastAsia="pl-PL"/>
              </w:rPr>
              <w:lastRenderedPageBreak/>
              <w:t>uwagi na Państwa szczególną sytuację. Proszę uzasadnić sprzeciw, aby zwiększyć szanse na jego uwzględnienie.  </w:t>
            </w:r>
          </w:p>
          <w:p w14:paraId="1FBDB893" w14:textId="108FC63C" w:rsidR="008968EE" w:rsidRPr="00923C9C" w:rsidRDefault="008968EE" w:rsidP="008968EE">
            <w:pPr>
              <w:spacing w:before="60" w:after="60" w:line="276" w:lineRule="auto"/>
              <w:ind w:left="38"/>
              <w:jc w:val="both"/>
              <w:rPr>
                <w:rFonts w:ascii="Times New Roman" w:eastAsiaTheme="minorHAnsi" w:hAnsi="Times New Roman" w:cs="Times New Roman"/>
                <w:sz w:val="16"/>
                <w:szCs w:val="16"/>
              </w:rPr>
            </w:pPr>
            <w:r w:rsidRPr="00ED7B87">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4264" w:type="dxa"/>
            <w:tcBorders>
              <w:top w:val="single" w:sz="6" w:space="0" w:color="auto"/>
              <w:bottom w:val="single" w:sz="6" w:space="0" w:color="auto"/>
            </w:tcBorders>
          </w:tcPr>
          <w:p w14:paraId="0B7724C9"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lastRenderedPageBreak/>
              <w:t>1. Należy złożyć podanie. Dane kontaktowe znajdują się w punkcie 1. i 2.</w:t>
            </w:r>
          </w:p>
          <w:p w14:paraId="74CAE3A5"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268C2CBA"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6A9C91BE" w14:textId="77777777" w:rsidR="008968EE" w:rsidRPr="00ED7B87" w:rsidRDefault="008968EE" w:rsidP="008968EE">
            <w:pPr>
              <w:spacing w:before="60" w:after="60"/>
              <w:ind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0B38870D" w14:textId="13900C61" w:rsidR="008968EE" w:rsidRPr="00923C9C" w:rsidRDefault="008968EE" w:rsidP="008968EE">
            <w:pPr>
              <w:spacing w:before="60" w:after="60" w:line="276" w:lineRule="auto"/>
              <w:jc w:val="both"/>
              <w:rPr>
                <w:rFonts w:ascii="Times New Roman" w:eastAsiaTheme="minorHAnsi" w:hAnsi="Times New Roman" w:cs="Times New Roman"/>
                <w:sz w:val="16"/>
                <w:szCs w:val="16"/>
              </w:rPr>
            </w:pPr>
            <w:r w:rsidRPr="00ED7B87">
              <w:rPr>
                <w:rFonts w:ascii="Times New Roman" w:eastAsia="Times New Roman" w:hAnsi="Times New Roman" w:cs="Times New Roman"/>
                <w:sz w:val="16"/>
                <w:szCs w:val="16"/>
                <w:lang w:eastAsia="pl-PL"/>
              </w:rPr>
              <w:lastRenderedPageBreak/>
              <w:t>5. Należy uzasadnić swoje stanowisko. Pomoże nam to prawidłowo ocenić żądanie oraz zwiększy szanse na pozytywne rozpatrzenie sprzeciwu. Prosimy opisać na czym polega szczególny charakter sytuacji.</w:t>
            </w:r>
          </w:p>
        </w:tc>
      </w:tr>
      <w:tr w:rsidR="008968EE" w:rsidRPr="00923C9C" w14:paraId="4D207719" w14:textId="77777777" w:rsidTr="008968EE">
        <w:tc>
          <w:tcPr>
            <w:tcW w:w="1418" w:type="dxa"/>
            <w:tcBorders>
              <w:top w:val="single" w:sz="6" w:space="0" w:color="auto"/>
              <w:bottom w:val="single" w:sz="4" w:space="0" w:color="auto"/>
            </w:tcBorders>
            <w:vAlign w:val="center"/>
            <w:hideMark/>
          </w:tcPr>
          <w:p w14:paraId="62A445D7" w14:textId="289CAE23" w:rsidR="008968EE" w:rsidRPr="00923C9C" w:rsidRDefault="008968EE" w:rsidP="008968EE">
            <w:pPr>
              <w:spacing w:before="60" w:after="60" w:line="276" w:lineRule="auto"/>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lastRenderedPageBreak/>
              <w:t>Skargi do Prezesa Urzędu Ochrony Danych Osobowych</w:t>
            </w:r>
          </w:p>
        </w:tc>
        <w:tc>
          <w:tcPr>
            <w:tcW w:w="4666" w:type="dxa"/>
            <w:tcBorders>
              <w:top w:val="single" w:sz="6" w:space="0" w:color="auto"/>
              <w:bottom w:val="single" w:sz="4" w:space="0" w:color="auto"/>
            </w:tcBorders>
            <w:hideMark/>
          </w:tcPr>
          <w:p w14:paraId="53183A19" w14:textId="7DE29BBE" w:rsidR="008968EE" w:rsidRPr="00923C9C" w:rsidRDefault="008968EE" w:rsidP="008968EE">
            <w:pPr>
              <w:spacing w:before="60" w:after="60" w:line="276" w:lineRule="auto"/>
              <w:ind w:left="38"/>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4264" w:type="dxa"/>
            <w:tcBorders>
              <w:top w:val="single" w:sz="6" w:space="0" w:color="auto"/>
              <w:bottom w:val="single" w:sz="4" w:space="0" w:color="auto"/>
            </w:tcBorders>
            <w:hideMark/>
          </w:tcPr>
          <w:p w14:paraId="6379A79F" w14:textId="6920EEB2" w:rsidR="008968EE" w:rsidRPr="00923C9C" w:rsidRDefault="008968EE" w:rsidP="008968EE">
            <w:pPr>
              <w:spacing w:before="60" w:after="60" w:line="276" w:lineRule="auto"/>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Należy skontaktować się z Urzędem Ochrony Danych Osobowych.</w:t>
            </w:r>
          </w:p>
        </w:tc>
      </w:tr>
    </w:tbl>
    <w:p w14:paraId="7185C8FB" w14:textId="77777777" w:rsidR="00C51821" w:rsidRPr="00923C9C" w:rsidRDefault="00C51821" w:rsidP="008968EE">
      <w:pPr>
        <w:numPr>
          <w:ilvl w:val="0"/>
          <w:numId w:val="10"/>
        </w:numPr>
        <w:spacing w:before="60" w:after="60" w:line="240" w:lineRule="auto"/>
        <w:ind w:left="426" w:right="130" w:hanging="284"/>
        <w:jc w:val="both"/>
        <w:rPr>
          <w:rFonts w:ascii="Times New Roman" w:hAnsi="Times New Roman" w:cs="Times New Roman"/>
          <w:sz w:val="16"/>
          <w:szCs w:val="16"/>
        </w:rPr>
      </w:pPr>
      <w:r w:rsidRPr="00923C9C">
        <w:rPr>
          <w:rFonts w:ascii="Times New Roman" w:eastAsiaTheme="minorHAnsi" w:hAnsi="Times New Roman" w:cs="Times New Roman"/>
          <w:b/>
          <w:bCs/>
          <w:sz w:val="16"/>
          <w:szCs w:val="16"/>
        </w:rPr>
        <w:t>Czy muszę podać dane:</w:t>
      </w:r>
      <w:r w:rsidRPr="00923C9C">
        <w:rPr>
          <w:rFonts w:ascii="Times New Roman" w:eastAsiaTheme="minorHAnsi" w:hAnsi="Times New Roman" w:cs="Times New Roman"/>
          <w:sz w:val="16"/>
          <w:szCs w:val="16"/>
        </w:rPr>
        <w:t xml:space="preserve"> </w:t>
      </w:r>
      <w:r w:rsidRPr="00923C9C">
        <w:rPr>
          <w:rFonts w:ascii="Times New Roman" w:hAnsi="Times New Roman" w:cs="Times New Roman"/>
          <w:sz w:val="16"/>
          <w:szCs w:val="16"/>
        </w:rPr>
        <w:t>tak – podanie danych osobowych jest obowiązkiem prawnym w zakresie imienia, nazwiska (nazwy) oraz adresu wnoszącego skargę i złożenia własnoręcznego podpisu.</w:t>
      </w:r>
    </w:p>
    <w:p w14:paraId="347C294A" w14:textId="77777777" w:rsidR="00C51821" w:rsidRPr="00923C9C" w:rsidRDefault="00C51821" w:rsidP="008968EE">
      <w:pPr>
        <w:numPr>
          <w:ilvl w:val="0"/>
          <w:numId w:val="10"/>
        </w:numPr>
        <w:spacing w:before="60" w:after="60" w:line="240" w:lineRule="auto"/>
        <w:ind w:left="426" w:right="130" w:hanging="284"/>
        <w:jc w:val="both"/>
        <w:rPr>
          <w:rFonts w:ascii="Times New Roman" w:hAnsi="Times New Roman" w:cs="Times New Roman"/>
          <w:sz w:val="16"/>
          <w:szCs w:val="16"/>
        </w:rPr>
      </w:pPr>
      <w:r w:rsidRPr="00923C9C">
        <w:rPr>
          <w:rFonts w:ascii="Times New Roman" w:hAnsi="Times New Roman" w:cs="Times New Roman"/>
          <w:b/>
          <w:bCs/>
          <w:sz w:val="16"/>
          <w:szCs w:val="16"/>
        </w:rPr>
        <w:t>Konsekwencje odmowy:</w:t>
      </w:r>
      <w:r w:rsidRPr="00923C9C">
        <w:rPr>
          <w:rFonts w:ascii="Times New Roman" w:hAnsi="Times New Roman" w:cs="Times New Roman"/>
          <w:sz w:val="16"/>
          <w:szCs w:val="16"/>
        </w:rPr>
        <w:t xml:space="preserve"> pozostawienie sprawy bez rozpoznania w przypadku braku podania lub uzupełnienia danych, o których mowa w pkt. 8.</w:t>
      </w:r>
    </w:p>
    <w:p w14:paraId="1A48C923" w14:textId="77777777" w:rsidR="00C51821" w:rsidRPr="00923C9C" w:rsidRDefault="00C51821" w:rsidP="008968EE">
      <w:pPr>
        <w:numPr>
          <w:ilvl w:val="0"/>
          <w:numId w:val="10"/>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Zautomatyzowane podejmowanie decyzji: </w:t>
      </w:r>
      <w:r w:rsidRPr="00923C9C">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7559019A" w14:textId="77777777" w:rsidR="00C51821" w:rsidRPr="00923C9C" w:rsidRDefault="00C51821" w:rsidP="008968EE">
      <w:pPr>
        <w:numPr>
          <w:ilvl w:val="0"/>
          <w:numId w:val="10"/>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Profilowanie: </w:t>
      </w:r>
      <w:r w:rsidRPr="00923C9C">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729F727E" w14:textId="481A8AD3" w:rsidR="00720C63" w:rsidRPr="00923C9C" w:rsidRDefault="00C51821" w:rsidP="008968EE">
      <w:pPr>
        <w:numPr>
          <w:ilvl w:val="0"/>
          <w:numId w:val="10"/>
        </w:numPr>
        <w:spacing w:before="60" w:after="60" w:line="240" w:lineRule="auto"/>
        <w:ind w:left="426" w:right="130" w:hanging="284"/>
        <w:jc w:val="both"/>
        <w:rPr>
          <w:rFonts w:ascii="Times New Roman" w:hAnsi="Times New Roman" w:cs="Times New Roman"/>
          <w:sz w:val="16"/>
          <w:szCs w:val="16"/>
        </w:rPr>
      </w:pPr>
      <w:r w:rsidRPr="00923C9C">
        <w:rPr>
          <w:rFonts w:ascii="Times New Roman" w:hAnsi="Times New Roman" w:cs="Times New Roman"/>
          <w:b/>
          <w:bCs/>
          <w:sz w:val="16"/>
          <w:szCs w:val="16"/>
        </w:rPr>
        <w:t>Ochrona osób składających skargę:</w:t>
      </w:r>
      <w:r w:rsidRPr="00923C9C">
        <w:rPr>
          <w:rFonts w:ascii="Times New Roman" w:hAnsi="Times New Roman" w:cs="Times New Roman"/>
          <w:sz w:val="16"/>
          <w:szCs w:val="16"/>
        </w:rPr>
        <w:t xml:space="preserve"> strony oraz uczestnicy postępowania, którego dotyczy skarga, mają ograniczone prawo dostępu do danych. Dotyczy to spraw, w których na skutek złożonej skargi, doszło do: wszczęcia albo wznowienia postępowania, stwierdzenia nieważności decyzji, jej uchylenia lub zmiany. W takich przypadkach, strona oraz uczestnik postępowania, nie nogą uzyskać informacji na temat skarżących. </w:t>
      </w:r>
      <w:r w:rsidRPr="00923C9C">
        <w:rPr>
          <w:rFonts w:ascii="Times New Roman" w:hAnsi="Times New Roman" w:cs="Times New Roman"/>
          <w:b/>
          <w:bCs/>
          <w:sz w:val="16"/>
          <w:szCs w:val="16"/>
        </w:rPr>
        <w:t xml:space="preserve">Ochrona dotyczy osób składających skargę w cudzym interesie: </w:t>
      </w:r>
      <w:r w:rsidRPr="00923C9C">
        <w:rPr>
          <w:rFonts w:ascii="Times New Roman" w:hAnsi="Times New Roman" w:cs="Times New Roman"/>
          <w:sz w:val="16"/>
          <w:szCs w:val="16"/>
        </w:rPr>
        <w:t xml:space="preserve">ochroną nie są objęci skarżący, składający skargę we własnym interesie – dane tych osób są dostępne dla stron i uczestników postępowania. </w:t>
      </w:r>
      <w:r w:rsidRPr="00923C9C">
        <w:rPr>
          <w:rFonts w:ascii="Times New Roman" w:hAnsi="Times New Roman" w:cs="Times New Roman"/>
          <w:b/>
          <w:bCs/>
          <w:sz w:val="16"/>
          <w:szCs w:val="16"/>
        </w:rPr>
        <w:t>Wyjątek:</w:t>
      </w:r>
      <w:r w:rsidRPr="00923C9C">
        <w:rPr>
          <w:rFonts w:ascii="Times New Roman" w:hAnsi="Times New Roman" w:cs="Times New Roman"/>
          <w:sz w:val="16"/>
          <w:szCs w:val="16"/>
        </w:rPr>
        <w:t xml:space="preserve"> skarżący działający w cudzym interesie może zezwolić na udostępnienie swoich danych stronie postępowania. Zezwolenie jest dobrowolne.</w:t>
      </w:r>
    </w:p>
    <w:p w14:paraId="69F84E39" w14:textId="77777777" w:rsidR="00C51821" w:rsidRPr="008968EE" w:rsidRDefault="00C51821" w:rsidP="00CC0B76">
      <w:pPr>
        <w:pStyle w:val="Nagwek2"/>
        <w:rPr>
          <w:rFonts w:cs="Times New Roman"/>
        </w:rPr>
      </w:pPr>
      <w:bookmarkStart w:id="30" w:name="_Toc106019978"/>
      <w:bookmarkEnd w:id="29"/>
      <w:r w:rsidRPr="008968EE">
        <w:rPr>
          <w:rFonts w:cs="Times New Roman"/>
        </w:rPr>
        <w:t>ZAWIADOMIENIA O PRZEKAZANIU SPRAWY ZGODNIE Z WŁAŚCIWOŚCIĄ MIEJSCOWĄ LUB RZECZOWĄ</w:t>
      </w:r>
      <w:bookmarkEnd w:id="30"/>
    </w:p>
    <w:p w14:paraId="708E9202" w14:textId="77777777" w:rsidR="00C51821" w:rsidRPr="00923C9C" w:rsidRDefault="00C51821" w:rsidP="006D45CE">
      <w:pPr>
        <w:numPr>
          <w:ilvl w:val="0"/>
          <w:numId w:val="11"/>
        </w:numPr>
        <w:spacing w:before="60" w:after="60" w:line="240" w:lineRule="auto"/>
        <w:ind w:left="426" w:hanging="284"/>
        <w:jc w:val="both"/>
        <w:rPr>
          <w:rFonts w:ascii="Times New Roman" w:hAnsi="Times New Roman" w:cs="Times New Roman"/>
          <w:sz w:val="16"/>
          <w:szCs w:val="16"/>
        </w:rPr>
      </w:pPr>
      <w:bookmarkStart w:id="31" w:name="_Hlk91081633"/>
      <w:r w:rsidRPr="00923C9C">
        <w:rPr>
          <w:rFonts w:ascii="Times New Roman" w:hAnsi="Times New Roman" w:cs="Times New Roman"/>
          <w:b/>
          <w:bCs/>
          <w:sz w:val="16"/>
          <w:szCs w:val="16"/>
        </w:rPr>
        <w:t>Cele i podstawy prawne wykorzystania</w:t>
      </w:r>
    </w:p>
    <w:tbl>
      <w:tblPr>
        <w:tblStyle w:val="Tabela-Siatka12"/>
        <w:tblW w:w="0" w:type="auto"/>
        <w:tblInd w:w="137" w:type="dxa"/>
        <w:tblBorders>
          <w:insideH w:val="single" w:sz="6" w:space="0" w:color="auto"/>
          <w:insideV w:val="single" w:sz="6" w:space="0" w:color="auto"/>
        </w:tblBorders>
        <w:tblLook w:val="04A0" w:firstRow="1" w:lastRow="0" w:firstColumn="1" w:lastColumn="0" w:noHBand="0" w:noVBand="1"/>
      </w:tblPr>
      <w:tblGrid>
        <w:gridCol w:w="2973"/>
        <w:gridCol w:w="1558"/>
        <w:gridCol w:w="5817"/>
      </w:tblGrid>
      <w:tr w:rsidR="00923C9C" w:rsidRPr="00923C9C" w14:paraId="0ED4B9F6" w14:textId="77777777" w:rsidTr="008968EE">
        <w:tc>
          <w:tcPr>
            <w:tcW w:w="2973" w:type="dxa"/>
            <w:shd w:val="clear" w:color="auto" w:fill="FFFFFF" w:themeFill="background1"/>
          </w:tcPr>
          <w:p w14:paraId="28845B34"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Cele</w:t>
            </w:r>
          </w:p>
        </w:tc>
        <w:tc>
          <w:tcPr>
            <w:tcW w:w="1558" w:type="dxa"/>
            <w:shd w:val="clear" w:color="auto" w:fill="FFFFFF" w:themeFill="background1"/>
          </w:tcPr>
          <w:p w14:paraId="78AB92C2"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Uzasadnienie</w:t>
            </w:r>
          </w:p>
        </w:tc>
        <w:tc>
          <w:tcPr>
            <w:tcW w:w="5817" w:type="dxa"/>
            <w:shd w:val="clear" w:color="auto" w:fill="FFFFFF" w:themeFill="background1"/>
          </w:tcPr>
          <w:p w14:paraId="692A1782" w14:textId="77777777" w:rsidR="00C51821" w:rsidRPr="00923C9C" w:rsidRDefault="00C51821" w:rsidP="00C51821">
            <w:pPr>
              <w:spacing w:before="60" w:after="60" w:line="276" w:lineRule="auto"/>
              <w:ind w:right="-117"/>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Podstawa prawna</w:t>
            </w:r>
          </w:p>
        </w:tc>
      </w:tr>
      <w:tr w:rsidR="00923C9C" w:rsidRPr="00923C9C" w14:paraId="5C5DF048" w14:textId="77777777" w:rsidTr="008968EE">
        <w:tc>
          <w:tcPr>
            <w:tcW w:w="2973" w:type="dxa"/>
          </w:tcPr>
          <w:p w14:paraId="11EEBCC8" w14:textId="72EBB0E6" w:rsidR="00C51821" w:rsidRPr="00923C9C" w:rsidRDefault="008A2394" w:rsidP="00C51821">
            <w:pPr>
              <w:spacing w:before="60" w:after="60" w:line="276" w:lineRule="auto"/>
              <w:jc w:val="center"/>
              <w:rPr>
                <w:rFonts w:ascii="Times New Roman" w:eastAsiaTheme="minorHAnsi" w:hAnsi="Times New Roman" w:cs="Times New Roman"/>
                <w:sz w:val="16"/>
                <w:szCs w:val="16"/>
              </w:rPr>
            </w:pPr>
            <w:r>
              <w:rPr>
                <w:rFonts w:ascii="Times New Roman" w:hAnsi="Times New Roman" w:cs="Times New Roman"/>
                <w:sz w:val="16"/>
                <w:szCs w:val="16"/>
              </w:rPr>
              <w:t>P</w:t>
            </w:r>
            <w:r w:rsidR="00C51821" w:rsidRPr="00923C9C">
              <w:rPr>
                <w:rFonts w:ascii="Times New Roman" w:hAnsi="Times New Roman" w:cs="Times New Roman"/>
                <w:sz w:val="16"/>
                <w:szCs w:val="16"/>
              </w:rPr>
              <w:t>rzekazanie sprawy do instytucji, która posiada uprawnienia do jej rozstrzygnięcia; poinformowanie osoby składającej podanie o przekazaniu sprawy do prawidłowej instytucji.</w:t>
            </w:r>
          </w:p>
        </w:tc>
        <w:tc>
          <w:tcPr>
            <w:tcW w:w="1558" w:type="dxa"/>
          </w:tcPr>
          <w:p w14:paraId="0ECCF0CB" w14:textId="77777777" w:rsidR="00C51821" w:rsidRPr="00923C9C" w:rsidRDefault="00C51821" w:rsidP="00C51821">
            <w:pPr>
              <w:spacing w:before="60" w:after="60" w:line="276" w:lineRule="auto"/>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nasz obowiązek prawny</w:t>
            </w:r>
          </w:p>
        </w:tc>
        <w:tc>
          <w:tcPr>
            <w:tcW w:w="5817" w:type="dxa"/>
          </w:tcPr>
          <w:p w14:paraId="673E4EB2" w14:textId="77777777" w:rsidR="00C51821" w:rsidRPr="00923C9C" w:rsidRDefault="00C51821" w:rsidP="00C51821">
            <w:pPr>
              <w:spacing w:before="60" w:after="60" w:line="276" w:lineRule="auto"/>
              <w:ind w:left="40"/>
              <w:jc w:val="center"/>
              <w:rPr>
                <w:rFonts w:ascii="Times New Roman" w:hAnsi="Times New Roman" w:cs="Times New Roman"/>
                <w:sz w:val="16"/>
                <w:szCs w:val="16"/>
              </w:rPr>
            </w:pPr>
            <w:r w:rsidRPr="00923C9C">
              <w:rPr>
                <w:rFonts w:ascii="Times New Roman" w:hAnsi="Times New Roman" w:cs="Times New Roman"/>
                <w:sz w:val="16"/>
                <w:szCs w:val="16"/>
              </w:rPr>
              <w:t>art. 6 ust. 1 lit. c) RODO w zw. z art. 65 i 66 Ustawy z dnia 14 czerwca 1960 r. Kodeks postępowania administracyjnego.</w:t>
            </w:r>
          </w:p>
        </w:tc>
      </w:tr>
    </w:tbl>
    <w:p w14:paraId="1AD7F065" w14:textId="77777777" w:rsidR="00C51821" w:rsidRPr="00923C9C" w:rsidRDefault="00C51821" w:rsidP="006D45CE">
      <w:pPr>
        <w:numPr>
          <w:ilvl w:val="0"/>
          <w:numId w:val="11"/>
        </w:numPr>
        <w:spacing w:before="60" w:after="60" w:line="240" w:lineRule="auto"/>
        <w:ind w:left="426" w:hanging="283"/>
        <w:jc w:val="both"/>
        <w:rPr>
          <w:rFonts w:ascii="Times New Roman" w:hAnsi="Times New Roman" w:cs="Times New Roman"/>
          <w:b/>
          <w:bCs/>
          <w:sz w:val="16"/>
          <w:szCs w:val="16"/>
        </w:rPr>
      </w:pPr>
      <w:r w:rsidRPr="00923C9C">
        <w:rPr>
          <w:rFonts w:ascii="Times New Roman" w:hAnsi="Times New Roman" w:cs="Times New Roman"/>
          <w:b/>
          <w:bCs/>
          <w:sz w:val="16"/>
          <w:szCs w:val="16"/>
        </w:rPr>
        <w:t>Kto otrzyma dane:</w:t>
      </w:r>
    </w:p>
    <w:tbl>
      <w:tblPr>
        <w:tblStyle w:val="Tabela-Siatka12"/>
        <w:tblW w:w="0" w:type="auto"/>
        <w:tblInd w:w="137" w:type="dxa"/>
        <w:tblBorders>
          <w:insideH w:val="single" w:sz="6" w:space="0" w:color="auto"/>
          <w:insideV w:val="single" w:sz="6" w:space="0" w:color="auto"/>
        </w:tblBorders>
        <w:tblLook w:val="04A0" w:firstRow="1" w:lastRow="0" w:firstColumn="1" w:lastColumn="0" w:noHBand="0" w:noVBand="1"/>
      </w:tblPr>
      <w:tblGrid>
        <w:gridCol w:w="4111"/>
        <w:gridCol w:w="6237"/>
      </w:tblGrid>
      <w:tr w:rsidR="00923C9C" w:rsidRPr="00923C9C" w14:paraId="0B2B546F" w14:textId="77777777" w:rsidTr="008968EE">
        <w:tc>
          <w:tcPr>
            <w:tcW w:w="4111" w:type="dxa"/>
            <w:shd w:val="clear" w:color="auto" w:fill="FFFFFF" w:themeFill="background1"/>
          </w:tcPr>
          <w:p w14:paraId="692E1E4B"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Odbiorcy</w:t>
            </w:r>
          </w:p>
        </w:tc>
        <w:tc>
          <w:tcPr>
            <w:tcW w:w="6237" w:type="dxa"/>
            <w:shd w:val="clear" w:color="auto" w:fill="FFFFFF" w:themeFill="background1"/>
          </w:tcPr>
          <w:p w14:paraId="294D07A7"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Dlaczego przekazujemy dane</w:t>
            </w:r>
          </w:p>
        </w:tc>
      </w:tr>
      <w:tr w:rsidR="00923C9C" w:rsidRPr="00923C9C" w14:paraId="365966B0" w14:textId="77777777" w:rsidTr="008968EE">
        <w:tc>
          <w:tcPr>
            <w:tcW w:w="4111" w:type="dxa"/>
            <w:shd w:val="clear" w:color="auto" w:fill="auto"/>
          </w:tcPr>
          <w:p w14:paraId="1852D3BC"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Kancelarie adwokackie, radcowskie i doradztwa prawnego.</w:t>
            </w:r>
          </w:p>
        </w:tc>
        <w:tc>
          <w:tcPr>
            <w:tcW w:w="6237" w:type="dxa"/>
          </w:tcPr>
          <w:p w14:paraId="3C91899F" w14:textId="77777777" w:rsidR="00C51821" w:rsidRPr="00923C9C" w:rsidRDefault="00C51821" w:rsidP="00C51821">
            <w:pPr>
              <w:spacing w:before="60" w:after="60" w:line="276" w:lineRule="auto"/>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uzyskać pomoc prawną w przypadku problemów z obsługą wniosku lub wynikających z niego roszczeń.</w:t>
            </w:r>
          </w:p>
        </w:tc>
      </w:tr>
      <w:tr w:rsidR="00923C9C" w:rsidRPr="00923C9C" w14:paraId="67FCF85E" w14:textId="77777777" w:rsidTr="008968EE">
        <w:tc>
          <w:tcPr>
            <w:tcW w:w="4111" w:type="dxa"/>
            <w:shd w:val="clear" w:color="auto" w:fill="auto"/>
          </w:tcPr>
          <w:p w14:paraId="1EC5442F"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bezpiecznych podpisów elektronicznych dla osób zatrudnionych.</w:t>
            </w:r>
          </w:p>
        </w:tc>
        <w:tc>
          <w:tcPr>
            <w:tcW w:w="6237" w:type="dxa"/>
          </w:tcPr>
          <w:p w14:paraId="10D5752D" w14:textId="77777777" w:rsidR="00C51821" w:rsidRPr="00923C9C" w:rsidRDefault="00C51821" w:rsidP="00C51821">
            <w:pPr>
              <w:spacing w:before="60" w:after="60" w:line="276" w:lineRule="auto"/>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uwiarygadniać dokumenty.</w:t>
            </w:r>
          </w:p>
        </w:tc>
      </w:tr>
      <w:tr w:rsidR="00923C9C" w:rsidRPr="00923C9C" w14:paraId="77CB00CC" w14:textId="77777777" w:rsidTr="008968EE">
        <w:tc>
          <w:tcPr>
            <w:tcW w:w="4111" w:type="dxa"/>
            <w:shd w:val="clear" w:color="auto" w:fill="auto"/>
          </w:tcPr>
          <w:p w14:paraId="6ED110C0"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programów do elektronicznego zarządzania dokumentacją.</w:t>
            </w:r>
          </w:p>
        </w:tc>
        <w:tc>
          <w:tcPr>
            <w:tcW w:w="6237" w:type="dxa"/>
          </w:tcPr>
          <w:p w14:paraId="657C9773" w14:textId="77777777" w:rsidR="00C51821" w:rsidRPr="00923C9C" w:rsidRDefault="00C51821" w:rsidP="00C51821">
            <w:pPr>
              <w:spacing w:before="60" w:after="60" w:line="276" w:lineRule="auto"/>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bezpiecznie przechowywać dokumentację w formie cyfrowej.</w:t>
            </w:r>
          </w:p>
        </w:tc>
      </w:tr>
      <w:tr w:rsidR="00923C9C" w:rsidRPr="00923C9C" w14:paraId="3BC2CA3A" w14:textId="77777777" w:rsidTr="008968EE">
        <w:tc>
          <w:tcPr>
            <w:tcW w:w="4111" w:type="dxa"/>
            <w:shd w:val="clear" w:color="auto" w:fill="auto"/>
          </w:tcPr>
          <w:p w14:paraId="41EA9323"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Operatorzy pocztowi.</w:t>
            </w:r>
          </w:p>
        </w:tc>
        <w:tc>
          <w:tcPr>
            <w:tcW w:w="6237" w:type="dxa"/>
          </w:tcPr>
          <w:p w14:paraId="5F1B7776" w14:textId="77777777" w:rsidR="00C51821" w:rsidRPr="00923C9C" w:rsidRDefault="00C51821" w:rsidP="00C51821">
            <w:pPr>
              <w:spacing w:before="60" w:after="60" w:line="276" w:lineRule="auto"/>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możliwa jest wymiana korespondencji w formie tradycyjnej.</w:t>
            </w:r>
          </w:p>
        </w:tc>
      </w:tr>
      <w:tr w:rsidR="00923C9C" w:rsidRPr="00923C9C" w14:paraId="12FEB7C7" w14:textId="77777777" w:rsidTr="008968EE">
        <w:tc>
          <w:tcPr>
            <w:tcW w:w="4111" w:type="dxa"/>
            <w:shd w:val="clear" w:color="auto" w:fill="auto"/>
          </w:tcPr>
          <w:p w14:paraId="3AD4DD2D" w14:textId="77777777" w:rsidR="00C51821" w:rsidRPr="00923C9C" w:rsidRDefault="00C51821" w:rsidP="00C51821">
            <w:pPr>
              <w:spacing w:before="60" w:after="60" w:line="276" w:lineRule="auto"/>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Dostawcy poczty e-mail.</w:t>
            </w:r>
          </w:p>
        </w:tc>
        <w:tc>
          <w:tcPr>
            <w:tcW w:w="6237" w:type="dxa"/>
          </w:tcPr>
          <w:p w14:paraId="1335D37A" w14:textId="77777777" w:rsidR="00C51821" w:rsidRPr="00923C9C" w:rsidRDefault="00C51821" w:rsidP="00C51821">
            <w:pPr>
              <w:spacing w:before="60" w:after="60" w:line="276" w:lineRule="auto"/>
              <w:jc w:val="both"/>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Dzięki temu możemy prowadzić korespondencję elektroniczną z osobami zatrudnionymi, instytucjami publicznymi oraz interesantami.</w:t>
            </w:r>
          </w:p>
        </w:tc>
      </w:tr>
    </w:tbl>
    <w:p w14:paraId="33BD0036" w14:textId="77777777" w:rsidR="00B51C39" w:rsidRPr="00923C9C" w:rsidRDefault="00B51C39" w:rsidP="008968EE">
      <w:pPr>
        <w:pStyle w:val="Akapitzlist"/>
        <w:numPr>
          <w:ilvl w:val="0"/>
          <w:numId w:val="11"/>
        </w:numPr>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 xml:space="preserve">Źródło pochodzenia danych: </w:t>
      </w:r>
      <w:r w:rsidRPr="00923C9C">
        <w:rPr>
          <w:rFonts w:ascii="Times New Roman" w:hAnsi="Times New Roman" w:cs="Times New Roman"/>
          <w:sz w:val="16"/>
          <w:szCs w:val="16"/>
        </w:rPr>
        <w:t>Dane osobowe pochodzą bezpośrednio od pracownika.</w:t>
      </w:r>
    </w:p>
    <w:p w14:paraId="50DD1992" w14:textId="265F43AF" w:rsidR="00C51821" w:rsidRPr="00923C9C" w:rsidRDefault="00C51821" w:rsidP="008968EE">
      <w:pPr>
        <w:numPr>
          <w:ilvl w:val="0"/>
          <w:numId w:val="11"/>
        </w:numPr>
        <w:spacing w:before="60" w:after="60" w:line="240" w:lineRule="auto"/>
        <w:ind w:left="426" w:hanging="284"/>
        <w:jc w:val="both"/>
        <w:rPr>
          <w:rFonts w:ascii="Times New Roman" w:hAnsi="Times New Roman" w:cs="Times New Roman"/>
          <w:b/>
          <w:bCs/>
          <w:sz w:val="16"/>
          <w:szCs w:val="16"/>
        </w:rPr>
      </w:pPr>
      <w:r w:rsidRPr="00923C9C">
        <w:rPr>
          <w:rFonts w:ascii="Times New Roman" w:hAnsi="Times New Roman" w:cs="Times New Roman"/>
          <w:b/>
          <w:bCs/>
          <w:sz w:val="16"/>
          <w:szCs w:val="16"/>
        </w:rPr>
        <w:t>Okres przechowywania danych osobowych:</w:t>
      </w:r>
    </w:p>
    <w:tbl>
      <w:tblPr>
        <w:tblStyle w:val="Tabela-Siatka12"/>
        <w:tblW w:w="10348" w:type="dxa"/>
        <w:tblInd w:w="137" w:type="dxa"/>
        <w:tblBorders>
          <w:insideH w:val="single" w:sz="6" w:space="0" w:color="auto"/>
          <w:insideV w:val="single" w:sz="6" w:space="0" w:color="auto"/>
        </w:tblBorders>
        <w:tblLayout w:type="fixed"/>
        <w:tblLook w:val="04A0" w:firstRow="1" w:lastRow="0" w:firstColumn="1" w:lastColumn="0" w:noHBand="0" w:noVBand="1"/>
      </w:tblPr>
      <w:tblGrid>
        <w:gridCol w:w="1418"/>
        <w:gridCol w:w="3543"/>
        <w:gridCol w:w="1560"/>
        <w:gridCol w:w="3827"/>
      </w:tblGrid>
      <w:tr w:rsidR="00923C9C" w:rsidRPr="00923C9C" w14:paraId="2DA7B94A" w14:textId="77777777" w:rsidTr="008968EE">
        <w:trPr>
          <w:tblHeader/>
        </w:trPr>
        <w:tc>
          <w:tcPr>
            <w:tcW w:w="1418" w:type="dxa"/>
            <w:shd w:val="clear" w:color="auto" w:fill="FFFFFF" w:themeFill="background1"/>
          </w:tcPr>
          <w:p w14:paraId="4D2ACC6E"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lastRenderedPageBreak/>
              <w:t>Czyje dane przechowujemy</w:t>
            </w:r>
          </w:p>
        </w:tc>
        <w:tc>
          <w:tcPr>
            <w:tcW w:w="3543" w:type="dxa"/>
            <w:shd w:val="clear" w:color="auto" w:fill="FFFFFF" w:themeFill="background1"/>
          </w:tcPr>
          <w:p w14:paraId="7DF1825B"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Okres przechowywania</w:t>
            </w:r>
          </w:p>
        </w:tc>
        <w:tc>
          <w:tcPr>
            <w:tcW w:w="1560" w:type="dxa"/>
            <w:shd w:val="clear" w:color="auto" w:fill="FFFFFF" w:themeFill="background1"/>
          </w:tcPr>
          <w:p w14:paraId="3522DA91"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Uzasadnienie</w:t>
            </w:r>
          </w:p>
        </w:tc>
        <w:tc>
          <w:tcPr>
            <w:tcW w:w="3827" w:type="dxa"/>
            <w:shd w:val="clear" w:color="auto" w:fill="FFFFFF" w:themeFill="background1"/>
          </w:tcPr>
          <w:p w14:paraId="1527A9BF" w14:textId="77777777" w:rsidR="00C51821" w:rsidRPr="00923C9C" w:rsidRDefault="00C51821" w:rsidP="00C51821">
            <w:pPr>
              <w:spacing w:before="60" w:after="60" w:line="276" w:lineRule="auto"/>
              <w:ind w:right="-82"/>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Rodzaj zaświadczenia i podstawa prawna</w:t>
            </w:r>
          </w:p>
        </w:tc>
      </w:tr>
      <w:tr w:rsidR="00923C9C" w:rsidRPr="00923C9C" w14:paraId="41746FD3" w14:textId="77777777" w:rsidTr="008968EE">
        <w:trPr>
          <w:trHeight w:val="808"/>
        </w:trPr>
        <w:tc>
          <w:tcPr>
            <w:tcW w:w="1418" w:type="dxa"/>
          </w:tcPr>
          <w:p w14:paraId="167C0881" w14:textId="77777777" w:rsidR="00C51821" w:rsidRPr="00923C9C" w:rsidRDefault="00C51821" w:rsidP="00C51821">
            <w:pPr>
              <w:spacing w:before="60" w:after="60" w:line="276" w:lineRule="auto"/>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Wnioskodawca</w:t>
            </w:r>
          </w:p>
        </w:tc>
        <w:tc>
          <w:tcPr>
            <w:tcW w:w="3543" w:type="dxa"/>
          </w:tcPr>
          <w:p w14:paraId="2F5EEE51" w14:textId="77777777" w:rsidR="00C51821" w:rsidRPr="00923C9C" w:rsidRDefault="00C51821" w:rsidP="00C51821">
            <w:pPr>
              <w:spacing w:before="60" w:after="60" w:line="276" w:lineRule="auto"/>
              <w:jc w:val="center"/>
              <w:rPr>
                <w:rFonts w:ascii="Times New Roman" w:hAnsi="Times New Roman" w:cs="Times New Roman"/>
                <w:sz w:val="16"/>
                <w:szCs w:val="16"/>
              </w:rPr>
            </w:pPr>
            <w:r w:rsidRPr="00923C9C">
              <w:rPr>
                <w:rFonts w:ascii="Times New Roman" w:hAnsi="Times New Roman" w:cs="Times New Roman"/>
                <w:sz w:val="16"/>
                <w:szCs w:val="16"/>
              </w:rPr>
              <w:t>dane osobowe będą przechowywane od momentu wpłynięcia podania do momentu przekazania go do instytucji, która jest uprawniona do jego rozpoznania. Przekazanie odbywa się niezwłocznie.</w:t>
            </w:r>
          </w:p>
        </w:tc>
        <w:tc>
          <w:tcPr>
            <w:tcW w:w="1560" w:type="dxa"/>
          </w:tcPr>
          <w:p w14:paraId="67E96EC4" w14:textId="77777777" w:rsidR="00C51821" w:rsidRPr="00923C9C" w:rsidRDefault="00C51821" w:rsidP="00C51821">
            <w:pPr>
              <w:spacing w:before="60" w:after="60" w:line="276" w:lineRule="auto"/>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nasze obowiązki prawne</w:t>
            </w:r>
          </w:p>
        </w:tc>
        <w:tc>
          <w:tcPr>
            <w:tcW w:w="3827" w:type="dxa"/>
          </w:tcPr>
          <w:p w14:paraId="014B5123" w14:textId="77777777" w:rsidR="00C51821" w:rsidRPr="00923C9C" w:rsidRDefault="00C51821" w:rsidP="00C51821">
            <w:pPr>
              <w:spacing w:before="60" w:after="60" w:line="276" w:lineRule="auto"/>
              <w:rPr>
                <w:rFonts w:ascii="Times New Roman" w:hAnsi="Times New Roman" w:cs="Times New Roman"/>
                <w:sz w:val="16"/>
                <w:szCs w:val="16"/>
              </w:rPr>
            </w:pPr>
            <w:r w:rsidRPr="00923C9C">
              <w:rPr>
                <w:rFonts w:ascii="Times New Roman" w:hAnsi="Times New Roman" w:cs="Times New Roman"/>
                <w:sz w:val="16"/>
                <w:szCs w:val="16"/>
              </w:rPr>
              <w:t>Art. 6 ust. 1 lit. c) RODO w związku z art.  65 §1 Ustawy z dnia 14 czerwca 1960 r. Kodeks postępowania administracyjnego.</w:t>
            </w:r>
          </w:p>
        </w:tc>
      </w:tr>
    </w:tbl>
    <w:p w14:paraId="2AF2CFC4" w14:textId="77777777" w:rsidR="00C51821" w:rsidRPr="00923C9C" w:rsidRDefault="00C51821" w:rsidP="008968EE">
      <w:pPr>
        <w:numPr>
          <w:ilvl w:val="0"/>
          <w:numId w:val="11"/>
        </w:numPr>
        <w:spacing w:before="60" w:after="60" w:line="240" w:lineRule="auto"/>
        <w:ind w:left="426" w:hanging="283"/>
        <w:jc w:val="both"/>
        <w:rPr>
          <w:rFonts w:ascii="Times New Roman" w:hAnsi="Times New Roman" w:cs="Times New Roman"/>
          <w:b/>
          <w:bCs/>
          <w:sz w:val="16"/>
          <w:szCs w:val="16"/>
        </w:rPr>
      </w:pPr>
      <w:r w:rsidRPr="00923C9C">
        <w:rPr>
          <w:rFonts w:ascii="Times New Roman" w:hAnsi="Times New Roman" w:cs="Times New Roman"/>
          <w:b/>
          <w:bCs/>
          <w:sz w:val="16"/>
          <w:szCs w:val="16"/>
        </w:rPr>
        <w:t xml:space="preserve">Państwa uprawnienia: </w:t>
      </w:r>
    </w:p>
    <w:tbl>
      <w:tblPr>
        <w:tblStyle w:val="Tabela-Siatka12"/>
        <w:tblW w:w="0" w:type="auto"/>
        <w:tblInd w:w="137" w:type="dxa"/>
        <w:tblBorders>
          <w:insideH w:val="single" w:sz="6" w:space="0" w:color="auto"/>
          <w:insideV w:val="single" w:sz="6" w:space="0" w:color="auto"/>
        </w:tblBorders>
        <w:tblLook w:val="04A0" w:firstRow="1" w:lastRow="0" w:firstColumn="1" w:lastColumn="0" w:noHBand="0" w:noVBand="1"/>
      </w:tblPr>
      <w:tblGrid>
        <w:gridCol w:w="1418"/>
        <w:gridCol w:w="4394"/>
        <w:gridCol w:w="4536"/>
      </w:tblGrid>
      <w:tr w:rsidR="00923C9C" w:rsidRPr="00923C9C" w14:paraId="5198059F" w14:textId="77777777" w:rsidTr="008968EE">
        <w:trPr>
          <w:tblHeader/>
        </w:trPr>
        <w:tc>
          <w:tcPr>
            <w:tcW w:w="1418" w:type="dxa"/>
            <w:shd w:val="clear" w:color="auto" w:fill="FFFFFF" w:themeFill="background1"/>
            <w:hideMark/>
          </w:tcPr>
          <w:p w14:paraId="4019568A" w14:textId="77777777" w:rsidR="00C51821" w:rsidRPr="00923C9C" w:rsidRDefault="00C51821" w:rsidP="00C51821">
            <w:pPr>
              <w:spacing w:before="60" w:after="60" w:line="276" w:lineRule="auto"/>
              <w:ind w:left="38"/>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Uprawnienia</w:t>
            </w:r>
          </w:p>
        </w:tc>
        <w:tc>
          <w:tcPr>
            <w:tcW w:w="4394" w:type="dxa"/>
            <w:shd w:val="clear" w:color="auto" w:fill="FFFFFF" w:themeFill="background1"/>
            <w:hideMark/>
          </w:tcPr>
          <w:p w14:paraId="2719B8C9"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Na czym polegają</w:t>
            </w:r>
          </w:p>
        </w:tc>
        <w:tc>
          <w:tcPr>
            <w:tcW w:w="4536" w:type="dxa"/>
            <w:shd w:val="clear" w:color="auto" w:fill="FFFFFF" w:themeFill="background1"/>
            <w:hideMark/>
          </w:tcPr>
          <w:p w14:paraId="20D2C9E4" w14:textId="77777777" w:rsidR="00C51821" w:rsidRPr="00923C9C" w:rsidRDefault="00C51821" w:rsidP="00C51821">
            <w:pPr>
              <w:spacing w:before="60" w:after="60" w:line="276" w:lineRule="auto"/>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Jak skorzystać</w:t>
            </w:r>
          </w:p>
        </w:tc>
      </w:tr>
      <w:tr w:rsidR="008968EE" w:rsidRPr="00923C9C" w14:paraId="0FC1D0AF" w14:textId="77777777" w:rsidTr="008968EE">
        <w:tc>
          <w:tcPr>
            <w:tcW w:w="1418" w:type="dxa"/>
            <w:vAlign w:val="center"/>
            <w:hideMark/>
          </w:tcPr>
          <w:p w14:paraId="501C7DC7" w14:textId="2AE0B8AF" w:rsidR="008968EE" w:rsidRPr="00923C9C" w:rsidRDefault="008968EE" w:rsidP="008968EE">
            <w:pPr>
              <w:spacing w:before="60" w:after="60" w:line="276" w:lineRule="auto"/>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Dostępu do danych</w:t>
            </w:r>
          </w:p>
        </w:tc>
        <w:tc>
          <w:tcPr>
            <w:tcW w:w="4394" w:type="dxa"/>
            <w:hideMark/>
          </w:tcPr>
          <w:p w14:paraId="1C94B3C6" w14:textId="77777777" w:rsidR="008968EE" w:rsidRPr="00ED7B87" w:rsidRDefault="008968EE" w:rsidP="008968E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0FC168A8" w14:textId="77777777" w:rsidR="008968EE" w:rsidRPr="00ED7B87" w:rsidRDefault="008968EE" w:rsidP="008968E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Dostępu do danych udzielamy w formie sprawozdania. Nie przekazujemy kopii zgromadzonej dokumentacji. </w:t>
            </w:r>
          </w:p>
          <w:p w14:paraId="164A9288" w14:textId="09D8B194" w:rsidR="008968EE" w:rsidRPr="00923C9C" w:rsidRDefault="008968EE" w:rsidP="008968EE">
            <w:pPr>
              <w:spacing w:before="60" w:after="60" w:line="276" w:lineRule="auto"/>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Odmówimy dostępu do danych, jeżeli realizacja tego uprawnienia mogłaby naruszać prawa i wolności osób trzecich.</w:t>
            </w:r>
          </w:p>
        </w:tc>
        <w:tc>
          <w:tcPr>
            <w:tcW w:w="4536" w:type="dxa"/>
          </w:tcPr>
          <w:p w14:paraId="679EE1B6"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5545FEAC"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7947FA7A"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0539A6D4" w14:textId="59610D09" w:rsidR="008968EE" w:rsidRPr="00923C9C" w:rsidRDefault="008968EE" w:rsidP="008968EE">
            <w:pPr>
              <w:spacing w:before="60" w:after="60" w:line="276" w:lineRule="auto"/>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8968EE" w:rsidRPr="00923C9C" w14:paraId="6E45B0DA" w14:textId="77777777" w:rsidTr="008968EE">
        <w:tc>
          <w:tcPr>
            <w:tcW w:w="1418" w:type="dxa"/>
            <w:vAlign w:val="center"/>
            <w:hideMark/>
          </w:tcPr>
          <w:p w14:paraId="196F8FDC" w14:textId="1221B9A4" w:rsidR="008968EE" w:rsidRPr="00923C9C" w:rsidRDefault="008968EE" w:rsidP="008968EE">
            <w:pPr>
              <w:spacing w:before="60" w:after="60" w:line="276" w:lineRule="auto"/>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Sprostowania danych</w:t>
            </w:r>
          </w:p>
        </w:tc>
        <w:tc>
          <w:tcPr>
            <w:tcW w:w="4394" w:type="dxa"/>
            <w:hideMark/>
          </w:tcPr>
          <w:p w14:paraId="2841819F" w14:textId="77777777" w:rsidR="008968EE" w:rsidRPr="00ED7B87" w:rsidRDefault="008968EE" w:rsidP="008968E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poprawienia nieprawidłowych informacji na swój temat. Aktualizacja nieaktualnych. Uzupełnienie brakujących.</w:t>
            </w:r>
          </w:p>
          <w:p w14:paraId="74168B0C" w14:textId="77777777" w:rsidR="008968EE" w:rsidRDefault="008968EE" w:rsidP="008968EE">
            <w:pPr>
              <w:spacing w:before="60" w:after="60"/>
              <w:ind w:left="38"/>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p w14:paraId="4A6D27A3" w14:textId="1FE146D8" w:rsidR="008968EE" w:rsidRPr="00923C9C" w:rsidRDefault="008968EE" w:rsidP="008968EE">
            <w:pPr>
              <w:spacing w:before="60" w:after="60" w:line="276" w:lineRule="auto"/>
              <w:ind w:left="38" w:right="31"/>
              <w:jc w:val="both"/>
              <w:rPr>
                <w:rFonts w:ascii="Times New Roman" w:eastAsiaTheme="minorHAnsi" w:hAnsi="Times New Roman" w:cs="Times New Roman"/>
                <w:sz w:val="16"/>
                <w:szCs w:val="16"/>
              </w:rPr>
            </w:pPr>
            <w:r w:rsidRPr="0033708D">
              <w:rPr>
                <w:rFonts w:ascii="Times New Roman" w:hAnsi="Times New Roman" w:cs="Times New Roman"/>
                <w:sz w:val="16"/>
                <w:szCs w:val="16"/>
              </w:rPr>
              <w:t>Skorzystanie z prawa do sprostowania lub uzupełnienia danych osobowych nie może skutkować zmianą postanowień umowy w zakresie niezgodnym z ustawą Prawo zamówień publicznych.</w:t>
            </w:r>
          </w:p>
        </w:tc>
        <w:tc>
          <w:tcPr>
            <w:tcW w:w="4536" w:type="dxa"/>
          </w:tcPr>
          <w:p w14:paraId="3F9E21D3"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308478A4"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6514EF03"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6F223235"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0B8AFE2D" w14:textId="0DED1F95" w:rsidR="008968EE" w:rsidRPr="00923C9C" w:rsidRDefault="008968EE" w:rsidP="008968EE">
            <w:pPr>
              <w:spacing w:before="60" w:after="60" w:line="276" w:lineRule="auto"/>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wskazać dokładnie które informacje uważane są za błędne lub nieaktualne albo brakujące.</w:t>
            </w:r>
          </w:p>
        </w:tc>
      </w:tr>
      <w:tr w:rsidR="008968EE" w:rsidRPr="00923C9C" w14:paraId="6C0C1FED" w14:textId="77777777" w:rsidTr="008968EE">
        <w:tc>
          <w:tcPr>
            <w:tcW w:w="1418" w:type="dxa"/>
            <w:tcBorders>
              <w:bottom w:val="single" w:sz="6" w:space="0" w:color="auto"/>
            </w:tcBorders>
            <w:vAlign w:val="center"/>
          </w:tcPr>
          <w:p w14:paraId="029E975B" w14:textId="48B5FC77" w:rsidR="008968EE" w:rsidRPr="00923C9C" w:rsidRDefault="008968EE" w:rsidP="008968EE">
            <w:pPr>
              <w:spacing w:before="60" w:after="60" w:line="276" w:lineRule="auto"/>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Usunięcia danych</w:t>
            </w:r>
          </w:p>
        </w:tc>
        <w:tc>
          <w:tcPr>
            <w:tcW w:w="4394" w:type="dxa"/>
            <w:tcBorders>
              <w:bottom w:val="single" w:sz="6" w:space="0" w:color="auto"/>
            </w:tcBorders>
          </w:tcPr>
          <w:p w14:paraId="793AB1EA" w14:textId="77777777" w:rsidR="008968EE" w:rsidRPr="00ED7B87" w:rsidRDefault="008968EE" w:rsidP="008968E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o skasowanie danych osobowych.</w:t>
            </w:r>
          </w:p>
          <w:p w14:paraId="5BC85AE9" w14:textId="77777777" w:rsidR="008968EE" w:rsidRPr="00ED7B87" w:rsidRDefault="008968EE" w:rsidP="008968E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usunięcia danych przysługuje wyłącznie, gdy dane osobowe: </w:t>
            </w:r>
          </w:p>
          <w:p w14:paraId="3054950E" w14:textId="77777777" w:rsidR="008968EE" w:rsidRPr="00ED7B87" w:rsidRDefault="008968EE" w:rsidP="008968E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nie są nam już potrzebne do osiągnięcia założonych celów albo </w:t>
            </w:r>
          </w:p>
          <w:p w14:paraId="37E70FF4" w14:textId="77777777" w:rsidR="008968EE" w:rsidRPr="00ED7B87" w:rsidRDefault="008968EE" w:rsidP="008968E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są wykorzystywane niezgodnie z prawem albo </w:t>
            </w:r>
          </w:p>
          <w:p w14:paraId="365BE3A0" w14:textId="77777777" w:rsidR="008968EE" w:rsidRPr="00ED7B87" w:rsidRDefault="008968EE" w:rsidP="008968EE">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w konkretnym przypadku istnieje prawny obowiązek ich usunięcia albo </w:t>
            </w:r>
          </w:p>
          <w:p w14:paraId="161AFE06" w14:textId="7E383EBF" w:rsidR="008968EE" w:rsidRPr="00923C9C" w:rsidRDefault="008968EE" w:rsidP="008968EE">
            <w:pPr>
              <w:spacing w:before="60" w:after="60" w:line="276" w:lineRule="auto"/>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wniesiono sprzeciw, który rozpatrzyliśmy pozytywnie.</w:t>
            </w:r>
          </w:p>
        </w:tc>
        <w:tc>
          <w:tcPr>
            <w:tcW w:w="4536" w:type="dxa"/>
            <w:tcBorders>
              <w:bottom w:val="single" w:sz="6" w:space="0" w:color="auto"/>
            </w:tcBorders>
          </w:tcPr>
          <w:p w14:paraId="09D357B5"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0BD8793F"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0AB02C19"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23987621"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3503C0E7" w14:textId="2AF88890" w:rsidR="008968EE" w:rsidRPr="00923C9C" w:rsidRDefault="008968EE" w:rsidP="008968EE">
            <w:pPr>
              <w:spacing w:before="60" w:after="60" w:line="276" w:lineRule="auto"/>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8968EE" w:rsidRPr="00923C9C" w14:paraId="54879162" w14:textId="77777777" w:rsidTr="008968EE">
        <w:tc>
          <w:tcPr>
            <w:tcW w:w="1418" w:type="dxa"/>
            <w:tcBorders>
              <w:top w:val="single" w:sz="6" w:space="0" w:color="auto"/>
              <w:bottom w:val="single" w:sz="6" w:space="0" w:color="auto"/>
            </w:tcBorders>
            <w:vAlign w:val="center"/>
          </w:tcPr>
          <w:p w14:paraId="2831C847" w14:textId="60F06090" w:rsidR="008968EE" w:rsidRPr="00923C9C" w:rsidRDefault="008968EE" w:rsidP="008968EE">
            <w:pPr>
              <w:spacing w:before="60" w:after="60" w:line="276" w:lineRule="auto"/>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t>Ograniczenia przetwarzania</w:t>
            </w:r>
          </w:p>
        </w:tc>
        <w:tc>
          <w:tcPr>
            <w:tcW w:w="4394" w:type="dxa"/>
            <w:tcBorders>
              <w:top w:val="single" w:sz="6" w:space="0" w:color="auto"/>
              <w:bottom w:val="single" w:sz="6" w:space="0" w:color="auto"/>
            </w:tcBorders>
          </w:tcPr>
          <w:p w14:paraId="48726998" w14:textId="77777777" w:rsidR="008968EE" w:rsidRPr="00ED7B87" w:rsidRDefault="008968EE" w:rsidP="008968EE">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6849D9B0" w14:textId="77777777" w:rsidR="008968EE" w:rsidRPr="00ED7B87" w:rsidRDefault="008968EE" w:rsidP="008968EE">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1FF33AAA" w14:textId="743128B3" w:rsidR="008968EE" w:rsidRPr="00923C9C" w:rsidRDefault="008968EE" w:rsidP="008968EE">
            <w:pPr>
              <w:spacing w:before="60" w:after="60" w:line="276" w:lineRule="auto"/>
              <w:ind w:left="38" w:right="31"/>
              <w:jc w:val="both"/>
              <w:rPr>
                <w:rFonts w:ascii="Times New Roman" w:eastAsiaTheme="minorHAnsi" w:hAnsi="Times New Roman" w:cs="Times New Roman"/>
                <w:sz w:val="16"/>
                <w:szCs w:val="16"/>
              </w:rPr>
            </w:pPr>
            <w:r w:rsidRPr="00ED7B87">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4536" w:type="dxa"/>
            <w:tcBorders>
              <w:top w:val="single" w:sz="6" w:space="0" w:color="auto"/>
              <w:bottom w:val="single" w:sz="6" w:space="0" w:color="auto"/>
            </w:tcBorders>
          </w:tcPr>
          <w:p w14:paraId="3CE6304A"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65D763A4"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131685D7" w14:textId="77777777" w:rsidR="008968EE" w:rsidRPr="00ED7B87" w:rsidRDefault="008968EE" w:rsidP="008968EE">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621934DD" w14:textId="77777777" w:rsidR="008968EE" w:rsidRPr="00ED7B87" w:rsidRDefault="008968EE" w:rsidP="008968EE">
            <w:pPr>
              <w:spacing w:before="60" w:after="60"/>
              <w:ind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27DC9687" w14:textId="7C0DDF1E" w:rsidR="008968EE" w:rsidRPr="00923C9C" w:rsidRDefault="008968EE" w:rsidP="008968EE">
            <w:pPr>
              <w:spacing w:before="60" w:after="60" w:line="276" w:lineRule="auto"/>
              <w:jc w:val="both"/>
              <w:rPr>
                <w:rFonts w:ascii="Times New Roman" w:eastAsiaTheme="minorHAnsi" w:hAnsi="Times New Roman" w:cs="Times New Roman"/>
                <w:sz w:val="16"/>
                <w:szCs w:val="16"/>
              </w:rPr>
            </w:pPr>
            <w:r w:rsidRPr="00ED7B87">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tr w:rsidR="008968EE" w:rsidRPr="00923C9C" w14:paraId="27CE33B3" w14:textId="77777777" w:rsidTr="008968EE">
        <w:tc>
          <w:tcPr>
            <w:tcW w:w="1418" w:type="dxa"/>
            <w:tcBorders>
              <w:top w:val="single" w:sz="6" w:space="0" w:color="auto"/>
              <w:bottom w:val="single" w:sz="4" w:space="0" w:color="auto"/>
            </w:tcBorders>
            <w:vAlign w:val="center"/>
            <w:hideMark/>
          </w:tcPr>
          <w:p w14:paraId="6FE13C5B" w14:textId="364728FD" w:rsidR="008968EE" w:rsidRPr="00923C9C" w:rsidRDefault="008968EE" w:rsidP="008968EE">
            <w:pPr>
              <w:spacing w:before="60" w:after="60" w:line="276" w:lineRule="auto"/>
              <w:ind w:left="38"/>
              <w:jc w:val="center"/>
              <w:rPr>
                <w:rFonts w:ascii="Times New Roman" w:eastAsiaTheme="minorHAnsi" w:hAnsi="Times New Roman" w:cs="Times New Roman"/>
                <w:b/>
                <w:bCs/>
                <w:sz w:val="16"/>
                <w:szCs w:val="16"/>
              </w:rPr>
            </w:pPr>
            <w:r w:rsidRPr="00923C9C">
              <w:rPr>
                <w:rFonts w:ascii="Times New Roman" w:hAnsi="Times New Roman" w:cs="Times New Roman"/>
                <w:b/>
                <w:bCs/>
                <w:sz w:val="16"/>
                <w:szCs w:val="16"/>
              </w:rPr>
              <w:lastRenderedPageBreak/>
              <w:t>Skargi do Prezesa Urzędu Ochrony Danych Osobowych</w:t>
            </w:r>
          </w:p>
        </w:tc>
        <w:tc>
          <w:tcPr>
            <w:tcW w:w="4394" w:type="dxa"/>
            <w:tcBorders>
              <w:top w:val="single" w:sz="6" w:space="0" w:color="auto"/>
              <w:bottom w:val="single" w:sz="4" w:space="0" w:color="auto"/>
            </w:tcBorders>
            <w:hideMark/>
          </w:tcPr>
          <w:p w14:paraId="2ED57482" w14:textId="00ED9937" w:rsidR="008968EE" w:rsidRPr="00923C9C" w:rsidRDefault="008968EE" w:rsidP="008968EE">
            <w:pPr>
              <w:spacing w:before="60" w:after="60" w:line="276" w:lineRule="auto"/>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4536" w:type="dxa"/>
            <w:tcBorders>
              <w:top w:val="single" w:sz="6" w:space="0" w:color="auto"/>
              <w:bottom w:val="single" w:sz="4" w:space="0" w:color="auto"/>
            </w:tcBorders>
            <w:hideMark/>
          </w:tcPr>
          <w:p w14:paraId="4DE36609" w14:textId="58586FCE" w:rsidR="008968EE" w:rsidRPr="00923C9C" w:rsidRDefault="008968EE" w:rsidP="008968EE">
            <w:pPr>
              <w:spacing w:before="60" w:after="60" w:line="276" w:lineRule="auto"/>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Należy skontaktować się z Urzędem Ochrony Danych Osobowych.</w:t>
            </w:r>
          </w:p>
        </w:tc>
      </w:tr>
    </w:tbl>
    <w:p w14:paraId="2CA217FF" w14:textId="77777777" w:rsidR="00C51821" w:rsidRPr="00923C9C" w:rsidRDefault="00C51821" w:rsidP="008968EE">
      <w:pPr>
        <w:numPr>
          <w:ilvl w:val="0"/>
          <w:numId w:val="11"/>
        </w:numPr>
        <w:spacing w:before="60" w:after="60" w:line="240" w:lineRule="auto"/>
        <w:ind w:left="426" w:right="130" w:hanging="284"/>
        <w:jc w:val="both"/>
        <w:rPr>
          <w:rFonts w:ascii="Times New Roman" w:hAnsi="Times New Roman" w:cs="Times New Roman"/>
          <w:sz w:val="16"/>
          <w:szCs w:val="16"/>
        </w:rPr>
      </w:pPr>
      <w:r w:rsidRPr="00923C9C">
        <w:rPr>
          <w:rFonts w:ascii="Times New Roman" w:eastAsiaTheme="minorHAnsi" w:hAnsi="Times New Roman" w:cs="Times New Roman"/>
          <w:b/>
          <w:bCs/>
          <w:sz w:val="16"/>
          <w:szCs w:val="16"/>
        </w:rPr>
        <w:t>Czy muszę podać dane:</w:t>
      </w:r>
      <w:r w:rsidRPr="00923C9C">
        <w:rPr>
          <w:rFonts w:ascii="Times New Roman" w:eastAsiaTheme="minorHAnsi" w:hAnsi="Times New Roman" w:cs="Times New Roman"/>
          <w:sz w:val="16"/>
          <w:szCs w:val="16"/>
        </w:rPr>
        <w:t xml:space="preserve"> </w:t>
      </w:r>
      <w:r w:rsidRPr="00923C9C">
        <w:rPr>
          <w:rFonts w:ascii="Times New Roman" w:hAnsi="Times New Roman" w:cs="Times New Roman"/>
          <w:sz w:val="16"/>
          <w:szCs w:val="16"/>
        </w:rPr>
        <w:t>tak – podanie danych osobowych jest obowiązkiem prawnym.</w:t>
      </w:r>
    </w:p>
    <w:p w14:paraId="617F4D6E" w14:textId="77777777" w:rsidR="00C51821" w:rsidRPr="00923C9C" w:rsidRDefault="00C51821" w:rsidP="008968EE">
      <w:pPr>
        <w:numPr>
          <w:ilvl w:val="0"/>
          <w:numId w:val="11"/>
        </w:numPr>
        <w:spacing w:before="60" w:after="60" w:line="240" w:lineRule="auto"/>
        <w:ind w:left="426" w:right="130" w:hanging="284"/>
        <w:jc w:val="both"/>
        <w:rPr>
          <w:rFonts w:ascii="Times New Roman" w:hAnsi="Times New Roman" w:cs="Times New Roman"/>
          <w:sz w:val="16"/>
          <w:szCs w:val="16"/>
        </w:rPr>
      </w:pPr>
      <w:r w:rsidRPr="00923C9C">
        <w:rPr>
          <w:rFonts w:ascii="Times New Roman" w:hAnsi="Times New Roman" w:cs="Times New Roman"/>
          <w:b/>
          <w:bCs/>
          <w:sz w:val="16"/>
          <w:szCs w:val="16"/>
        </w:rPr>
        <w:t>Konsekwencje odmowy:</w:t>
      </w:r>
      <w:r w:rsidRPr="00923C9C">
        <w:rPr>
          <w:rFonts w:ascii="Times New Roman" w:hAnsi="Times New Roman" w:cs="Times New Roman"/>
          <w:sz w:val="16"/>
          <w:szCs w:val="16"/>
        </w:rPr>
        <w:t xml:space="preserve"> jeżeli odmowa dotyczy adresu wnoszącego podanie – pozostawienie sprawy bez rozpoznania; jeżeli odmowa dotyczy innych informacji – wezwanie do uzupełnienia braków pod rygorem pozostawienia sprawy bez rozpoznania.</w:t>
      </w:r>
    </w:p>
    <w:p w14:paraId="6BCA4CD9" w14:textId="77777777" w:rsidR="00C51821" w:rsidRPr="00923C9C" w:rsidRDefault="00C51821" w:rsidP="008968EE">
      <w:pPr>
        <w:numPr>
          <w:ilvl w:val="0"/>
          <w:numId w:val="11"/>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Zautomatyzowane podejmowanie decyzji: </w:t>
      </w:r>
      <w:r w:rsidRPr="00923C9C">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4AF32382" w14:textId="2116B430" w:rsidR="009A22D3" w:rsidRDefault="00C51821" w:rsidP="008968EE">
      <w:pPr>
        <w:numPr>
          <w:ilvl w:val="0"/>
          <w:numId w:val="11"/>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Profilowanie: </w:t>
      </w:r>
      <w:r w:rsidRPr="00923C9C">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7F0B4889" w14:textId="77777777" w:rsidR="009A22D3" w:rsidRDefault="009A22D3">
      <w:pPr>
        <w:rPr>
          <w:rFonts w:ascii="Times New Roman" w:eastAsiaTheme="minorHAnsi" w:hAnsi="Times New Roman" w:cs="Times New Roman"/>
          <w:sz w:val="16"/>
          <w:szCs w:val="16"/>
        </w:rPr>
      </w:pPr>
      <w:r>
        <w:rPr>
          <w:rFonts w:ascii="Times New Roman" w:eastAsiaTheme="minorHAnsi" w:hAnsi="Times New Roman" w:cs="Times New Roman"/>
          <w:sz w:val="16"/>
          <w:szCs w:val="16"/>
        </w:rPr>
        <w:br w:type="page"/>
      </w:r>
    </w:p>
    <w:p w14:paraId="7936791D" w14:textId="41DEA2B6" w:rsidR="003052E2" w:rsidRPr="00923C9C" w:rsidRDefault="004D1E19" w:rsidP="004D1E19">
      <w:pPr>
        <w:pStyle w:val="Nagwek1"/>
        <w:numPr>
          <w:ilvl w:val="0"/>
          <w:numId w:val="0"/>
        </w:numPr>
        <w:ind w:left="360"/>
        <w:rPr>
          <w:rFonts w:cs="Times New Roman"/>
        </w:rPr>
      </w:pPr>
      <w:bookmarkStart w:id="32" w:name="_Toc106019979"/>
      <w:bookmarkEnd w:id="21"/>
      <w:bookmarkEnd w:id="31"/>
      <w:r w:rsidRPr="00923C9C">
        <w:rPr>
          <w:rFonts w:cs="Times New Roman"/>
        </w:rPr>
        <w:lastRenderedPageBreak/>
        <w:t>ZAMÓ</w:t>
      </w:r>
      <w:r w:rsidR="008F5252" w:rsidRPr="00923C9C">
        <w:rPr>
          <w:rFonts w:cs="Times New Roman"/>
        </w:rPr>
        <w:t>W</w:t>
      </w:r>
      <w:r w:rsidRPr="00923C9C">
        <w:rPr>
          <w:rFonts w:cs="Times New Roman"/>
        </w:rPr>
        <w:t>IENIA</w:t>
      </w:r>
      <w:r w:rsidR="008968EE">
        <w:rPr>
          <w:rFonts w:cs="Times New Roman"/>
        </w:rPr>
        <w:t xml:space="preserve"> ORAZ ZAMÓWIENIA PUBLICZNE</w:t>
      </w:r>
      <w:bookmarkEnd w:id="32"/>
    </w:p>
    <w:p w14:paraId="637931CD" w14:textId="06BD9344" w:rsidR="00D9649E" w:rsidRPr="007C7DC5" w:rsidRDefault="00D9649E" w:rsidP="00C51821">
      <w:pPr>
        <w:pStyle w:val="Nagwek2"/>
        <w:ind w:left="142"/>
        <w:rPr>
          <w:rFonts w:cs="Times New Roman"/>
        </w:rPr>
      </w:pPr>
      <w:bookmarkStart w:id="33" w:name="_Toc106019980"/>
      <w:r w:rsidRPr="007C7DC5">
        <w:rPr>
          <w:rFonts w:cs="Times New Roman"/>
        </w:rPr>
        <w:t>UMOWY O DZIEŁO ZAWIERANE Z PRZEDSIĘBIORCAMI</w:t>
      </w:r>
      <w:bookmarkEnd w:id="33"/>
    </w:p>
    <w:p w14:paraId="096438A3" w14:textId="6DDC241F" w:rsidR="00FE6433" w:rsidRPr="00923C9C" w:rsidRDefault="008B31EF" w:rsidP="007C7DC5">
      <w:pPr>
        <w:spacing w:before="60" w:after="60" w:line="240" w:lineRule="auto"/>
        <w:ind w:left="426" w:hanging="284"/>
        <w:jc w:val="both"/>
        <w:rPr>
          <w:rFonts w:ascii="Times New Roman" w:hAnsi="Times New Roman" w:cs="Times New Roman"/>
          <w:b/>
          <w:bCs/>
          <w:sz w:val="16"/>
          <w:szCs w:val="16"/>
        </w:rPr>
      </w:pPr>
      <w:r w:rsidRPr="00923C9C">
        <w:rPr>
          <w:rFonts w:ascii="Times New Roman" w:hAnsi="Times New Roman" w:cs="Times New Roman"/>
          <w:b/>
          <w:bCs/>
          <w:sz w:val="16"/>
          <w:szCs w:val="16"/>
        </w:rPr>
        <w:t>1.</w:t>
      </w:r>
      <w:r w:rsidRPr="00923C9C">
        <w:rPr>
          <w:rFonts w:ascii="Times New Roman" w:hAnsi="Times New Roman" w:cs="Times New Roman"/>
          <w:b/>
          <w:bCs/>
          <w:sz w:val="16"/>
          <w:szCs w:val="16"/>
        </w:rPr>
        <w:tab/>
      </w:r>
      <w:r w:rsidR="00FE6433" w:rsidRPr="00923C9C">
        <w:rPr>
          <w:rFonts w:ascii="Times New Roman" w:hAnsi="Times New Roman" w:cs="Times New Roman"/>
          <w:b/>
          <w:bCs/>
          <w:sz w:val="16"/>
          <w:szCs w:val="16"/>
        </w:rPr>
        <w:t>Cel wykorzystania danych:</w:t>
      </w:r>
      <w:r w:rsidR="00FE6433" w:rsidRPr="00923C9C">
        <w:rPr>
          <w:rFonts w:ascii="Times New Roman" w:hAnsi="Times New Roman" w:cs="Times New Roman"/>
          <w:sz w:val="16"/>
          <w:szCs w:val="16"/>
        </w:rPr>
        <w:t xml:space="preserve"> </w:t>
      </w:r>
    </w:p>
    <w:p w14:paraId="64DD8188" w14:textId="77777777" w:rsidR="00FE6433" w:rsidRPr="00923C9C" w:rsidRDefault="00FE6433" w:rsidP="007C7DC5">
      <w:pPr>
        <w:numPr>
          <w:ilvl w:val="1"/>
          <w:numId w:val="21"/>
        </w:numPr>
        <w:spacing w:before="60" w:after="60" w:line="240" w:lineRule="auto"/>
        <w:ind w:left="567" w:right="130" w:hanging="283"/>
        <w:jc w:val="both"/>
        <w:rPr>
          <w:rFonts w:ascii="Times New Roman" w:hAnsi="Times New Roman" w:cs="Times New Roman"/>
          <w:sz w:val="16"/>
          <w:szCs w:val="16"/>
        </w:rPr>
      </w:pPr>
      <w:r w:rsidRPr="00923C9C">
        <w:rPr>
          <w:rFonts w:ascii="Times New Roman" w:hAnsi="Times New Roman" w:cs="Times New Roman"/>
          <w:sz w:val="16"/>
          <w:szCs w:val="16"/>
        </w:rPr>
        <w:t>Składanie zapytań ofertowych, rozpatrywanie przedstawionych ofert, wybór najkorzystniejszej oferty.</w:t>
      </w:r>
    </w:p>
    <w:p w14:paraId="20BF20B7" w14:textId="77777777" w:rsidR="00FE6433" w:rsidRPr="00923C9C" w:rsidRDefault="00FE6433" w:rsidP="007C7DC5">
      <w:pPr>
        <w:numPr>
          <w:ilvl w:val="1"/>
          <w:numId w:val="21"/>
        </w:numPr>
        <w:spacing w:before="60" w:after="60" w:line="240" w:lineRule="auto"/>
        <w:ind w:left="567" w:right="130" w:hanging="283"/>
        <w:jc w:val="both"/>
        <w:rPr>
          <w:rFonts w:ascii="Times New Roman" w:hAnsi="Times New Roman" w:cs="Times New Roman"/>
          <w:i/>
          <w:iCs/>
          <w:sz w:val="16"/>
          <w:szCs w:val="16"/>
        </w:rPr>
      </w:pPr>
      <w:r w:rsidRPr="00923C9C">
        <w:rPr>
          <w:rFonts w:ascii="Times New Roman" w:hAnsi="Times New Roman" w:cs="Times New Roman"/>
          <w:sz w:val="16"/>
          <w:szCs w:val="16"/>
        </w:rPr>
        <w:t xml:space="preserve">Ograniczenie ryzyka podatkowego poprzez dochowanie należytej staranności przy nabywaniu towarów i usług zgodnie z wytycznymi Ministra Finansów. Dochowanie należytej staranności polega na: 1. weryfikacji kontrahenta w publicznie dostępnych bazach danych – CEIDG, KRS, VIES, Portal Podatkowy, tzw. Biała Lista Podatników VAT; 2. weryfikacji koncesji i zezwoleń – jeżeli są konieczne do prowadzenia działalności gospodarczej określonego rodzaju; 3. weryfikacji tożsamości osób działających w imieniu kontrahenta oraz ich uprawnień do zawierania umów; 4. weryfikacji rzetelności stron internetowych oraz mediów społecznościowych, służących do prowadzenia działalności gospodarczej – jeżeli ich posiadanie jest przyjętą praktyką w danej branży; 5. ocenie czy zachodzą inne ryzyka transakcyjne, wskazane w </w:t>
      </w:r>
      <w:r w:rsidRPr="00923C9C">
        <w:rPr>
          <w:rFonts w:ascii="Times New Roman" w:hAnsi="Times New Roman" w:cs="Times New Roman"/>
          <w:i/>
          <w:iCs/>
          <w:sz w:val="16"/>
          <w:szCs w:val="16"/>
        </w:rPr>
        <w:t>Metodyce w zakresie oceny dochowania należytej staranności przez nabywców towarów w transakcjach krajowych.</w:t>
      </w:r>
    </w:p>
    <w:p w14:paraId="5F56CBF1" w14:textId="77777777" w:rsidR="00FE6433" w:rsidRPr="00923C9C" w:rsidRDefault="00FE6433" w:rsidP="007C7DC5">
      <w:pPr>
        <w:numPr>
          <w:ilvl w:val="1"/>
          <w:numId w:val="21"/>
        </w:numPr>
        <w:spacing w:before="60" w:after="60" w:line="240" w:lineRule="auto"/>
        <w:ind w:left="567" w:right="130" w:hanging="283"/>
        <w:jc w:val="both"/>
        <w:rPr>
          <w:rFonts w:ascii="Times New Roman" w:hAnsi="Times New Roman" w:cs="Times New Roman"/>
          <w:sz w:val="16"/>
          <w:szCs w:val="16"/>
        </w:rPr>
      </w:pPr>
      <w:r w:rsidRPr="00923C9C">
        <w:rPr>
          <w:rFonts w:ascii="Times New Roman" w:hAnsi="Times New Roman" w:cs="Times New Roman"/>
          <w:sz w:val="16"/>
          <w:szCs w:val="16"/>
        </w:rPr>
        <w:t xml:space="preserve">Ustalenie warunków umownych, zawarcie i wykonanie umowy. </w:t>
      </w:r>
    </w:p>
    <w:p w14:paraId="1FDAD6FC" w14:textId="77777777" w:rsidR="00FE6433" w:rsidRPr="00923C9C" w:rsidRDefault="00FE6433" w:rsidP="007C7DC5">
      <w:pPr>
        <w:numPr>
          <w:ilvl w:val="1"/>
          <w:numId w:val="21"/>
        </w:numPr>
        <w:spacing w:before="60" w:after="60" w:line="240" w:lineRule="auto"/>
        <w:ind w:left="567" w:right="130" w:hanging="283"/>
        <w:jc w:val="both"/>
        <w:rPr>
          <w:rFonts w:ascii="Times New Roman" w:hAnsi="Times New Roman" w:cs="Times New Roman"/>
          <w:sz w:val="16"/>
          <w:szCs w:val="16"/>
        </w:rPr>
      </w:pPr>
      <w:r w:rsidRPr="00923C9C">
        <w:rPr>
          <w:rFonts w:ascii="Times New Roman" w:hAnsi="Times New Roman" w:cs="Times New Roman"/>
          <w:sz w:val="16"/>
          <w:szCs w:val="16"/>
        </w:rPr>
        <w:t>Prowadzenie rachunkowości.</w:t>
      </w:r>
    </w:p>
    <w:p w14:paraId="297653BF" w14:textId="77777777" w:rsidR="00FE6433" w:rsidRPr="00923C9C" w:rsidRDefault="00FE6433" w:rsidP="007C7DC5">
      <w:pPr>
        <w:numPr>
          <w:ilvl w:val="1"/>
          <w:numId w:val="21"/>
        </w:numPr>
        <w:spacing w:before="60" w:after="60" w:line="240" w:lineRule="auto"/>
        <w:ind w:left="567" w:right="130" w:hanging="283"/>
        <w:jc w:val="both"/>
        <w:rPr>
          <w:rFonts w:ascii="Times New Roman" w:hAnsi="Times New Roman" w:cs="Times New Roman"/>
          <w:sz w:val="16"/>
          <w:szCs w:val="16"/>
        </w:rPr>
      </w:pPr>
      <w:r w:rsidRPr="00923C9C">
        <w:rPr>
          <w:rFonts w:ascii="Times New Roman" w:hAnsi="Times New Roman" w:cs="Times New Roman"/>
          <w:sz w:val="16"/>
          <w:szCs w:val="16"/>
        </w:rPr>
        <w:t>Ustalenie i dochodzenie roszczeń oraz obrona przed roszczeniami.</w:t>
      </w:r>
    </w:p>
    <w:p w14:paraId="3B7783D4" w14:textId="03D9B9D4" w:rsidR="00FE6433" w:rsidRPr="00923C9C" w:rsidRDefault="00FE6433" w:rsidP="007C7DC5">
      <w:pPr>
        <w:pStyle w:val="Akapitzlist"/>
        <w:numPr>
          <w:ilvl w:val="0"/>
          <w:numId w:val="18"/>
        </w:numPr>
        <w:tabs>
          <w:tab w:val="clear" w:pos="720"/>
          <w:tab w:val="num" w:pos="426"/>
        </w:tabs>
        <w:spacing w:before="60" w:after="60" w:line="240" w:lineRule="auto"/>
        <w:ind w:left="426"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Podstawa prawna wykorzystania danych:</w:t>
      </w:r>
    </w:p>
    <w:p w14:paraId="730933C1" w14:textId="77777777" w:rsidR="00FE6433" w:rsidRPr="00923C9C" w:rsidRDefault="00FE6433" w:rsidP="007C7DC5">
      <w:pPr>
        <w:numPr>
          <w:ilvl w:val="1"/>
          <w:numId w:val="22"/>
        </w:numPr>
        <w:spacing w:before="60" w:after="60" w:line="240" w:lineRule="auto"/>
        <w:ind w:left="567" w:right="130" w:hanging="283"/>
        <w:jc w:val="both"/>
        <w:rPr>
          <w:rFonts w:ascii="Times New Roman" w:hAnsi="Times New Roman" w:cs="Times New Roman"/>
          <w:sz w:val="16"/>
          <w:szCs w:val="16"/>
        </w:rPr>
      </w:pPr>
      <w:r w:rsidRPr="00923C9C">
        <w:rPr>
          <w:rFonts w:ascii="Times New Roman" w:hAnsi="Times New Roman" w:cs="Times New Roman"/>
          <w:sz w:val="16"/>
          <w:szCs w:val="16"/>
          <w:u w:val="single"/>
        </w:rPr>
        <w:t>Składanie zapytań ofertowych, rozpatrywanie przedstawionych ofert, wybór najkorzystniejszej oferty</w:t>
      </w:r>
      <w:r w:rsidRPr="00923C9C">
        <w:rPr>
          <w:rFonts w:ascii="Times New Roman" w:hAnsi="Times New Roman" w:cs="Times New Roman"/>
          <w:sz w:val="16"/>
          <w:szCs w:val="16"/>
        </w:rPr>
        <w:t xml:space="preserve"> –  art. 6. ust. 1. lit. f) RODO w zw. z przepisami Ustawy z dnia 23 kwietnia 1964 r. Kodeks cywilny, Ustawy z dnia 16 lipca 2004 r. Prawo telekomunikacyjne oraz Ustawy z dnia 18 lipca 2002 r. o świadczeniu usług drogą elektroniczną.</w:t>
      </w:r>
    </w:p>
    <w:p w14:paraId="431367DA" w14:textId="77777777" w:rsidR="00FE6433" w:rsidRPr="00923C9C" w:rsidRDefault="00FE6433" w:rsidP="007C7DC5">
      <w:pPr>
        <w:numPr>
          <w:ilvl w:val="1"/>
          <w:numId w:val="22"/>
        </w:numPr>
        <w:spacing w:before="60" w:after="60" w:line="240" w:lineRule="auto"/>
        <w:ind w:left="567" w:right="130" w:hanging="283"/>
        <w:jc w:val="both"/>
        <w:rPr>
          <w:rFonts w:ascii="Times New Roman" w:hAnsi="Times New Roman" w:cs="Times New Roman"/>
          <w:i/>
          <w:iCs/>
          <w:sz w:val="16"/>
          <w:szCs w:val="16"/>
        </w:rPr>
      </w:pPr>
      <w:r w:rsidRPr="00923C9C">
        <w:rPr>
          <w:rFonts w:ascii="Times New Roman" w:hAnsi="Times New Roman" w:cs="Times New Roman"/>
          <w:sz w:val="16"/>
          <w:szCs w:val="16"/>
          <w:u w:val="single"/>
        </w:rPr>
        <w:t>Ograniczenie ryzyka podatkowego poprzez dochowanie należytej staranności przy nabywaniu towarów i usług</w:t>
      </w:r>
      <w:r w:rsidRPr="00923C9C">
        <w:rPr>
          <w:rFonts w:ascii="Times New Roman" w:hAnsi="Times New Roman" w:cs="Times New Roman"/>
          <w:sz w:val="16"/>
          <w:szCs w:val="16"/>
        </w:rPr>
        <w:t xml:space="preserve"> –  art. 6. ust. 1. lit. f) RODO w zw. z art. 96b. Ustawy z dnia z dnia 11 marca 2004 r. o podatku od towarów i usług oraz zaleceniami Ministra Finansów, zawartymi w</w:t>
      </w:r>
      <w:r w:rsidRPr="00923C9C">
        <w:rPr>
          <w:rFonts w:ascii="Times New Roman" w:hAnsi="Times New Roman" w:cs="Times New Roman"/>
          <w:i/>
          <w:iCs/>
          <w:sz w:val="16"/>
          <w:szCs w:val="16"/>
        </w:rPr>
        <w:t xml:space="preserve"> Metodyce w zakresie oceny dochowania należytej staranności przez nabywców towarów w transakcjach krajowych.</w:t>
      </w:r>
    </w:p>
    <w:p w14:paraId="5A83F008" w14:textId="77777777" w:rsidR="00FE6433" w:rsidRPr="00923C9C" w:rsidRDefault="00FE6433" w:rsidP="007C7DC5">
      <w:pPr>
        <w:numPr>
          <w:ilvl w:val="1"/>
          <w:numId w:val="22"/>
        </w:numPr>
        <w:spacing w:before="60" w:after="60" w:line="240" w:lineRule="auto"/>
        <w:ind w:left="567" w:right="130" w:hanging="283"/>
        <w:jc w:val="both"/>
        <w:rPr>
          <w:rFonts w:ascii="Times New Roman" w:hAnsi="Times New Roman" w:cs="Times New Roman"/>
          <w:sz w:val="16"/>
          <w:szCs w:val="16"/>
        </w:rPr>
      </w:pPr>
      <w:r w:rsidRPr="00923C9C">
        <w:rPr>
          <w:rFonts w:ascii="Times New Roman" w:hAnsi="Times New Roman" w:cs="Times New Roman"/>
          <w:sz w:val="16"/>
          <w:szCs w:val="16"/>
          <w:u w:val="single"/>
        </w:rPr>
        <w:t>Ustalenie warunków umownych, zawarcie i wykonanie umowy</w:t>
      </w:r>
      <w:r w:rsidRPr="00923C9C">
        <w:rPr>
          <w:rFonts w:ascii="Times New Roman" w:hAnsi="Times New Roman" w:cs="Times New Roman"/>
          <w:sz w:val="16"/>
          <w:szCs w:val="16"/>
        </w:rPr>
        <w:t xml:space="preserve"> – art. 6. ust. 1 lit. b) RODO w zw. z przepisami Ustawy z dnia 23 kwietnia 1964 r. Kodeks cywilny.</w:t>
      </w:r>
    </w:p>
    <w:p w14:paraId="129C5AF2" w14:textId="77777777" w:rsidR="00FE6433" w:rsidRPr="00923C9C" w:rsidRDefault="00FE6433" w:rsidP="007C7DC5">
      <w:pPr>
        <w:numPr>
          <w:ilvl w:val="1"/>
          <w:numId w:val="22"/>
        </w:numPr>
        <w:spacing w:before="60" w:after="60" w:line="240" w:lineRule="auto"/>
        <w:ind w:left="567" w:right="130" w:hanging="283"/>
        <w:jc w:val="both"/>
        <w:rPr>
          <w:rFonts w:ascii="Times New Roman" w:hAnsi="Times New Roman" w:cs="Times New Roman"/>
          <w:sz w:val="16"/>
          <w:szCs w:val="16"/>
        </w:rPr>
      </w:pPr>
      <w:r w:rsidRPr="00923C9C">
        <w:rPr>
          <w:rFonts w:ascii="Times New Roman" w:hAnsi="Times New Roman" w:cs="Times New Roman"/>
          <w:sz w:val="16"/>
          <w:szCs w:val="16"/>
          <w:u w:val="single"/>
        </w:rPr>
        <w:t>Prowadzenie rachunkowości</w:t>
      </w:r>
      <w:r w:rsidRPr="00923C9C">
        <w:rPr>
          <w:rFonts w:ascii="Times New Roman" w:hAnsi="Times New Roman" w:cs="Times New Roman"/>
          <w:sz w:val="16"/>
          <w:szCs w:val="16"/>
        </w:rPr>
        <w:t xml:space="preserve"> – art. 6 ust. 1. lit. c) RODO w zw. z przepisami Ustawy z dnia z dnia 29 września 1994 r. o rachunkowości.</w:t>
      </w:r>
    </w:p>
    <w:p w14:paraId="1359A8F1" w14:textId="77777777" w:rsidR="00FE6433" w:rsidRPr="00923C9C" w:rsidRDefault="00FE6433" w:rsidP="007C7DC5">
      <w:pPr>
        <w:numPr>
          <w:ilvl w:val="1"/>
          <w:numId w:val="22"/>
        </w:numPr>
        <w:spacing w:before="60" w:after="60" w:line="240" w:lineRule="auto"/>
        <w:ind w:left="567" w:right="130" w:hanging="283"/>
        <w:jc w:val="both"/>
        <w:rPr>
          <w:rFonts w:ascii="Times New Roman" w:hAnsi="Times New Roman" w:cs="Times New Roman"/>
          <w:sz w:val="16"/>
          <w:szCs w:val="16"/>
        </w:rPr>
      </w:pPr>
      <w:r w:rsidRPr="00923C9C">
        <w:rPr>
          <w:rFonts w:ascii="Times New Roman" w:hAnsi="Times New Roman" w:cs="Times New Roman"/>
          <w:sz w:val="16"/>
          <w:szCs w:val="16"/>
          <w:u w:val="single"/>
        </w:rPr>
        <w:t>Ustalenie i dochodzenie roszczeń oraz obrona przed roszczeniami</w:t>
      </w:r>
      <w:r w:rsidRPr="00923C9C">
        <w:rPr>
          <w:rFonts w:ascii="Times New Roman" w:hAnsi="Times New Roman" w:cs="Times New Roman"/>
          <w:sz w:val="16"/>
          <w:szCs w:val="16"/>
        </w:rPr>
        <w:t xml:space="preserve"> – art. 6 ust. 1 lit. f) RODO w zw. z przepisami Ustawy z dnia 23 kwietnia 1964 r. Kodeks cywilny.</w:t>
      </w:r>
    </w:p>
    <w:p w14:paraId="71B2F3C6" w14:textId="5B483213" w:rsidR="00FE6433" w:rsidRPr="00923C9C" w:rsidRDefault="00FE6433" w:rsidP="007C7DC5">
      <w:pPr>
        <w:pStyle w:val="Akapitzlist"/>
        <w:numPr>
          <w:ilvl w:val="0"/>
          <w:numId w:val="18"/>
        </w:numPr>
        <w:tabs>
          <w:tab w:val="clear" w:pos="720"/>
          <w:tab w:val="num" w:pos="426"/>
        </w:tabs>
        <w:spacing w:before="60" w:after="60" w:line="240" w:lineRule="auto"/>
        <w:ind w:left="426" w:hanging="284"/>
        <w:contextualSpacing w:val="0"/>
        <w:jc w:val="both"/>
        <w:rPr>
          <w:rFonts w:ascii="Times New Roman" w:hAnsi="Times New Roman" w:cs="Times New Roman"/>
          <w:b/>
          <w:bCs/>
          <w:sz w:val="16"/>
          <w:szCs w:val="16"/>
        </w:rPr>
      </w:pPr>
      <w:r w:rsidRPr="00923C9C">
        <w:rPr>
          <w:rFonts w:ascii="Times New Roman" w:hAnsi="Times New Roman" w:cs="Times New Roman"/>
          <w:b/>
          <w:bCs/>
          <w:sz w:val="16"/>
          <w:szCs w:val="16"/>
        </w:rPr>
        <w:t>Dane osobowe podlegające wykorzystaniu:</w:t>
      </w:r>
    </w:p>
    <w:tbl>
      <w:tblPr>
        <w:tblStyle w:val="Tabela-Siatka2"/>
        <w:tblW w:w="0" w:type="auto"/>
        <w:jc w:val="center"/>
        <w:tblInd w:w="0" w:type="dxa"/>
        <w:tblBorders>
          <w:top w:val="single" w:sz="12" w:space="0" w:color="auto"/>
          <w:left w:val="single" w:sz="12" w:space="0" w:color="auto"/>
          <w:bottom w:val="single" w:sz="12" w:space="0" w:color="auto"/>
          <w:right w:val="single" w:sz="12" w:space="0" w:color="auto"/>
        </w:tblBorders>
        <w:shd w:val="clear" w:color="auto" w:fill="FFFFFF" w:themeFill="background1"/>
        <w:tblLook w:val="04A0" w:firstRow="1" w:lastRow="0" w:firstColumn="1" w:lastColumn="0" w:noHBand="0" w:noVBand="1"/>
      </w:tblPr>
      <w:tblGrid>
        <w:gridCol w:w="1995"/>
        <w:gridCol w:w="4821"/>
        <w:gridCol w:w="3647"/>
      </w:tblGrid>
      <w:tr w:rsidR="00923C9C" w:rsidRPr="00923C9C" w14:paraId="619EEEFB" w14:textId="77777777" w:rsidTr="00F12794">
        <w:trPr>
          <w:jc w:val="center"/>
        </w:trPr>
        <w:tc>
          <w:tcPr>
            <w:tcW w:w="1995" w:type="dxa"/>
            <w:tcBorders>
              <w:top w:val="single" w:sz="12" w:space="0" w:color="auto"/>
              <w:bottom w:val="single" w:sz="12" w:space="0" w:color="auto"/>
            </w:tcBorders>
            <w:shd w:val="clear" w:color="auto" w:fill="FFFFFF" w:themeFill="background1"/>
            <w:vAlign w:val="center"/>
          </w:tcPr>
          <w:p w14:paraId="793EE50B" w14:textId="77777777" w:rsidR="00FE6433" w:rsidRPr="00923C9C" w:rsidRDefault="00FE6433" w:rsidP="007C7DC5">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OSOBY, KTÓRYCH DANE DOTYCZĄ</w:t>
            </w:r>
          </w:p>
        </w:tc>
        <w:tc>
          <w:tcPr>
            <w:tcW w:w="4821" w:type="dxa"/>
            <w:tcBorders>
              <w:top w:val="single" w:sz="12" w:space="0" w:color="auto"/>
              <w:bottom w:val="single" w:sz="12" w:space="0" w:color="auto"/>
            </w:tcBorders>
            <w:shd w:val="clear" w:color="auto" w:fill="FFFFFF" w:themeFill="background1"/>
            <w:vAlign w:val="center"/>
          </w:tcPr>
          <w:p w14:paraId="7CE5C969" w14:textId="77777777" w:rsidR="00FE6433" w:rsidRPr="00923C9C" w:rsidRDefault="00FE6433" w:rsidP="007C7DC5">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DANE WYKORZYSTYWANE W ZWIĄZKU Z ZAWARTĄ UMOWĄ ZLECENIE</w:t>
            </w:r>
          </w:p>
        </w:tc>
        <w:tc>
          <w:tcPr>
            <w:tcW w:w="3647" w:type="dxa"/>
            <w:tcBorders>
              <w:top w:val="single" w:sz="12" w:space="0" w:color="auto"/>
              <w:bottom w:val="single" w:sz="12" w:space="0" w:color="auto"/>
            </w:tcBorders>
            <w:shd w:val="clear" w:color="auto" w:fill="FFFFFF" w:themeFill="background1"/>
            <w:vAlign w:val="center"/>
          </w:tcPr>
          <w:p w14:paraId="166CA913" w14:textId="77777777" w:rsidR="00FE6433" w:rsidRPr="00923C9C" w:rsidRDefault="00FE6433" w:rsidP="007C7DC5">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SKĄD POCHODZĄ DANE OSOBOWE</w:t>
            </w:r>
          </w:p>
        </w:tc>
      </w:tr>
      <w:tr w:rsidR="00923C9C" w:rsidRPr="00923C9C" w14:paraId="41961BE8" w14:textId="77777777" w:rsidTr="00F12794">
        <w:trPr>
          <w:jc w:val="center"/>
        </w:trPr>
        <w:tc>
          <w:tcPr>
            <w:tcW w:w="1995" w:type="dxa"/>
            <w:tcBorders>
              <w:top w:val="single" w:sz="12" w:space="0" w:color="auto"/>
            </w:tcBorders>
            <w:shd w:val="clear" w:color="auto" w:fill="FFFFFF" w:themeFill="background1"/>
            <w:vAlign w:val="center"/>
          </w:tcPr>
          <w:p w14:paraId="2942EC0D" w14:textId="77777777" w:rsidR="00FE6433" w:rsidRPr="00923C9C" w:rsidRDefault="00FE6433" w:rsidP="007C7DC5">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 xml:space="preserve">Strony umowy </w:t>
            </w:r>
            <w:r w:rsidRPr="00923C9C">
              <w:rPr>
                <w:rFonts w:ascii="Times New Roman" w:hAnsi="Times New Roman" w:cs="Times New Roman"/>
                <w:b/>
                <w:bCs/>
                <w:sz w:val="16"/>
                <w:szCs w:val="16"/>
              </w:rPr>
              <w:br/>
            </w:r>
            <w:r w:rsidRPr="00923C9C">
              <w:rPr>
                <w:rFonts w:ascii="Times New Roman" w:hAnsi="Times New Roman" w:cs="Times New Roman"/>
                <w:sz w:val="16"/>
                <w:szCs w:val="16"/>
              </w:rPr>
              <w:t>(w przypadku osób fizycznych)</w:t>
            </w:r>
          </w:p>
        </w:tc>
        <w:tc>
          <w:tcPr>
            <w:tcW w:w="4821" w:type="dxa"/>
            <w:tcBorders>
              <w:top w:val="single" w:sz="12" w:space="0" w:color="auto"/>
            </w:tcBorders>
            <w:shd w:val="clear" w:color="auto" w:fill="FFFFFF" w:themeFill="background1"/>
            <w:vAlign w:val="center"/>
          </w:tcPr>
          <w:p w14:paraId="07667289" w14:textId="77777777" w:rsidR="00FE6433" w:rsidRPr="00923C9C" w:rsidRDefault="00FE6433" w:rsidP="007C7DC5">
            <w:pPr>
              <w:numPr>
                <w:ilvl w:val="0"/>
                <w:numId w:val="13"/>
              </w:numPr>
              <w:spacing w:before="60" w:after="60"/>
              <w:ind w:left="357" w:hanging="357"/>
              <w:jc w:val="both"/>
              <w:rPr>
                <w:rFonts w:ascii="Times New Roman" w:hAnsi="Times New Roman" w:cs="Times New Roman"/>
                <w:sz w:val="16"/>
                <w:szCs w:val="16"/>
              </w:rPr>
            </w:pPr>
            <w:r w:rsidRPr="00923C9C">
              <w:rPr>
                <w:rFonts w:ascii="Times New Roman" w:hAnsi="Times New Roman" w:cs="Times New Roman"/>
                <w:sz w:val="16"/>
                <w:szCs w:val="16"/>
              </w:rPr>
              <w:t>Podstawowe dane identyfikacyjne (np. imię i nazwisko, firma)</w:t>
            </w:r>
          </w:p>
          <w:p w14:paraId="0044B403" w14:textId="77777777" w:rsidR="00FE6433" w:rsidRPr="00923C9C" w:rsidRDefault="00FE6433" w:rsidP="007C7DC5">
            <w:pPr>
              <w:numPr>
                <w:ilvl w:val="0"/>
                <w:numId w:val="13"/>
              </w:numPr>
              <w:spacing w:before="60" w:after="60"/>
              <w:ind w:left="357" w:hanging="357"/>
              <w:jc w:val="both"/>
              <w:rPr>
                <w:rFonts w:ascii="Times New Roman" w:hAnsi="Times New Roman" w:cs="Times New Roman"/>
                <w:sz w:val="16"/>
                <w:szCs w:val="16"/>
              </w:rPr>
            </w:pPr>
            <w:r w:rsidRPr="00923C9C">
              <w:rPr>
                <w:rFonts w:ascii="Times New Roman" w:hAnsi="Times New Roman" w:cs="Times New Roman"/>
                <w:sz w:val="16"/>
                <w:szCs w:val="16"/>
              </w:rPr>
              <w:t>Dane identyfikacyjne przyznane przez organy publiczne (np. numer NIP, numer PESEL)</w:t>
            </w:r>
          </w:p>
          <w:p w14:paraId="66BA7A14" w14:textId="77777777" w:rsidR="00FE6433" w:rsidRPr="00923C9C" w:rsidRDefault="00FE6433" w:rsidP="007C7DC5">
            <w:pPr>
              <w:numPr>
                <w:ilvl w:val="0"/>
                <w:numId w:val="13"/>
              </w:numPr>
              <w:spacing w:before="60" w:after="60"/>
              <w:ind w:left="357" w:hanging="357"/>
              <w:jc w:val="both"/>
              <w:rPr>
                <w:rFonts w:ascii="Times New Roman" w:hAnsi="Times New Roman" w:cs="Times New Roman"/>
                <w:b/>
                <w:bCs/>
                <w:sz w:val="16"/>
                <w:szCs w:val="16"/>
              </w:rPr>
            </w:pPr>
            <w:r w:rsidRPr="00923C9C">
              <w:rPr>
                <w:rFonts w:ascii="Times New Roman" w:hAnsi="Times New Roman" w:cs="Times New Roman"/>
                <w:sz w:val="16"/>
                <w:szCs w:val="16"/>
              </w:rPr>
              <w:t>Dane kontaktowe (np. adres zamieszkania lub siedziby, adres e-mail, numer telefonu)</w:t>
            </w:r>
          </w:p>
          <w:p w14:paraId="1AEA4ACE" w14:textId="77777777" w:rsidR="00FE6433" w:rsidRPr="00923C9C" w:rsidRDefault="00FE6433" w:rsidP="007C7DC5">
            <w:pPr>
              <w:numPr>
                <w:ilvl w:val="0"/>
                <w:numId w:val="13"/>
              </w:numPr>
              <w:spacing w:before="60" w:after="60"/>
              <w:ind w:left="357" w:hanging="357"/>
              <w:jc w:val="both"/>
              <w:rPr>
                <w:rFonts w:ascii="Times New Roman" w:hAnsi="Times New Roman" w:cs="Times New Roman"/>
                <w:sz w:val="16"/>
                <w:szCs w:val="16"/>
              </w:rPr>
            </w:pPr>
            <w:r w:rsidRPr="00923C9C">
              <w:rPr>
                <w:rFonts w:ascii="Times New Roman" w:hAnsi="Times New Roman" w:cs="Times New Roman"/>
                <w:sz w:val="16"/>
                <w:szCs w:val="16"/>
              </w:rPr>
              <w:t>Dane finansowe (np. numery rachunków płatniczych)</w:t>
            </w:r>
          </w:p>
        </w:tc>
        <w:tc>
          <w:tcPr>
            <w:tcW w:w="3647" w:type="dxa"/>
            <w:tcBorders>
              <w:top w:val="single" w:sz="12" w:space="0" w:color="auto"/>
            </w:tcBorders>
            <w:shd w:val="clear" w:color="auto" w:fill="FFFFFF" w:themeFill="background1"/>
            <w:vAlign w:val="center"/>
          </w:tcPr>
          <w:p w14:paraId="2944742A" w14:textId="77777777" w:rsidR="00FE6433" w:rsidRPr="00923C9C" w:rsidRDefault="00FE6433" w:rsidP="007C7DC5">
            <w:pPr>
              <w:numPr>
                <w:ilvl w:val="0"/>
                <w:numId w:val="17"/>
              </w:numPr>
              <w:spacing w:before="60" w:after="60"/>
              <w:ind w:left="357" w:hanging="357"/>
              <w:jc w:val="both"/>
              <w:rPr>
                <w:rFonts w:ascii="Times New Roman" w:hAnsi="Times New Roman" w:cs="Times New Roman"/>
                <w:sz w:val="16"/>
                <w:szCs w:val="16"/>
              </w:rPr>
            </w:pPr>
            <w:r w:rsidRPr="00923C9C">
              <w:rPr>
                <w:rFonts w:ascii="Times New Roman" w:hAnsi="Times New Roman" w:cs="Times New Roman"/>
                <w:sz w:val="16"/>
                <w:szCs w:val="16"/>
              </w:rPr>
              <w:t>Udostępnione wzajemnie przez strony zawierające umowę.</w:t>
            </w:r>
          </w:p>
          <w:p w14:paraId="422932FE" w14:textId="77777777" w:rsidR="00FE6433" w:rsidRPr="00923C9C" w:rsidRDefault="00FE6433" w:rsidP="007C7DC5">
            <w:pPr>
              <w:numPr>
                <w:ilvl w:val="0"/>
                <w:numId w:val="17"/>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Publicznie dostępne bazy danych: KRS, CEIDG, VIES, Portal Podatkowy oraz tzw. Biała Lista Podatników VAT.</w:t>
            </w:r>
          </w:p>
        </w:tc>
      </w:tr>
      <w:tr w:rsidR="00923C9C" w:rsidRPr="00923C9C" w14:paraId="5C8B850A" w14:textId="77777777" w:rsidTr="00F12794">
        <w:trPr>
          <w:jc w:val="center"/>
        </w:trPr>
        <w:tc>
          <w:tcPr>
            <w:tcW w:w="1995" w:type="dxa"/>
            <w:shd w:val="clear" w:color="auto" w:fill="FFFFFF" w:themeFill="background1"/>
            <w:vAlign w:val="center"/>
          </w:tcPr>
          <w:p w14:paraId="36B960C2" w14:textId="77777777" w:rsidR="00FE6433" w:rsidRPr="00923C9C" w:rsidRDefault="00FE6433" w:rsidP="007C7DC5">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Osoby reprezentujące strony umowy</w:t>
            </w:r>
            <w:r w:rsidRPr="00923C9C">
              <w:rPr>
                <w:rFonts w:ascii="Times New Roman" w:hAnsi="Times New Roman" w:cs="Times New Roman"/>
                <w:b/>
                <w:bCs/>
                <w:sz w:val="16"/>
                <w:szCs w:val="16"/>
              </w:rPr>
              <w:br/>
            </w:r>
            <w:r w:rsidRPr="00923C9C">
              <w:rPr>
                <w:rFonts w:ascii="Times New Roman" w:hAnsi="Times New Roman" w:cs="Times New Roman"/>
                <w:sz w:val="16"/>
                <w:szCs w:val="16"/>
              </w:rPr>
              <w:t>(przedstawiciele ustawowi)</w:t>
            </w:r>
          </w:p>
        </w:tc>
        <w:tc>
          <w:tcPr>
            <w:tcW w:w="4821" w:type="dxa"/>
            <w:shd w:val="clear" w:color="auto" w:fill="FFFFFF" w:themeFill="background1"/>
            <w:vAlign w:val="center"/>
          </w:tcPr>
          <w:p w14:paraId="00C1C547" w14:textId="77777777" w:rsidR="00FE6433" w:rsidRPr="00923C9C" w:rsidRDefault="00FE6433" w:rsidP="007C7DC5">
            <w:pPr>
              <w:numPr>
                <w:ilvl w:val="0"/>
                <w:numId w:val="14"/>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Podstawowe dane identyfikacyjne (np. imię i nazwisko)</w:t>
            </w:r>
          </w:p>
          <w:p w14:paraId="24B9DD42" w14:textId="77777777" w:rsidR="00FE6433" w:rsidRPr="00923C9C" w:rsidRDefault="00FE6433" w:rsidP="007C7DC5">
            <w:pPr>
              <w:numPr>
                <w:ilvl w:val="0"/>
                <w:numId w:val="14"/>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Dane identyfikacyjne przyznane przez organy publiczne (np. numer PESEL)</w:t>
            </w:r>
          </w:p>
          <w:p w14:paraId="0969E3C1" w14:textId="77777777" w:rsidR="00FE6433" w:rsidRPr="00923C9C" w:rsidRDefault="00FE6433" w:rsidP="007C7DC5">
            <w:pPr>
              <w:numPr>
                <w:ilvl w:val="0"/>
                <w:numId w:val="14"/>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Dane dot. zatrudnienia (np. miejsce pracy, stanowisko służbowe)</w:t>
            </w:r>
          </w:p>
          <w:p w14:paraId="3E5319A0" w14:textId="77777777" w:rsidR="00FE6433" w:rsidRPr="00923C9C" w:rsidRDefault="00FE6433" w:rsidP="007C7DC5">
            <w:pPr>
              <w:numPr>
                <w:ilvl w:val="0"/>
                <w:numId w:val="14"/>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Dane kontaktowe (np. adres e-mail, numer telefonu)</w:t>
            </w:r>
          </w:p>
        </w:tc>
        <w:tc>
          <w:tcPr>
            <w:tcW w:w="3647" w:type="dxa"/>
            <w:shd w:val="clear" w:color="auto" w:fill="FFFFFF" w:themeFill="background1"/>
            <w:vAlign w:val="center"/>
          </w:tcPr>
          <w:p w14:paraId="150ADB4B" w14:textId="77777777" w:rsidR="00FE6433" w:rsidRPr="00923C9C" w:rsidRDefault="00FE6433" w:rsidP="007C7DC5">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Udostępnione wzajemnie przez strony zawierające umowę.</w:t>
            </w:r>
          </w:p>
        </w:tc>
      </w:tr>
      <w:tr w:rsidR="00923C9C" w:rsidRPr="00923C9C" w14:paraId="3E376E37" w14:textId="77777777" w:rsidTr="00F12794">
        <w:trPr>
          <w:jc w:val="center"/>
        </w:trPr>
        <w:tc>
          <w:tcPr>
            <w:tcW w:w="1995" w:type="dxa"/>
            <w:shd w:val="clear" w:color="auto" w:fill="FFFFFF" w:themeFill="background1"/>
            <w:vAlign w:val="center"/>
          </w:tcPr>
          <w:p w14:paraId="6F7BC4B2" w14:textId="77777777" w:rsidR="00FE6433" w:rsidRPr="00923C9C" w:rsidRDefault="00FE6433" w:rsidP="007C7DC5">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Pełnomocnicy</w:t>
            </w:r>
            <w:r w:rsidRPr="00923C9C">
              <w:rPr>
                <w:rFonts w:ascii="Times New Roman" w:hAnsi="Times New Roman" w:cs="Times New Roman"/>
                <w:b/>
                <w:bCs/>
                <w:sz w:val="16"/>
                <w:szCs w:val="16"/>
              </w:rPr>
              <w:br/>
            </w:r>
            <w:r w:rsidRPr="00923C9C">
              <w:rPr>
                <w:rFonts w:ascii="Times New Roman" w:hAnsi="Times New Roman" w:cs="Times New Roman"/>
                <w:sz w:val="16"/>
                <w:szCs w:val="16"/>
              </w:rPr>
              <w:t>(w tym prokurenci)</w:t>
            </w:r>
          </w:p>
        </w:tc>
        <w:tc>
          <w:tcPr>
            <w:tcW w:w="4821" w:type="dxa"/>
            <w:shd w:val="clear" w:color="auto" w:fill="FFFFFF" w:themeFill="background1"/>
            <w:vAlign w:val="center"/>
          </w:tcPr>
          <w:p w14:paraId="7A35C85D" w14:textId="77777777" w:rsidR="00FE6433" w:rsidRPr="00923C9C" w:rsidRDefault="00FE6433" w:rsidP="007C7DC5">
            <w:pPr>
              <w:numPr>
                <w:ilvl w:val="0"/>
                <w:numId w:val="15"/>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Podstawowe dane identyfikacyjne (np. imię i nazwisko)</w:t>
            </w:r>
          </w:p>
          <w:p w14:paraId="7C54809B" w14:textId="77777777" w:rsidR="00FE6433" w:rsidRPr="00923C9C" w:rsidRDefault="00FE6433" w:rsidP="007C7DC5">
            <w:pPr>
              <w:numPr>
                <w:ilvl w:val="0"/>
                <w:numId w:val="15"/>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Dane identyfikacyjne przyznane przez organy publiczne (np. numer PESEL)</w:t>
            </w:r>
          </w:p>
          <w:p w14:paraId="50D6BF02" w14:textId="77777777" w:rsidR="00FE6433" w:rsidRPr="00923C9C" w:rsidRDefault="00FE6433" w:rsidP="007C7DC5">
            <w:pPr>
              <w:numPr>
                <w:ilvl w:val="0"/>
                <w:numId w:val="15"/>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Dane dot. zatrudnienia (np. miejsce pracy, stanowisko służbowe)</w:t>
            </w:r>
          </w:p>
          <w:p w14:paraId="596A7D93" w14:textId="77777777" w:rsidR="00FE6433" w:rsidRPr="00923C9C" w:rsidRDefault="00FE6433" w:rsidP="007C7DC5">
            <w:pPr>
              <w:numPr>
                <w:ilvl w:val="0"/>
                <w:numId w:val="15"/>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Dane kontaktowe (np. adres e-mail, numer telefonu)</w:t>
            </w:r>
          </w:p>
        </w:tc>
        <w:tc>
          <w:tcPr>
            <w:tcW w:w="3647" w:type="dxa"/>
            <w:shd w:val="clear" w:color="auto" w:fill="FFFFFF" w:themeFill="background1"/>
            <w:vAlign w:val="center"/>
          </w:tcPr>
          <w:p w14:paraId="6560660A" w14:textId="77777777" w:rsidR="00FE6433" w:rsidRPr="00923C9C" w:rsidRDefault="00FE6433" w:rsidP="007C7DC5">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Udostępnione wzajemnie przez strony zawierające umowę.</w:t>
            </w:r>
          </w:p>
        </w:tc>
      </w:tr>
      <w:tr w:rsidR="00923C9C" w:rsidRPr="00923C9C" w14:paraId="280C9AEE" w14:textId="77777777" w:rsidTr="00F12794">
        <w:trPr>
          <w:jc w:val="center"/>
        </w:trPr>
        <w:tc>
          <w:tcPr>
            <w:tcW w:w="1995" w:type="dxa"/>
            <w:tcBorders>
              <w:bottom w:val="single" w:sz="12" w:space="0" w:color="auto"/>
            </w:tcBorders>
            <w:shd w:val="clear" w:color="auto" w:fill="FFFFFF" w:themeFill="background1"/>
            <w:vAlign w:val="center"/>
          </w:tcPr>
          <w:p w14:paraId="6F8C12FD" w14:textId="77777777" w:rsidR="00FE6433" w:rsidRPr="00923C9C" w:rsidRDefault="00FE6433" w:rsidP="007C7DC5">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Osoby realizujące umowę</w:t>
            </w:r>
          </w:p>
        </w:tc>
        <w:tc>
          <w:tcPr>
            <w:tcW w:w="4821" w:type="dxa"/>
            <w:tcBorders>
              <w:bottom w:val="single" w:sz="12" w:space="0" w:color="auto"/>
            </w:tcBorders>
            <w:shd w:val="clear" w:color="auto" w:fill="FFFFFF" w:themeFill="background1"/>
            <w:vAlign w:val="center"/>
          </w:tcPr>
          <w:p w14:paraId="6BC15A09" w14:textId="77777777" w:rsidR="00FE6433" w:rsidRPr="00923C9C" w:rsidRDefault="00FE6433" w:rsidP="007C7DC5">
            <w:pPr>
              <w:numPr>
                <w:ilvl w:val="0"/>
                <w:numId w:val="16"/>
              </w:numPr>
              <w:spacing w:before="60" w:after="60"/>
              <w:jc w:val="both"/>
              <w:rPr>
                <w:rFonts w:ascii="Times New Roman" w:hAnsi="Times New Roman" w:cs="Times New Roman"/>
                <w:b/>
                <w:bCs/>
                <w:sz w:val="16"/>
                <w:szCs w:val="16"/>
              </w:rPr>
            </w:pPr>
            <w:r w:rsidRPr="00923C9C">
              <w:rPr>
                <w:rFonts w:ascii="Times New Roman" w:hAnsi="Times New Roman" w:cs="Times New Roman"/>
                <w:sz w:val="16"/>
                <w:szCs w:val="16"/>
              </w:rPr>
              <w:t>Podstawowe dane identyfikacyjne (np. imię i nazwisko)</w:t>
            </w:r>
          </w:p>
          <w:p w14:paraId="73A7FB49" w14:textId="77777777" w:rsidR="00FE6433" w:rsidRPr="00923C9C" w:rsidRDefault="00FE6433" w:rsidP="007C7DC5">
            <w:pPr>
              <w:numPr>
                <w:ilvl w:val="0"/>
                <w:numId w:val="16"/>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Dane dot. zatrudnienia (np. miejsce pracy, stanowisko służbowe)</w:t>
            </w:r>
          </w:p>
          <w:p w14:paraId="0E600EA4" w14:textId="77777777" w:rsidR="00FE6433" w:rsidRPr="00923C9C" w:rsidRDefault="00FE6433" w:rsidP="007C7DC5">
            <w:pPr>
              <w:numPr>
                <w:ilvl w:val="0"/>
                <w:numId w:val="16"/>
              </w:numPr>
              <w:spacing w:before="60" w:after="60"/>
              <w:jc w:val="both"/>
              <w:rPr>
                <w:rFonts w:ascii="Times New Roman" w:hAnsi="Times New Roman" w:cs="Times New Roman"/>
                <w:b/>
                <w:bCs/>
                <w:sz w:val="16"/>
                <w:szCs w:val="16"/>
              </w:rPr>
            </w:pPr>
            <w:r w:rsidRPr="00923C9C">
              <w:rPr>
                <w:rFonts w:ascii="Times New Roman" w:hAnsi="Times New Roman" w:cs="Times New Roman"/>
                <w:sz w:val="16"/>
                <w:szCs w:val="16"/>
              </w:rPr>
              <w:t>Dane kontaktowe (np. adres e-mail, numer telefonu)</w:t>
            </w:r>
          </w:p>
        </w:tc>
        <w:tc>
          <w:tcPr>
            <w:tcW w:w="3647" w:type="dxa"/>
            <w:tcBorders>
              <w:bottom w:val="single" w:sz="12" w:space="0" w:color="auto"/>
            </w:tcBorders>
            <w:shd w:val="clear" w:color="auto" w:fill="FFFFFF" w:themeFill="background1"/>
            <w:vAlign w:val="center"/>
          </w:tcPr>
          <w:p w14:paraId="161E6B71" w14:textId="77777777" w:rsidR="00FE6433" w:rsidRPr="00923C9C" w:rsidRDefault="00FE6433" w:rsidP="007C7DC5">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Udostępnione wzajemnie przez strony zawierające umowę.</w:t>
            </w:r>
          </w:p>
        </w:tc>
      </w:tr>
    </w:tbl>
    <w:p w14:paraId="06A05DE1" w14:textId="3B098E55" w:rsidR="00FE6433" w:rsidRPr="00923C9C" w:rsidRDefault="00FE6433" w:rsidP="007C7DC5">
      <w:pPr>
        <w:pStyle w:val="Akapitzlist"/>
        <w:numPr>
          <w:ilvl w:val="0"/>
          <w:numId w:val="18"/>
        </w:numPr>
        <w:tabs>
          <w:tab w:val="clear" w:pos="720"/>
          <w:tab w:val="num" w:pos="426"/>
        </w:tabs>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 xml:space="preserve">Kto otrzyma dane: </w:t>
      </w:r>
      <w:r w:rsidRPr="00923C9C">
        <w:rPr>
          <w:rFonts w:ascii="Times New Roman" w:hAnsi="Times New Roman" w:cs="Times New Roman"/>
          <w:sz w:val="16"/>
          <w:szCs w:val="16"/>
        </w:rPr>
        <w:t>dostawca programu do elektronicznego zarządzania dokumentacją; kancelarie adwokackie, radcowskie i doradztwa prawnego, którym zlecono świadczenie pomocy prawnej; w przypadku ewentualnego postępowania windykacyjnego – podmioty, którym zlecono windykację wierzytelności.</w:t>
      </w:r>
    </w:p>
    <w:p w14:paraId="513E23CE" w14:textId="40303797" w:rsidR="00FE6433" w:rsidRPr="00923C9C" w:rsidRDefault="00FE6433" w:rsidP="007C7DC5">
      <w:pPr>
        <w:pStyle w:val="Akapitzlist"/>
        <w:numPr>
          <w:ilvl w:val="0"/>
          <w:numId w:val="18"/>
        </w:numPr>
        <w:tabs>
          <w:tab w:val="clear" w:pos="720"/>
          <w:tab w:val="num" w:pos="426"/>
        </w:tabs>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Okres przechowywania danych:</w:t>
      </w:r>
      <w:r w:rsidRPr="00923C9C">
        <w:rPr>
          <w:rFonts w:ascii="Times New Roman" w:hAnsi="Times New Roman" w:cs="Times New Roman"/>
          <w:sz w:val="16"/>
          <w:szCs w:val="16"/>
        </w:rPr>
        <w:t xml:space="preserve"> dane osobowe będą przechowywane przez okres obowiązywania umowy, a następnie przez 6 lat począwszy od dnia, w którym rozpoczyna się bieg przedawnienia roszczeń. Po upływie tych okresów dane osobowe zostaną usunięte.</w:t>
      </w:r>
    </w:p>
    <w:p w14:paraId="57F06FF9" w14:textId="684BC069" w:rsidR="00FE6433" w:rsidRPr="00923C9C" w:rsidRDefault="00FE6433" w:rsidP="007C7DC5">
      <w:pPr>
        <w:pStyle w:val="Akapitzlist"/>
        <w:numPr>
          <w:ilvl w:val="0"/>
          <w:numId w:val="18"/>
        </w:numPr>
        <w:tabs>
          <w:tab w:val="clear" w:pos="720"/>
          <w:tab w:val="num" w:pos="426"/>
        </w:tabs>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lastRenderedPageBreak/>
        <w:t>Dlaczego tak długo:</w:t>
      </w:r>
      <w:r w:rsidRPr="00923C9C">
        <w:rPr>
          <w:rFonts w:ascii="Times New Roman" w:hAnsi="Times New Roman" w:cs="Times New Roman"/>
          <w:sz w:val="16"/>
          <w:szCs w:val="16"/>
        </w:rPr>
        <w:t xml:space="preserve"> przechowywanie danych przez czas obowiązywania umowy jest niezbędne do jej wykonania. Przechowywanie danych po upływie okresu obowiązywania umowy jest niezbędne do ustalenia i dochodzenia roszczeń oraz obrony przed roszczeniami w przypadku niewykonania lub nieprawidłowego wykonania umowy. Termin przedawnienia roszczeń określono w art. 118. Ustawy z dnia 23 kwietnia 1964 r. Kodeks cywilny. Dzień, w którym rozpoczyna się bieg przedawnienia roszczeń ustala się na podstawie art. 120. Ustawy z dnia 23 kwietnia 1964 r. Kodeks cywilny.</w:t>
      </w:r>
    </w:p>
    <w:p w14:paraId="3E049101" w14:textId="5A2F7D51" w:rsidR="00FE6433" w:rsidRPr="007C7DC5" w:rsidRDefault="00FE6433" w:rsidP="007C7DC5">
      <w:pPr>
        <w:pStyle w:val="Akapitzlist"/>
        <w:numPr>
          <w:ilvl w:val="0"/>
          <w:numId w:val="18"/>
        </w:numPr>
        <w:tabs>
          <w:tab w:val="clear" w:pos="720"/>
          <w:tab w:val="num" w:pos="426"/>
        </w:tabs>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Przysługujące prawa:</w:t>
      </w:r>
    </w:p>
    <w:tbl>
      <w:tblPr>
        <w:tblStyle w:val="Tabela-Siatka4"/>
        <w:tblW w:w="10348" w:type="dxa"/>
        <w:jc w:val="center"/>
        <w:tblInd w:w="0" w:type="dxa"/>
        <w:tblBorders>
          <w:top w:val="single" w:sz="12" w:space="0" w:color="auto"/>
          <w:left w:val="single" w:sz="12" w:space="0" w:color="auto"/>
          <w:bottom w:val="single" w:sz="12" w:space="0" w:color="auto"/>
          <w:right w:val="single" w:sz="12" w:space="0" w:color="auto"/>
        </w:tblBorders>
        <w:shd w:val="clear" w:color="auto" w:fill="FFFFFF" w:themeFill="background1"/>
        <w:tblLook w:val="04A0" w:firstRow="1" w:lastRow="0" w:firstColumn="1" w:lastColumn="0" w:noHBand="0" w:noVBand="1"/>
      </w:tblPr>
      <w:tblGrid>
        <w:gridCol w:w="1621"/>
        <w:gridCol w:w="3811"/>
        <w:gridCol w:w="4916"/>
      </w:tblGrid>
      <w:tr w:rsidR="007C7DC5" w:rsidRPr="00923C9C" w14:paraId="6A31802C" w14:textId="77777777" w:rsidTr="005B595C">
        <w:trPr>
          <w:tblHeader/>
          <w:jc w:val="center"/>
        </w:trPr>
        <w:tc>
          <w:tcPr>
            <w:tcW w:w="1559"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hideMark/>
          </w:tcPr>
          <w:p w14:paraId="53C1D5E0" w14:textId="77777777" w:rsidR="007C7DC5" w:rsidRPr="00923C9C" w:rsidRDefault="007C7DC5" w:rsidP="007C7DC5">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PRZYSŁUGUJĄCE PRAWO</w:t>
            </w:r>
          </w:p>
        </w:tc>
        <w:tc>
          <w:tcPr>
            <w:tcW w:w="3828"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14:paraId="4E36DA86" w14:textId="77777777" w:rsidR="007C7DC5" w:rsidRPr="00923C9C" w:rsidRDefault="007C7DC5" w:rsidP="007C7DC5">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NA CZYM POLEGA</w:t>
            </w:r>
          </w:p>
        </w:tc>
        <w:tc>
          <w:tcPr>
            <w:tcW w:w="4961"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hideMark/>
          </w:tcPr>
          <w:p w14:paraId="296A32F4" w14:textId="77777777" w:rsidR="007C7DC5" w:rsidRPr="00923C9C" w:rsidRDefault="007C7DC5" w:rsidP="007C7DC5">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JAK SKORZYSTAĆ</w:t>
            </w:r>
          </w:p>
        </w:tc>
      </w:tr>
      <w:tr w:rsidR="007C7DC5" w:rsidRPr="00923C9C" w14:paraId="235867E6" w14:textId="77777777" w:rsidTr="005B595C">
        <w:trPr>
          <w:jc w:val="center"/>
        </w:trPr>
        <w:tc>
          <w:tcPr>
            <w:tcW w:w="1559"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14:paraId="080F0768" w14:textId="77777777" w:rsidR="007C7DC5" w:rsidRPr="00923C9C" w:rsidRDefault="007C7DC5" w:rsidP="007C7DC5">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Dostępu do danych</w:t>
            </w:r>
          </w:p>
        </w:tc>
        <w:tc>
          <w:tcPr>
            <w:tcW w:w="3828" w:type="dxa"/>
            <w:tcBorders>
              <w:top w:val="single" w:sz="12" w:space="0" w:color="auto"/>
              <w:left w:val="single" w:sz="4" w:space="0" w:color="auto"/>
              <w:bottom w:val="single" w:sz="4" w:space="0" w:color="auto"/>
              <w:right w:val="single" w:sz="4" w:space="0" w:color="auto"/>
            </w:tcBorders>
            <w:shd w:val="clear" w:color="auto" w:fill="FFFFFF" w:themeFill="background1"/>
          </w:tcPr>
          <w:p w14:paraId="439BD814" w14:textId="77777777" w:rsidR="007C7DC5" w:rsidRPr="00ED7B87" w:rsidRDefault="007C7DC5" w:rsidP="007C7DC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4CBD530D" w14:textId="77777777" w:rsidR="007C7DC5" w:rsidRPr="00ED7B87" w:rsidRDefault="007C7DC5" w:rsidP="007C7DC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Dostępu do danych udzielamy w formie sprawozdania. Nie przekazujemy kopii zgromadzonej dokumentacji. </w:t>
            </w:r>
          </w:p>
          <w:p w14:paraId="1628071F" w14:textId="77777777" w:rsidR="007C7DC5" w:rsidRPr="00923C9C" w:rsidRDefault="007C7DC5" w:rsidP="007C7DC5">
            <w:pPr>
              <w:spacing w:before="60" w:after="60"/>
              <w:ind w:left="38"/>
              <w:jc w:val="both"/>
              <w:rPr>
                <w:rFonts w:ascii="Times New Roman" w:hAnsi="Times New Roman" w:cs="Times New Roman"/>
                <w:sz w:val="16"/>
                <w:szCs w:val="16"/>
              </w:rPr>
            </w:pPr>
            <w:r w:rsidRPr="00ED7B87">
              <w:rPr>
                <w:rFonts w:ascii="Times New Roman" w:eastAsiaTheme="minorHAnsi" w:hAnsi="Times New Roman" w:cs="Times New Roman"/>
                <w:sz w:val="16"/>
                <w:szCs w:val="16"/>
              </w:rPr>
              <w:t>Odmówimy dostępu do danych, jeżeli realizacja tego uprawnienia mogłaby naruszać prawa i wolności osób trzecich.</w:t>
            </w:r>
          </w:p>
        </w:tc>
        <w:tc>
          <w:tcPr>
            <w:tcW w:w="4961" w:type="dxa"/>
            <w:tcBorders>
              <w:top w:val="single" w:sz="12" w:space="0" w:color="auto"/>
              <w:left w:val="single" w:sz="4" w:space="0" w:color="auto"/>
              <w:bottom w:val="single" w:sz="4" w:space="0" w:color="auto"/>
              <w:right w:val="single" w:sz="12" w:space="0" w:color="auto"/>
            </w:tcBorders>
            <w:shd w:val="clear" w:color="auto" w:fill="FFFFFF" w:themeFill="background1"/>
          </w:tcPr>
          <w:p w14:paraId="18A5EB3C" w14:textId="77777777" w:rsidR="007C7DC5" w:rsidRPr="00ED7B87" w:rsidRDefault="007C7DC5" w:rsidP="007C7DC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303E0E67" w14:textId="77777777" w:rsidR="007C7DC5" w:rsidRPr="00ED7B87" w:rsidRDefault="007C7DC5" w:rsidP="007C7DC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57BB4255" w14:textId="77777777" w:rsidR="007C7DC5" w:rsidRPr="00ED7B87" w:rsidRDefault="007C7DC5" w:rsidP="007C7DC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45ECAA91" w14:textId="77777777" w:rsidR="007C7DC5" w:rsidRPr="00923C9C" w:rsidRDefault="007C7DC5" w:rsidP="007C7DC5">
            <w:pPr>
              <w:spacing w:before="60" w:after="60"/>
              <w:jc w:val="both"/>
              <w:rPr>
                <w:rFonts w:ascii="Times New Roman"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7C7DC5" w:rsidRPr="00923C9C" w14:paraId="042B4B04" w14:textId="77777777" w:rsidTr="005B595C">
        <w:trPr>
          <w:jc w:val="center"/>
        </w:trPr>
        <w:tc>
          <w:tcPr>
            <w:tcW w:w="155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1196B9A0" w14:textId="77777777" w:rsidR="007C7DC5" w:rsidRPr="00923C9C" w:rsidRDefault="007C7DC5" w:rsidP="007C7DC5">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Sprostowania danych</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5E5BE526" w14:textId="77777777" w:rsidR="007C7DC5" w:rsidRPr="00ED7B87" w:rsidRDefault="007C7DC5" w:rsidP="007C7DC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poprawienia nieprawidłowych informacji na swój temat. Aktualizacja nieaktualnych. Uzupełnienie brakujących.</w:t>
            </w:r>
          </w:p>
          <w:p w14:paraId="0672BB39" w14:textId="77777777" w:rsidR="007C7DC5" w:rsidRDefault="007C7DC5" w:rsidP="007C7DC5">
            <w:pPr>
              <w:spacing w:before="60" w:after="60"/>
              <w:ind w:left="38"/>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p w14:paraId="7A853A11" w14:textId="77777777" w:rsidR="007C7DC5" w:rsidRPr="0033708D" w:rsidRDefault="007C7DC5" w:rsidP="007C7DC5">
            <w:pPr>
              <w:spacing w:before="60" w:after="60"/>
              <w:ind w:left="38"/>
              <w:jc w:val="both"/>
              <w:rPr>
                <w:rFonts w:ascii="Times New Roman" w:hAnsi="Times New Roman" w:cs="Times New Roman"/>
                <w:sz w:val="16"/>
                <w:szCs w:val="16"/>
              </w:rPr>
            </w:pPr>
            <w:r w:rsidRPr="0033708D">
              <w:rPr>
                <w:rFonts w:ascii="Times New Roman" w:hAnsi="Times New Roman" w:cs="Times New Roman"/>
                <w:sz w:val="16"/>
                <w:szCs w:val="16"/>
              </w:rPr>
              <w:t>Skorzystanie z prawa do sprostowania lub uzupełnienia danych osobowych nie może skutkować zmianą postanowień umowy w zakresie niezgodnym z ustawą Prawo zamówień publicznych.</w:t>
            </w:r>
          </w:p>
        </w:tc>
        <w:tc>
          <w:tcPr>
            <w:tcW w:w="4961" w:type="dxa"/>
            <w:tcBorders>
              <w:top w:val="single" w:sz="4" w:space="0" w:color="auto"/>
              <w:left w:val="single" w:sz="4" w:space="0" w:color="auto"/>
              <w:bottom w:val="single" w:sz="4" w:space="0" w:color="auto"/>
              <w:right w:val="single" w:sz="12" w:space="0" w:color="auto"/>
            </w:tcBorders>
            <w:shd w:val="clear" w:color="auto" w:fill="FFFFFF" w:themeFill="background1"/>
          </w:tcPr>
          <w:p w14:paraId="64119F80" w14:textId="77777777" w:rsidR="007C7DC5" w:rsidRPr="00ED7B87" w:rsidRDefault="007C7DC5" w:rsidP="007C7DC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1320DF20" w14:textId="77777777" w:rsidR="007C7DC5" w:rsidRPr="00ED7B87" w:rsidRDefault="007C7DC5" w:rsidP="007C7DC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6F1C7822" w14:textId="77777777" w:rsidR="007C7DC5" w:rsidRPr="00ED7B87" w:rsidRDefault="007C7DC5" w:rsidP="007C7DC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3239A252" w14:textId="77777777" w:rsidR="007C7DC5" w:rsidRPr="00ED7B87" w:rsidRDefault="007C7DC5" w:rsidP="007C7DC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6814E1E7" w14:textId="77777777" w:rsidR="007C7DC5" w:rsidRPr="00923C9C" w:rsidRDefault="007C7DC5" w:rsidP="007C7DC5">
            <w:pPr>
              <w:spacing w:before="60" w:after="60"/>
              <w:jc w:val="both"/>
              <w:rPr>
                <w:rFonts w:ascii="Times New Roman" w:hAnsi="Times New Roman" w:cs="Times New Roman"/>
                <w:sz w:val="16"/>
                <w:szCs w:val="16"/>
              </w:rPr>
            </w:pPr>
            <w:r w:rsidRPr="00ED7B87">
              <w:rPr>
                <w:rFonts w:ascii="Times New Roman" w:eastAsiaTheme="minorHAnsi" w:hAnsi="Times New Roman" w:cs="Times New Roman"/>
                <w:sz w:val="16"/>
                <w:szCs w:val="16"/>
              </w:rPr>
              <w:t>5. Należy wskazać dokładnie które informacje uważane są za błędne lub nieaktualne albo brakujące.</w:t>
            </w:r>
          </w:p>
        </w:tc>
      </w:tr>
      <w:tr w:rsidR="007C7DC5" w:rsidRPr="00923C9C" w14:paraId="646D4591" w14:textId="77777777" w:rsidTr="005B595C">
        <w:trPr>
          <w:jc w:val="center"/>
        </w:trPr>
        <w:tc>
          <w:tcPr>
            <w:tcW w:w="155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0BE981BE" w14:textId="77777777" w:rsidR="007C7DC5" w:rsidRPr="00923C9C" w:rsidRDefault="007C7DC5" w:rsidP="007C7DC5">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Usunięcia danych</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18230CB9" w14:textId="77777777" w:rsidR="007C7DC5" w:rsidRPr="00ED7B87" w:rsidRDefault="007C7DC5" w:rsidP="007C7DC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o skasowanie danych osobowych.</w:t>
            </w:r>
          </w:p>
          <w:p w14:paraId="13ABDF9D" w14:textId="77777777" w:rsidR="007C7DC5" w:rsidRPr="00ED7B87" w:rsidRDefault="007C7DC5" w:rsidP="007C7DC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usunięcia danych przysługuje wyłącznie, gdy dane osobowe: </w:t>
            </w:r>
          </w:p>
          <w:p w14:paraId="43AE4BAC" w14:textId="77777777" w:rsidR="007C7DC5" w:rsidRPr="00ED7B87" w:rsidRDefault="007C7DC5" w:rsidP="007C7DC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nie są nam już potrzebne do osiągnięcia założonych celów albo </w:t>
            </w:r>
          </w:p>
          <w:p w14:paraId="1099E3D3" w14:textId="77777777" w:rsidR="007C7DC5" w:rsidRPr="00ED7B87" w:rsidRDefault="007C7DC5" w:rsidP="007C7DC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są wykorzystywane niezgodnie z prawem albo </w:t>
            </w:r>
          </w:p>
          <w:p w14:paraId="7AC5BD10" w14:textId="77777777" w:rsidR="007C7DC5" w:rsidRPr="00ED7B87" w:rsidRDefault="007C7DC5" w:rsidP="007C7DC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w konkretnym przypadku istnieje prawny obowiązek ich usunięcia albo </w:t>
            </w:r>
          </w:p>
          <w:p w14:paraId="0EF2FD7C" w14:textId="77777777" w:rsidR="007C7DC5" w:rsidRPr="00923C9C" w:rsidRDefault="007C7DC5" w:rsidP="007C7DC5">
            <w:pPr>
              <w:spacing w:before="60" w:after="60"/>
              <w:ind w:left="38"/>
              <w:jc w:val="both"/>
              <w:rPr>
                <w:rFonts w:ascii="Times New Roman" w:hAnsi="Times New Roman" w:cs="Times New Roman"/>
                <w:sz w:val="16"/>
                <w:szCs w:val="16"/>
              </w:rPr>
            </w:pPr>
            <w:r w:rsidRPr="00ED7B87">
              <w:rPr>
                <w:rFonts w:ascii="Times New Roman" w:eastAsiaTheme="minorHAnsi" w:hAnsi="Times New Roman" w:cs="Times New Roman"/>
                <w:sz w:val="16"/>
                <w:szCs w:val="16"/>
              </w:rPr>
              <w:t>4. wniesiono sprzeciw, który rozpatrzyliśmy pozytywnie.</w:t>
            </w:r>
          </w:p>
        </w:tc>
        <w:tc>
          <w:tcPr>
            <w:tcW w:w="4961" w:type="dxa"/>
            <w:tcBorders>
              <w:top w:val="single" w:sz="4" w:space="0" w:color="auto"/>
              <w:left w:val="single" w:sz="4" w:space="0" w:color="auto"/>
              <w:bottom w:val="single" w:sz="4" w:space="0" w:color="auto"/>
              <w:right w:val="single" w:sz="12" w:space="0" w:color="auto"/>
            </w:tcBorders>
            <w:shd w:val="clear" w:color="auto" w:fill="FFFFFF" w:themeFill="background1"/>
          </w:tcPr>
          <w:p w14:paraId="1AF33C77" w14:textId="77777777" w:rsidR="007C7DC5" w:rsidRPr="00ED7B87" w:rsidRDefault="007C7DC5" w:rsidP="007C7DC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00636079" w14:textId="77777777" w:rsidR="007C7DC5" w:rsidRPr="00ED7B87" w:rsidRDefault="007C7DC5" w:rsidP="007C7DC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7F78C11E" w14:textId="77777777" w:rsidR="007C7DC5" w:rsidRPr="00ED7B87" w:rsidRDefault="007C7DC5" w:rsidP="007C7DC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5695A0D2" w14:textId="77777777" w:rsidR="007C7DC5" w:rsidRPr="00ED7B87" w:rsidRDefault="007C7DC5" w:rsidP="007C7DC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4547895B" w14:textId="77777777" w:rsidR="007C7DC5" w:rsidRPr="00923C9C" w:rsidRDefault="007C7DC5" w:rsidP="007C7DC5">
            <w:pPr>
              <w:spacing w:before="60" w:after="60"/>
              <w:jc w:val="both"/>
              <w:rPr>
                <w:rFonts w:ascii="Times New Roman" w:hAnsi="Times New Roman" w:cs="Times New Roman"/>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7C7DC5" w:rsidRPr="00923C9C" w14:paraId="4E64AD79" w14:textId="77777777" w:rsidTr="00AB6464">
        <w:trPr>
          <w:jc w:val="center"/>
        </w:trPr>
        <w:tc>
          <w:tcPr>
            <w:tcW w:w="1559"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14:paraId="4F12BFE4" w14:textId="77777777" w:rsidR="007C7DC5" w:rsidRPr="00923C9C" w:rsidRDefault="007C7DC5" w:rsidP="007C7DC5">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Ograniczenia przetwarzania</w:t>
            </w:r>
          </w:p>
        </w:tc>
        <w:tc>
          <w:tcPr>
            <w:tcW w:w="3828" w:type="dxa"/>
            <w:tcBorders>
              <w:top w:val="single" w:sz="4" w:space="0" w:color="auto"/>
              <w:left w:val="single" w:sz="4" w:space="0" w:color="auto"/>
              <w:bottom w:val="single" w:sz="12" w:space="0" w:color="auto"/>
              <w:right w:val="single" w:sz="4" w:space="0" w:color="auto"/>
            </w:tcBorders>
            <w:shd w:val="clear" w:color="auto" w:fill="FFFFFF" w:themeFill="background1"/>
          </w:tcPr>
          <w:p w14:paraId="1D585D1B" w14:textId="77777777" w:rsidR="007C7DC5" w:rsidRPr="00ED7B87" w:rsidRDefault="007C7DC5" w:rsidP="007C7DC5">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61F88F07" w14:textId="77777777" w:rsidR="007C7DC5" w:rsidRPr="00ED7B87" w:rsidRDefault="007C7DC5" w:rsidP="007C7DC5">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1793DE8E" w14:textId="77777777" w:rsidR="007C7DC5" w:rsidRPr="0033708D" w:rsidRDefault="007C7DC5" w:rsidP="007C7DC5">
            <w:pPr>
              <w:spacing w:before="60" w:after="60"/>
              <w:ind w:left="38"/>
              <w:jc w:val="both"/>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4961" w:type="dxa"/>
            <w:tcBorders>
              <w:top w:val="single" w:sz="4" w:space="0" w:color="auto"/>
              <w:left w:val="single" w:sz="4" w:space="0" w:color="auto"/>
              <w:bottom w:val="single" w:sz="12" w:space="0" w:color="auto"/>
              <w:right w:val="single" w:sz="12" w:space="0" w:color="auto"/>
            </w:tcBorders>
            <w:shd w:val="clear" w:color="auto" w:fill="FFFFFF" w:themeFill="background1"/>
          </w:tcPr>
          <w:p w14:paraId="1ECDAD5A" w14:textId="77777777" w:rsidR="007C7DC5" w:rsidRPr="00ED7B87" w:rsidRDefault="007C7DC5" w:rsidP="007C7DC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53801F46" w14:textId="77777777" w:rsidR="007C7DC5" w:rsidRPr="00ED7B87" w:rsidRDefault="007C7DC5" w:rsidP="007C7DC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753CA881" w14:textId="77777777" w:rsidR="007C7DC5" w:rsidRPr="00ED7B87" w:rsidRDefault="007C7DC5" w:rsidP="007C7DC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3319422B" w14:textId="77777777" w:rsidR="007C7DC5" w:rsidRPr="00ED7B87" w:rsidRDefault="007C7DC5" w:rsidP="007C7DC5">
            <w:pPr>
              <w:spacing w:before="60" w:after="60"/>
              <w:ind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6B0C3546" w14:textId="77777777" w:rsidR="007C7DC5" w:rsidRPr="00923C9C" w:rsidRDefault="007C7DC5" w:rsidP="007C7DC5">
            <w:pPr>
              <w:spacing w:before="60" w:after="60"/>
              <w:jc w:val="both"/>
              <w:rPr>
                <w:rFonts w:ascii="Times New Roman" w:hAnsi="Times New Roman" w:cs="Times New Roman"/>
                <w:sz w:val="16"/>
                <w:szCs w:val="16"/>
              </w:rPr>
            </w:pPr>
            <w:r w:rsidRPr="00ED7B87">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tr w:rsidR="007C7DC5" w:rsidRPr="00923C9C" w14:paraId="5C96045C" w14:textId="77777777" w:rsidTr="00AB6464">
        <w:trPr>
          <w:jc w:val="center"/>
        </w:trPr>
        <w:tc>
          <w:tcPr>
            <w:tcW w:w="1559"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075FDC4B" w14:textId="77777777" w:rsidR="007C7DC5" w:rsidRPr="00923C9C" w:rsidRDefault="007C7DC5" w:rsidP="007C7DC5">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lastRenderedPageBreak/>
              <w:t>Sprzeciwu</w:t>
            </w:r>
          </w:p>
        </w:tc>
        <w:tc>
          <w:tcPr>
            <w:tcW w:w="3828" w:type="dxa"/>
            <w:tcBorders>
              <w:top w:val="single" w:sz="12" w:space="0" w:color="auto"/>
              <w:left w:val="single" w:sz="4" w:space="0" w:color="auto"/>
              <w:bottom w:val="single" w:sz="12" w:space="0" w:color="auto"/>
              <w:right w:val="single" w:sz="4" w:space="0" w:color="auto"/>
            </w:tcBorders>
            <w:shd w:val="clear" w:color="auto" w:fill="FFFFFF" w:themeFill="background1"/>
          </w:tcPr>
          <w:p w14:paraId="0392DADA" w14:textId="77777777" w:rsidR="007C7DC5" w:rsidRPr="00ED7B87" w:rsidRDefault="007C7DC5" w:rsidP="007C7DC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abyśmy nie wykorzystywali więcej danych osobowych we wskazanym celu.</w:t>
            </w:r>
          </w:p>
          <w:p w14:paraId="33E29A1D" w14:textId="77777777" w:rsidR="007C7DC5" w:rsidRPr="00ED7B87" w:rsidRDefault="007C7DC5" w:rsidP="007C7DC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ograniczenia przetwarzania przysługuje wyłącznie wówczas, gdy: </w:t>
            </w:r>
          </w:p>
          <w:p w14:paraId="173F17DD" w14:textId="77777777" w:rsidR="007C7DC5" w:rsidRPr="00ED7B87" w:rsidRDefault="007C7DC5" w:rsidP="007C7DC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kwestionowana jest prawidłowość danych albo </w:t>
            </w:r>
          </w:p>
          <w:p w14:paraId="6A833E24" w14:textId="77777777" w:rsidR="007C7DC5" w:rsidRPr="00ED7B87" w:rsidRDefault="007C7DC5" w:rsidP="007C7DC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dane osobowe są wykorzystywane niezgodnie z prawem lecz Pan/Panie nie zdecydował się na usunięcie danych albo </w:t>
            </w:r>
          </w:p>
          <w:p w14:paraId="47F3E882" w14:textId="77777777" w:rsidR="007C7DC5" w:rsidRPr="00ED7B87" w:rsidRDefault="007C7DC5" w:rsidP="007C7DC5">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dane osobowe nie są nam już potrzebne lecz są one potrzebne Panu/Pani do dochodzenia roszczeń lub obrony przed roszczeniami albo </w:t>
            </w:r>
          </w:p>
          <w:p w14:paraId="732B9F9C" w14:textId="77777777" w:rsidR="007C7DC5" w:rsidRPr="00923C9C" w:rsidRDefault="007C7DC5" w:rsidP="007C7DC5">
            <w:pPr>
              <w:spacing w:before="60" w:after="60"/>
              <w:ind w:left="38"/>
              <w:jc w:val="both"/>
              <w:rPr>
                <w:rFonts w:ascii="Times New Roman" w:hAnsi="Times New Roman" w:cs="Times New Roman"/>
                <w:sz w:val="16"/>
                <w:szCs w:val="16"/>
              </w:rPr>
            </w:pPr>
            <w:r w:rsidRPr="00ED7B87">
              <w:rPr>
                <w:rFonts w:ascii="Times New Roman" w:eastAsiaTheme="minorHAnsi" w:hAnsi="Times New Roman" w:cs="Times New Roman"/>
                <w:sz w:val="16"/>
                <w:szCs w:val="16"/>
              </w:rPr>
              <w:t>4. Należy wnieść sprzeciw – ograniczenie przetwarzania następuje do czasu rozpatrzenia sprzeciwu.</w:t>
            </w:r>
          </w:p>
        </w:tc>
        <w:tc>
          <w:tcPr>
            <w:tcW w:w="4961" w:type="dxa"/>
            <w:tcBorders>
              <w:top w:val="single" w:sz="12" w:space="0" w:color="auto"/>
              <w:left w:val="single" w:sz="4" w:space="0" w:color="auto"/>
              <w:bottom w:val="single" w:sz="12" w:space="0" w:color="auto"/>
              <w:right w:val="single" w:sz="12" w:space="0" w:color="auto"/>
            </w:tcBorders>
            <w:shd w:val="clear" w:color="auto" w:fill="FFFFFF" w:themeFill="background1"/>
          </w:tcPr>
          <w:p w14:paraId="6B972273" w14:textId="77777777" w:rsidR="007C7DC5" w:rsidRPr="00ED7B87" w:rsidRDefault="007C7DC5" w:rsidP="007C7DC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Należy złożyć podanie. Dane kontaktowe znajdują się w punkcie 1. i 2.</w:t>
            </w:r>
          </w:p>
          <w:p w14:paraId="20117C82" w14:textId="77777777" w:rsidR="007C7DC5" w:rsidRPr="00ED7B87" w:rsidRDefault="007C7DC5" w:rsidP="007C7DC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59E23BE6" w14:textId="77777777" w:rsidR="007C7DC5" w:rsidRPr="00ED7B87" w:rsidRDefault="007C7DC5" w:rsidP="007C7DC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5720DAFE" w14:textId="77777777" w:rsidR="007C7DC5" w:rsidRPr="00ED7B87" w:rsidRDefault="007C7DC5" w:rsidP="007C7DC5">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w jakim zakresie mamy ograniczyć korzystanie z danych osobowych. Można oznaczyć pojedyncze cele, dla realizacji których wykorzystujemy dane osobowe albo wszystkie.</w:t>
            </w:r>
          </w:p>
          <w:p w14:paraId="227E2674" w14:textId="77777777" w:rsidR="007C7DC5" w:rsidRPr="00923C9C" w:rsidRDefault="007C7DC5" w:rsidP="007C7DC5">
            <w:pPr>
              <w:spacing w:before="60" w:after="60"/>
              <w:jc w:val="both"/>
              <w:rPr>
                <w:rFonts w:ascii="Times New Roman" w:hAnsi="Times New Roman" w:cs="Times New Roman"/>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7C7DC5" w:rsidRPr="00923C9C" w14:paraId="68976FF1" w14:textId="77777777" w:rsidTr="00AB6464">
        <w:trPr>
          <w:jc w:val="center"/>
        </w:trPr>
        <w:tc>
          <w:tcPr>
            <w:tcW w:w="1559"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hideMark/>
          </w:tcPr>
          <w:p w14:paraId="02321D8F" w14:textId="77777777" w:rsidR="007C7DC5" w:rsidRPr="00923C9C" w:rsidRDefault="007C7DC5" w:rsidP="007C7DC5">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Skargi do Prezesa Urzędu Ochrony Danych Osobowych</w:t>
            </w:r>
          </w:p>
        </w:tc>
        <w:tc>
          <w:tcPr>
            <w:tcW w:w="3828" w:type="dxa"/>
            <w:tcBorders>
              <w:top w:val="single" w:sz="12" w:space="0" w:color="auto"/>
              <w:left w:val="single" w:sz="4" w:space="0" w:color="auto"/>
              <w:bottom w:val="single" w:sz="12" w:space="0" w:color="auto"/>
              <w:right w:val="single" w:sz="4" w:space="0" w:color="auto"/>
            </w:tcBorders>
            <w:shd w:val="clear" w:color="auto" w:fill="FFFFFF" w:themeFill="background1"/>
          </w:tcPr>
          <w:p w14:paraId="57A4AC26" w14:textId="77777777" w:rsidR="007C7DC5" w:rsidRPr="00923C9C" w:rsidRDefault="007C7DC5" w:rsidP="007C7DC5">
            <w:pPr>
              <w:spacing w:before="60" w:after="60"/>
              <w:ind w:left="38"/>
              <w:jc w:val="both"/>
              <w:rPr>
                <w:rFonts w:ascii="Times New Roman" w:hAnsi="Times New Roman" w:cs="Times New Roman"/>
                <w:sz w:val="16"/>
                <w:szCs w:val="16"/>
              </w:rPr>
            </w:pPr>
            <w:r w:rsidRPr="00ED7B87">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4961" w:type="dxa"/>
            <w:tcBorders>
              <w:top w:val="single" w:sz="12" w:space="0" w:color="auto"/>
              <w:left w:val="single" w:sz="4" w:space="0" w:color="auto"/>
              <w:bottom w:val="single" w:sz="12" w:space="0" w:color="auto"/>
              <w:right w:val="single" w:sz="12" w:space="0" w:color="auto"/>
            </w:tcBorders>
            <w:shd w:val="clear" w:color="auto" w:fill="FFFFFF" w:themeFill="background1"/>
          </w:tcPr>
          <w:p w14:paraId="636D064C" w14:textId="77777777" w:rsidR="007C7DC5" w:rsidRPr="00923C9C" w:rsidRDefault="007C7DC5" w:rsidP="007C7DC5">
            <w:pPr>
              <w:spacing w:before="60" w:after="60"/>
              <w:jc w:val="both"/>
              <w:rPr>
                <w:rFonts w:ascii="Times New Roman" w:hAnsi="Times New Roman" w:cs="Times New Roman"/>
                <w:sz w:val="16"/>
                <w:szCs w:val="16"/>
              </w:rPr>
            </w:pPr>
            <w:r w:rsidRPr="00ED7B87">
              <w:rPr>
                <w:rFonts w:ascii="Times New Roman" w:eastAsiaTheme="minorHAnsi" w:hAnsi="Times New Roman" w:cs="Times New Roman"/>
                <w:sz w:val="16"/>
                <w:szCs w:val="16"/>
              </w:rPr>
              <w:t>Należy skontaktować się z Urzędem Ochrony Danych Osobowych.</w:t>
            </w:r>
          </w:p>
        </w:tc>
      </w:tr>
    </w:tbl>
    <w:p w14:paraId="64A628F0" w14:textId="24797C9E" w:rsidR="00FE6433" w:rsidRPr="00923C9C" w:rsidRDefault="00FE6433" w:rsidP="007C7DC5">
      <w:pPr>
        <w:pStyle w:val="Akapitzlist"/>
        <w:numPr>
          <w:ilvl w:val="0"/>
          <w:numId w:val="18"/>
        </w:numPr>
        <w:tabs>
          <w:tab w:val="clear" w:pos="720"/>
          <w:tab w:val="num" w:pos="426"/>
        </w:tabs>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Czy podanie danych jest konieczne:</w:t>
      </w:r>
      <w:r w:rsidRPr="00923C9C">
        <w:rPr>
          <w:rFonts w:ascii="Times New Roman" w:hAnsi="Times New Roman" w:cs="Times New Roman"/>
          <w:sz w:val="16"/>
          <w:szCs w:val="16"/>
        </w:rPr>
        <w:t xml:space="preserve"> tak – to warunek zawarcia umowy.</w:t>
      </w:r>
    </w:p>
    <w:p w14:paraId="557D67DD" w14:textId="23E8E3E3" w:rsidR="00FE6433" w:rsidRPr="00923C9C" w:rsidRDefault="00FE6433" w:rsidP="007C7DC5">
      <w:pPr>
        <w:pStyle w:val="Akapitzlist"/>
        <w:numPr>
          <w:ilvl w:val="0"/>
          <w:numId w:val="18"/>
        </w:numPr>
        <w:tabs>
          <w:tab w:val="clear" w:pos="720"/>
          <w:tab w:val="num" w:pos="426"/>
        </w:tabs>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Konsekwencje niepodania danych:</w:t>
      </w:r>
      <w:r w:rsidRPr="00923C9C">
        <w:rPr>
          <w:rFonts w:ascii="Times New Roman" w:hAnsi="Times New Roman" w:cs="Times New Roman"/>
          <w:sz w:val="16"/>
          <w:szCs w:val="16"/>
        </w:rPr>
        <w:t xml:space="preserve"> rezygnacja z zamiaru zawarcia umowy lub odstąpienie od zawartej umowy.</w:t>
      </w:r>
    </w:p>
    <w:p w14:paraId="6AD0311D" w14:textId="4F3AAFFA" w:rsidR="00F12794" w:rsidRPr="00923C9C" w:rsidRDefault="00F12794" w:rsidP="007C7DC5">
      <w:pPr>
        <w:pStyle w:val="Akapitzlist"/>
        <w:numPr>
          <w:ilvl w:val="0"/>
          <w:numId w:val="18"/>
        </w:numPr>
        <w:tabs>
          <w:tab w:val="clear" w:pos="720"/>
          <w:tab w:val="num" w:pos="426"/>
        </w:tabs>
        <w:spacing w:before="60" w:after="60" w:line="240" w:lineRule="auto"/>
        <w:ind w:left="426" w:right="130" w:hanging="284"/>
        <w:contextualSpacing w:val="0"/>
        <w:jc w:val="both"/>
        <w:rPr>
          <w:rFonts w:ascii="Times New Roman" w:eastAsiaTheme="minorHAnsi" w:hAnsi="Times New Roman" w:cs="Times New Roman"/>
          <w:sz w:val="16"/>
          <w:szCs w:val="16"/>
        </w:rPr>
      </w:pPr>
      <w:bookmarkStart w:id="34" w:name="_Toc82011178"/>
      <w:r w:rsidRPr="00923C9C">
        <w:rPr>
          <w:rFonts w:ascii="Times New Roman" w:eastAsiaTheme="minorHAnsi" w:hAnsi="Times New Roman" w:cs="Times New Roman"/>
          <w:b/>
          <w:bCs/>
          <w:sz w:val="16"/>
          <w:szCs w:val="16"/>
        </w:rPr>
        <w:t xml:space="preserve">Zautomatyzowane podejmowanie decyzji: </w:t>
      </w:r>
      <w:r w:rsidRPr="00923C9C">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4FF915A1" w14:textId="2A1E0C5F" w:rsidR="00FB5947" w:rsidRPr="00923C9C" w:rsidRDefault="00F12794" w:rsidP="007C7DC5">
      <w:pPr>
        <w:numPr>
          <w:ilvl w:val="0"/>
          <w:numId w:val="18"/>
        </w:numPr>
        <w:tabs>
          <w:tab w:val="clear" w:pos="720"/>
          <w:tab w:val="num" w:pos="426"/>
        </w:tabs>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Profilowanie: </w:t>
      </w:r>
      <w:r w:rsidRPr="00923C9C">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09119D68" w14:textId="46A08147" w:rsidR="008B2465" w:rsidRPr="007C7DC5" w:rsidRDefault="008B2465" w:rsidP="00C51821">
      <w:pPr>
        <w:pStyle w:val="Nagwek2"/>
        <w:ind w:left="142"/>
        <w:rPr>
          <w:rFonts w:cs="Times New Roman"/>
        </w:rPr>
      </w:pPr>
      <w:bookmarkStart w:id="35" w:name="_Toc106019981"/>
      <w:r w:rsidRPr="007C7DC5">
        <w:rPr>
          <w:rFonts w:cs="Times New Roman"/>
        </w:rPr>
        <w:t>UMOWY ZLECENIE ORAZ UMOWY O ŚWIADCZENIE USŁUG ZAWIERANE Z</w:t>
      </w:r>
      <w:r w:rsidR="0033708D" w:rsidRPr="007C7DC5">
        <w:rPr>
          <w:rFonts w:cs="Times New Roman"/>
        </w:rPr>
        <w:t> </w:t>
      </w:r>
      <w:r w:rsidRPr="007C7DC5">
        <w:rPr>
          <w:rFonts w:cs="Times New Roman"/>
        </w:rPr>
        <w:t>PRZEDSIĘBIORCAMI</w:t>
      </w:r>
      <w:bookmarkEnd w:id="34"/>
      <w:bookmarkEnd w:id="35"/>
    </w:p>
    <w:p w14:paraId="031CEF02" w14:textId="7CEF6939" w:rsidR="00C27A28" w:rsidRPr="00923C9C" w:rsidRDefault="00C27A28" w:rsidP="007C7DC5">
      <w:pPr>
        <w:pStyle w:val="Akapitzlist"/>
        <w:numPr>
          <w:ilvl w:val="0"/>
          <w:numId w:val="37"/>
        </w:numPr>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Cel wykorzystania danych:</w:t>
      </w:r>
      <w:r w:rsidRPr="00923C9C">
        <w:rPr>
          <w:rFonts w:ascii="Times New Roman" w:hAnsi="Times New Roman" w:cs="Times New Roman"/>
          <w:sz w:val="16"/>
          <w:szCs w:val="16"/>
        </w:rPr>
        <w:t xml:space="preserve"> </w:t>
      </w:r>
    </w:p>
    <w:p w14:paraId="0809DF6B" w14:textId="77777777" w:rsidR="00C27A28" w:rsidRPr="00923C9C" w:rsidRDefault="00C27A28" w:rsidP="007C7DC5">
      <w:pPr>
        <w:numPr>
          <w:ilvl w:val="1"/>
          <w:numId w:val="23"/>
        </w:numPr>
        <w:spacing w:before="60" w:after="60" w:line="240" w:lineRule="auto"/>
        <w:ind w:left="567" w:right="130" w:hanging="207"/>
        <w:jc w:val="both"/>
        <w:rPr>
          <w:rFonts w:ascii="Times New Roman" w:hAnsi="Times New Roman" w:cs="Times New Roman"/>
          <w:sz w:val="16"/>
          <w:szCs w:val="16"/>
        </w:rPr>
      </w:pPr>
      <w:r w:rsidRPr="00923C9C">
        <w:rPr>
          <w:rFonts w:ascii="Times New Roman" w:hAnsi="Times New Roman" w:cs="Times New Roman"/>
          <w:sz w:val="16"/>
          <w:szCs w:val="16"/>
        </w:rPr>
        <w:t>Składanie zapytań ofertowych, rozpatrywanie przedstawionych ofert, wybór najkorzystniejszej oferty.</w:t>
      </w:r>
    </w:p>
    <w:p w14:paraId="7DCCCE7B" w14:textId="77777777" w:rsidR="00C27A28" w:rsidRPr="00923C9C" w:rsidRDefault="00C27A28" w:rsidP="007C7DC5">
      <w:pPr>
        <w:numPr>
          <w:ilvl w:val="1"/>
          <w:numId w:val="23"/>
        </w:numPr>
        <w:spacing w:before="60" w:after="60" w:line="240" w:lineRule="auto"/>
        <w:ind w:left="567" w:right="130" w:hanging="207"/>
        <w:jc w:val="both"/>
        <w:rPr>
          <w:rFonts w:ascii="Times New Roman" w:hAnsi="Times New Roman" w:cs="Times New Roman"/>
          <w:i/>
          <w:iCs/>
          <w:sz w:val="16"/>
          <w:szCs w:val="16"/>
        </w:rPr>
      </w:pPr>
      <w:r w:rsidRPr="00923C9C">
        <w:rPr>
          <w:rFonts w:ascii="Times New Roman" w:hAnsi="Times New Roman" w:cs="Times New Roman"/>
          <w:sz w:val="16"/>
          <w:szCs w:val="16"/>
        </w:rPr>
        <w:t xml:space="preserve">Ograniczenie ryzyka podatkowego poprzez dochowanie należytej staranności przy nabywaniu towarów i usług zgodnie z wytycznymi Ministra Finansów. Dochowanie należytej staranności polega na: 1. weryfikacji kontrahenta w publicznie dostępnych bazach danych – CEIDG, KRS, VIES, Portal Podatkowy, tzw. Biała Lista Podatników VAT; 2. weryfikacji koncesji i zezwoleń – jeżeli są konieczne do prowadzenia działalności gospodarczej określonego rodzaju; 3. weryfikacji tożsamości osób działających w imieniu kontrahenta oraz ich uprawnień do zawierania umów; 4. weryfikacji rzetelności stron internetowych oraz mediów społecznościowych, służących do prowadzenia działalności gospodarczej – jeżeli ich posiadanie jest przyjętą praktyką w danej branży; 5. ocenie czy zachodzą inne ryzyka transakcyjne, wskazane w </w:t>
      </w:r>
      <w:r w:rsidRPr="00923C9C">
        <w:rPr>
          <w:rFonts w:ascii="Times New Roman" w:hAnsi="Times New Roman" w:cs="Times New Roman"/>
          <w:i/>
          <w:iCs/>
          <w:sz w:val="16"/>
          <w:szCs w:val="16"/>
        </w:rPr>
        <w:t>Metodyce w zakresie oceny dochowania należytej staranności przez nabywców towarów w transakcjach krajowych.</w:t>
      </w:r>
    </w:p>
    <w:p w14:paraId="351A47E0" w14:textId="77777777" w:rsidR="00C27A28" w:rsidRPr="00923C9C" w:rsidRDefault="00C27A28" w:rsidP="007C7DC5">
      <w:pPr>
        <w:numPr>
          <w:ilvl w:val="1"/>
          <w:numId w:val="23"/>
        </w:numPr>
        <w:spacing w:before="60" w:after="60" w:line="240" w:lineRule="auto"/>
        <w:ind w:left="567" w:right="130" w:hanging="207"/>
        <w:jc w:val="both"/>
        <w:rPr>
          <w:rFonts w:ascii="Times New Roman" w:hAnsi="Times New Roman" w:cs="Times New Roman"/>
          <w:sz w:val="16"/>
          <w:szCs w:val="16"/>
        </w:rPr>
      </w:pPr>
      <w:r w:rsidRPr="00923C9C">
        <w:rPr>
          <w:rFonts w:ascii="Times New Roman" w:hAnsi="Times New Roman" w:cs="Times New Roman"/>
          <w:sz w:val="16"/>
          <w:szCs w:val="16"/>
        </w:rPr>
        <w:t xml:space="preserve">Ustalenie warunków umownych, zawarcie i wykonanie umowy. </w:t>
      </w:r>
    </w:p>
    <w:p w14:paraId="4C442907" w14:textId="77777777" w:rsidR="00C27A28" w:rsidRPr="00923C9C" w:rsidRDefault="00C27A28" w:rsidP="007C7DC5">
      <w:pPr>
        <w:numPr>
          <w:ilvl w:val="1"/>
          <w:numId w:val="23"/>
        </w:numPr>
        <w:spacing w:before="60" w:after="60" w:line="240" w:lineRule="auto"/>
        <w:ind w:left="567" w:right="130" w:hanging="207"/>
        <w:jc w:val="both"/>
        <w:rPr>
          <w:rFonts w:ascii="Times New Roman" w:hAnsi="Times New Roman" w:cs="Times New Roman"/>
          <w:sz w:val="16"/>
          <w:szCs w:val="16"/>
        </w:rPr>
      </w:pPr>
      <w:r w:rsidRPr="00923C9C">
        <w:rPr>
          <w:rFonts w:ascii="Times New Roman" w:hAnsi="Times New Roman" w:cs="Times New Roman"/>
          <w:sz w:val="16"/>
          <w:szCs w:val="16"/>
        </w:rPr>
        <w:t>Prowadzenie rachunkowości.</w:t>
      </w:r>
    </w:p>
    <w:p w14:paraId="6DE6C469" w14:textId="77777777" w:rsidR="00C27A28" w:rsidRPr="00923C9C" w:rsidRDefault="00C27A28" w:rsidP="007C7DC5">
      <w:pPr>
        <w:numPr>
          <w:ilvl w:val="1"/>
          <w:numId w:val="23"/>
        </w:numPr>
        <w:spacing w:before="60" w:after="60" w:line="240" w:lineRule="auto"/>
        <w:ind w:left="567" w:right="130" w:hanging="207"/>
        <w:jc w:val="both"/>
        <w:rPr>
          <w:rFonts w:ascii="Times New Roman" w:hAnsi="Times New Roman" w:cs="Times New Roman"/>
          <w:sz w:val="16"/>
          <w:szCs w:val="16"/>
        </w:rPr>
      </w:pPr>
      <w:r w:rsidRPr="00923C9C">
        <w:rPr>
          <w:rFonts w:ascii="Times New Roman" w:hAnsi="Times New Roman" w:cs="Times New Roman"/>
          <w:sz w:val="16"/>
          <w:szCs w:val="16"/>
        </w:rPr>
        <w:t>Ustalenie i dochodzenie roszczeń oraz obrona przed roszczeniami.</w:t>
      </w:r>
    </w:p>
    <w:p w14:paraId="4909EC4D" w14:textId="6BB8399D" w:rsidR="00C27A28" w:rsidRPr="00923C9C" w:rsidRDefault="00C27A28" w:rsidP="007C7DC5">
      <w:pPr>
        <w:pStyle w:val="Akapitzlist"/>
        <w:numPr>
          <w:ilvl w:val="0"/>
          <w:numId w:val="37"/>
        </w:numPr>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Podstawa prawna wykorzystania danych:</w:t>
      </w:r>
      <w:r w:rsidRPr="00923C9C">
        <w:rPr>
          <w:rFonts w:ascii="Times New Roman" w:hAnsi="Times New Roman" w:cs="Times New Roman"/>
          <w:sz w:val="16"/>
          <w:szCs w:val="16"/>
        </w:rPr>
        <w:t xml:space="preserve"> </w:t>
      </w:r>
    </w:p>
    <w:p w14:paraId="1CBB1F11" w14:textId="77777777" w:rsidR="00C27A28" w:rsidRPr="00923C9C" w:rsidRDefault="00C27A28" w:rsidP="007C7DC5">
      <w:pPr>
        <w:numPr>
          <w:ilvl w:val="1"/>
          <w:numId w:val="24"/>
        </w:numPr>
        <w:spacing w:before="60" w:after="60" w:line="240" w:lineRule="auto"/>
        <w:ind w:left="567" w:right="130" w:hanging="207"/>
        <w:jc w:val="both"/>
        <w:rPr>
          <w:rFonts w:ascii="Times New Roman" w:hAnsi="Times New Roman" w:cs="Times New Roman"/>
          <w:sz w:val="16"/>
          <w:szCs w:val="16"/>
        </w:rPr>
      </w:pPr>
      <w:r w:rsidRPr="00923C9C">
        <w:rPr>
          <w:rFonts w:ascii="Times New Roman" w:hAnsi="Times New Roman" w:cs="Times New Roman"/>
          <w:sz w:val="16"/>
          <w:szCs w:val="16"/>
          <w:u w:val="single"/>
        </w:rPr>
        <w:t>Składanie zapytań ofertowych, rozpatrywanie przedstawionych ofert, wybór najkorzystniejszej oferty</w:t>
      </w:r>
      <w:r w:rsidRPr="00923C9C">
        <w:rPr>
          <w:rFonts w:ascii="Times New Roman" w:hAnsi="Times New Roman" w:cs="Times New Roman"/>
          <w:sz w:val="16"/>
          <w:szCs w:val="16"/>
        </w:rPr>
        <w:t xml:space="preserve"> –  art. 6. ust. 1. lit. f) RODO w zw. z przepisami Ustawy z dnia 23 kwietnia 1964 r. Kodeks cywilny, Ustawy z dnia 16 lipca 2004 r. Prawo telekomunikacyjne oraz Ustawy z dnia 18 lipca 2002 r. o świadczeniu usług drogą elektroniczną.</w:t>
      </w:r>
    </w:p>
    <w:p w14:paraId="51A38187" w14:textId="77777777" w:rsidR="00C27A28" w:rsidRPr="00923C9C" w:rsidRDefault="00C27A28" w:rsidP="007C7DC5">
      <w:pPr>
        <w:numPr>
          <w:ilvl w:val="1"/>
          <w:numId w:val="24"/>
        </w:numPr>
        <w:spacing w:before="60" w:after="60" w:line="240" w:lineRule="auto"/>
        <w:ind w:left="567" w:right="130" w:hanging="207"/>
        <w:jc w:val="both"/>
        <w:rPr>
          <w:rFonts w:ascii="Times New Roman" w:hAnsi="Times New Roman" w:cs="Times New Roman"/>
          <w:i/>
          <w:iCs/>
          <w:sz w:val="16"/>
          <w:szCs w:val="16"/>
        </w:rPr>
      </w:pPr>
      <w:r w:rsidRPr="00923C9C">
        <w:rPr>
          <w:rFonts w:ascii="Times New Roman" w:hAnsi="Times New Roman" w:cs="Times New Roman"/>
          <w:sz w:val="16"/>
          <w:szCs w:val="16"/>
          <w:u w:val="single"/>
        </w:rPr>
        <w:t>Ograniczenie ryzyka podatkowego poprzez dochowanie należytej staranności przy nabywaniu towarów i usług</w:t>
      </w:r>
      <w:r w:rsidRPr="00923C9C">
        <w:rPr>
          <w:rFonts w:ascii="Times New Roman" w:hAnsi="Times New Roman" w:cs="Times New Roman"/>
          <w:sz w:val="16"/>
          <w:szCs w:val="16"/>
        </w:rPr>
        <w:t xml:space="preserve"> –  art. 6. ust. 1. lit. f) RODO w zw. z art. 96b. Ustawy z dnia z dnia 11 marca 2004 r. o podatku od towarów i usług oraz zaleceniami Ministra Finansów, zawartymi w</w:t>
      </w:r>
      <w:r w:rsidRPr="00923C9C">
        <w:rPr>
          <w:rFonts w:ascii="Times New Roman" w:hAnsi="Times New Roman" w:cs="Times New Roman"/>
          <w:i/>
          <w:iCs/>
          <w:sz w:val="16"/>
          <w:szCs w:val="16"/>
        </w:rPr>
        <w:t xml:space="preserve"> Metodyce w zakresie oceny dochowania należytej staranności przez nabywców towarów w transakcjach krajowych.</w:t>
      </w:r>
    </w:p>
    <w:p w14:paraId="08ACF449" w14:textId="77777777" w:rsidR="00C27A28" w:rsidRPr="00923C9C" w:rsidRDefault="00C27A28" w:rsidP="007C7DC5">
      <w:pPr>
        <w:numPr>
          <w:ilvl w:val="1"/>
          <w:numId w:val="24"/>
        </w:numPr>
        <w:spacing w:before="60" w:after="60" w:line="240" w:lineRule="auto"/>
        <w:ind w:left="567" w:right="130" w:hanging="207"/>
        <w:jc w:val="both"/>
        <w:rPr>
          <w:rFonts w:ascii="Times New Roman" w:hAnsi="Times New Roman" w:cs="Times New Roman"/>
          <w:sz w:val="16"/>
          <w:szCs w:val="16"/>
        </w:rPr>
      </w:pPr>
      <w:r w:rsidRPr="00923C9C">
        <w:rPr>
          <w:rFonts w:ascii="Times New Roman" w:hAnsi="Times New Roman" w:cs="Times New Roman"/>
          <w:sz w:val="16"/>
          <w:szCs w:val="16"/>
          <w:u w:val="single"/>
        </w:rPr>
        <w:t>Ustalenie warunków umownych, zawarcie i wykonanie umowy</w:t>
      </w:r>
      <w:r w:rsidRPr="00923C9C">
        <w:rPr>
          <w:rFonts w:ascii="Times New Roman" w:hAnsi="Times New Roman" w:cs="Times New Roman"/>
          <w:sz w:val="16"/>
          <w:szCs w:val="16"/>
        </w:rPr>
        <w:t xml:space="preserve"> – art. 6. ust. 1 lit. b) RODO w zw. z przepisami Ustawy z dnia 23 kwietnia 1964 r. Kodeks cywilny.</w:t>
      </w:r>
    </w:p>
    <w:p w14:paraId="6E2438A2" w14:textId="77777777" w:rsidR="00C27A28" w:rsidRPr="00923C9C" w:rsidRDefault="00C27A28" w:rsidP="007C7DC5">
      <w:pPr>
        <w:numPr>
          <w:ilvl w:val="1"/>
          <w:numId w:val="24"/>
        </w:numPr>
        <w:spacing w:before="60" w:after="60" w:line="240" w:lineRule="auto"/>
        <w:ind w:left="567" w:right="130" w:hanging="207"/>
        <w:jc w:val="both"/>
        <w:rPr>
          <w:rFonts w:ascii="Times New Roman" w:hAnsi="Times New Roman" w:cs="Times New Roman"/>
          <w:sz w:val="16"/>
          <w:szCs w:val="16"/>
        </w:rPr>
      </w:pPr>
      <w:r w:rsidRPr="00923C9C">
        <w:rPr>
          <w:rFonts w:ascii="Times New Roman" w:hAnsi="Times New Roman" w:cs="Times New Roman"/>
          <w:sz w:val="16"/>
          <w:szCs w:val="16"/>
          <w:u w:val="single"/>
        </w:rPr>
        <w:t>Prowadzenie rachunkowości</w:t>
      </w:r>
      <w:r w:rsidRPr="00923C9C">
        <w:rPr>
          <w:rFonts w:ascii="Times New Roman" w:hAnsi="Times New Roman" w:cs="Times New Roman"/>
          <w:sz w:val="16"/>
          <w:szCs w:val="16"/>
        </w:rPr>
        <w:t xml:space="preserve"> – art. 6 ust. 1. lit. c) RODO w zw. z przepisami Ustawy z dnia z dnia 29 września 1994 r. o rachunkowości.</w:t>
      </w:r>
    </w:p>
    <w:p w14:paraId="7E9D8DD1" w14:textId="77777777" w:rsidR="00C27A28" w:rsidRPr="00923C9C" w:rsidRDefault="00C27A28" w:rsidP="007C7DC5">
      <w:pPr>
        <w:numPr>
          <w:ilvl w:val="1"/>
          <w:numId w:val="24"/>
        </w:numPr>
        <w:spacing w:before="60" w:after="60" w:line="240" w:lineRule="auto"/>
        <w:ind w:left="567" w:right="130" w:hanging="207"/>
        <w:jc w:val="both"/>
        <w:rPr>
          <w:rFonts w:ascii="Times New Roman" w:hAnsi="Times New Roman" w:cs="Times New Roman"/>
          <w:sz w:val="16"/>
          <w:szCs w:val="16"/>
        </w:rPr>
      </w:pPr>
      <w:r w:rsidRPr="00923C9C">
        <w:rPr>
          <w:rFonts w:ascii="Times New Roman" w:hAnsi="Times New Roman" w:cs="Times New Roman"/>
          <w:sz w:val="16"/>
          <w:szCs w:val="16"/>
          <w:u w:val="single"/>
        </w:rPr>
        <w:t>Ustalenie i dochodzenie roszczeń oraz obrona przed roszczeniami</w:t>
      </w:r>
      <w:r w:rsidRPr="00923C9C">
        <w:rPr>
          <w:rFonts w:ascii="Times New Roman" w:hAnsi="Times New Roman" w:cs="Times New Roman"/>
          <w:sz w:val="16"/>
          <w:szCs w:val="16"/>
        </w:rPr>
        <w:t xml:space="preserve"> – art. 6. ust. 1 lit. f) RODO w zw. z przepisami Ustawy z dnia 23 kwietnia 1964 r. Kodeks cywilny.</w:t>
      </w:r>
    </w:p>
    <w:p w14:paraId="7D568B93" w14:textId="3BE2A0EF" w:rsidR="00C27A28" w:rsidRPr="00923C9C" w:rsidRDefault="00C27A28" w:rsidP="007C7DC5">
      <w:pPr>
        <w:pStyle w:val="Akapitzlist"/>
        <w:numPr>
          <w:ilvl w:val="0"/>
          <w:numId w:val="37"/>
        </w:numPr>
        <w:spacing w:before="60" w:after="60" w:line="240" w:lineRule="auto"/>
        <w:ind w:left="426" w:right="130" w:hanging="284"/>
        <w:contextualSpacing w:val="0"/>
        <w:jc w:val="both"/>
        <w:rPr>
          <w:rFonts w:ascii="Times New Roman" w:hAnsi="Times New Roman" w:cs="Times New Roman"/>
          <w:b/>
          <w:bCs/>
          <w:sz w:val="16"/>
          <w:szCs w:val="16"/>
        </w:rPr>
      </w:pPr>
      <w:r w:rsidRPr="00923C9C">
        <w:rPr>
          <w:rFonts w:ascii="Times New Roman" w:hAnsi="Times New Roman" w:cs="Times New Roman"/>
          <w:b/>
          <w:bCs/>
          <w:sz w:val="16"/>
          <w:szCs w:val="16"/>
        </w:rPr>
        <w:t>Dane osobowe podlegające wykorzystaniu:</w:t>
      </w:r>
    </w:p>
    <w:tbl>
      <w:tblPr>
        <w:tblStyle w:val="Tabela-Siatka3"/>
        <w:tblW w:w="0" w:type="auto"/>
        <w:jc w:val="center"/>
        <w:tblInd w:w="0" w:type="dxa"/>
        <w:tblBorders>
          <w:top w:val="single" w:sz="12" w:space="0" w:color="auto"/>
          <w:left w:val="single" w:sz="12" w:space="0" w:color="auto"/>
          <w:bottom w:val="single" w:sz="12" w:space="0" w:color="auto"/>
          <w:right w:val="single" w:sz="12" w:space="0" w:color="auto"/>
        </w:tblBorders>
        <w:shd w:val="clear" w:color="auto" w:fill="FFFFFF" w:themeFill="background1"/>
        <w:tblLook w:val="04A0" w:firstRow="1" w:lastRow="0" w:firstColumn="1" w:lastColumn="0" w:noHBand="0" w:noVBand="1"/>
      </w:tblPr>
      <w:tblGrid>
        <w:gridCol w:w="2135"/>
        <w:gridCol w:w="4814"/>
        <w:gridCol w:w="3526"/>
      </w:tblGrid>
      <w:tr w:rsidR="00923C9C" w:rsidRPr="00923C9C" w14:paraId="6BF0D1D1" w14:textId="77777777" w:rsidTr="007C7DC5">
        <w:trPr>
          <w:jc w:val="center"/>
        </w:trPr>
        <w:tc>
          <w:tcPr>
            <w:tcW w:w="2135" w:type="dxa"/>
            <w:tcBorders>
              <w:top w:val="single" w:sz="12" w:space="0" w:color="auto"/>
              <w:bottom w:val="single" w:sz="12" w:space="0" w:color="auto"/>
            </w:tcBorders>
            <w:shd w:val="clear" w:color="auto" w:fill="FFFFFF" w:themeFill="background1"/>
            <w:vAlign w:val="center"/>
          </w:tcPr>
          <w:p w14:paraId="7C3581F5" w14:textId="77777777" w:rsidR="00C27A28" w:rsidRPr="00923C9C" w:rsidRDefault="00C27A28"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lastRenderedPageBreak/>
              <w:t>OSOBY, KTÓRYCH DANE DOTYCZĄ</w:t>
            </w:r>
          </w:p>
        </w:tc>
        <w:tc>
          <w:tcPr>
            <w:tcW w:w="4814" w:type="dxa"/>
            <w:tcBorders>
              <w:top w:val="single" w:sz="12" w:space="0" w:color="auto"/>
              <w:bottom w:val="single" w:sz="12" w:space="0" w:color="auto"/>
            </w:tcBorders>
            <w:shd w:val="clear" w:color="auto" w:fill="FFFFFF" w:themeFill="background1"/>
            <w:vAlign w:val="center"/>
          </w:tcPr>
          <w:p w14:paraId="2BC78213" w14:textId="77777777" w:rsidR="00C27A28" w:rsidRPr="00923C9C" w:rsidRDefault="00C27A28"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DANE WYKORZYSTYWANE W ZWIĄZKU Z ZAWARTĄ UMOWĄ ZLECENIE</w:t>
            </w:r>
          </w:p>
        </w:tc>
        <w:tc>
          <w:tcPr>
            <w:tcW w:w="3526" w:type="dxa"/>
            <w:tcBorders>
              <w:top w:val="single" w:sz="12" w:space="0" w:color="auto"/>
              <w:bottom w:val="single" w:sz="12" w:space="0" w:color="auto"/>
            </w:tcBorders>
            <w:shd w:val="clear" w:color="auto" w:fill="FFFFFF" w:themeFill="background1"/>
            <w:vAlign w:val="center"/>
          </w:tcPr>
          <w:p w14:paraId="1FD5E64D" w14:textId="77777777" w:rsidR="00C27A28" w:rsidRPr="00923C9C" w:rsidRDefault="00C27A28"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SKĄD POCHODZĄ DANE OSOBOWE</w:t>
            </w:r>
          </w:p>
        </w:tc>
      </w:tr>
      <w:tr w:rsidR="00923C9C" w:rsidRPr="00923C9C" w14:paraId="2A8FFAF8" w14:textId="77777777" w:rsidTr="007C7DC5">
        <w:trPr>
          <w:jc w:val="center"/>
        </w:trPr>
        <w:tc>
          <w:tcPr>
            <w:tcW w:w="2135" w:type="dxa"/>
            <w:tcBorders>
              <w:top w:val="single" w:sz="12" w:space="0" w:color="auto"/>
            </w:tcBorders>
            <w:shd w:val="clear" w:color="auto" w:fill="FFFFFF" w:themeFill="background1"/>
            <w:vAlign w:val="center"/>
          </w:tcPr>
          <w:p w14:paraId="10AE2176" w14:textId="77777777" w:rsidR="00C27A28" w:rsidRPr="00923C9C" w:rsidRDefault="00C27A28"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 xml:space="preserve">Strony umowy </w:t>
            </w:r>
            <w:r w:rsidRPr="00923C9C">
              <w:rPr>
                <w:rFonts w:ascii="Times New Roman" w:hAnsi="Times New Roman" w:cs="Times New Roman"/>
                <w:b/>
                <w:bCs/>
                <w:sz w:val="16"/>
                <w:szCs w:val="16"/>
              </w:rPr>
              <w:br/>
            </w:r>
            <w:r w:rsidRPr="00923C9C">
              <w:rPr>
                <w:rFonts w:ascii="Times New Roman" w:hAnsi="Times New Roman" w:cs="Times New Roman"/>
                <w:sz w:val="16"/>
                <w:szCs w:val="16"/>
              </w:rPr>
              <w:t>(w przypadku osób fizycznych)</w:t>
            </w:r>
          </w:p>
        </w:tc>
        <w:tc>
          <w:tcPr>
            <w:tcW w:w="4814" w:type="dxa"/>
            <w:tcBorders>
              <w:top w:val="single" w:sz="12" w:space="0" w:color="auto"/>
            </w:tcBorders>
            <w:shd w:val="clear" w:color="auto" w:fill="FFFFFF" w:themeFill="background1"/>
            <w:vAlign w:val="center"/>
          </w:tcPr>
          <w:p w14:paraId="034659F4" w14:textId="77777777" w:rsidR="00C27A28" w:rsidRPr="00923C9C" w:rsidRDefault="00C27A28" w:rsidP="0033708D">
            <w:pPr>
              <w:numPr>
                <w:ilvl w:val="0"/>
                <w:numId w:val="38"/>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Podstawowe dane identyfikacyjne (np. imię i nazwisko, firma)</w:t>
            </w:r>
          </w:p>
          <w:p w14:paraId="3CF58DF4" w14:textId="77777777" w:rsidR="00C27A28" w:rsidRPr="00923C9C" w:rsidRDefault="00C27A28" w:rsidP="0033708D">
            <w:pPr>
              <w:numPr>
                <w:ilvl w:val="0"/>
                <w:numId w:val="38"/>
              </w:numPr>
              <w:spacing w:before="60" w:after="60"/>
              <w:ind w:left="357" w:hanging="357"/>
              <w:jc w:val="both"/>
              <w:rPr>
                <w:rFonts w:ascii="Times New Roman" w:hAnsi="Times New Roman" w:cs="Times New Roman"/>
                <w:sz w:val="16"/>
                <w:szCs w:val="16"/>
              </w:rPr>
            </w:pPr>
            <w:r w:rsidRPr="00923C9C">
              <w:rPr>
                <w:rFonts w:ascii="Times New Roman" w:hAnsi="Times New Roman" w:cs="Times New Roman"/>
                <w:sz w:val="16"/>
                <w:szCs w:val="16"/>
              </w:rPr>
              <w:t>Dane identyfikacyjne przyznane przez organy publiczne (np. numer NIP, numer PESEL)</w:t>
            </w:r>
          </w:p>
          <w:p w14:paraId="335398D8" w14:textId="77777777" w:rsidR="00C27A28" w:rsidRPr="00923C9C" w:rsidRDefault="00C27A28" w:rsidP="0033708D">
            <w:pPr>
              <w:numPr>
                <w:ilvl w:val="0"/>
                <w:numId w:val="38"/>
              </w:numPr>
              <w:spacing w:before="60" w:after="60"/>
              <w:ind w:left="357" w:hanging="357"/>
              <w:jc w:val="both"/>
              <w:rPr>
                <w:rFonts w:ascii="Times New Roman" w:hAnsi="Times New Roman" w:cs="Times New Roman"/>
                <w:b/>
                <w:bCs/>
                <w:sz w:val="16"/>
                <w:szCs w:val="16"/>
              </w:rPr>
            </w:pPr>
            <w:r w:rsidRPr="00923C9C">
              <w:rPr>
                <w:rFonts w:ascii="Times New Roman" w:hAnsi="Times New Roman" w:cs="Times New Roman"/>
                <w:sz w:val="16"/>
                <w:szCs w:val="16"/>
              </w:rPr>
              <w:t>Dane kontaktowe (np. adres zamieszkania lub siedziby, adres e-mail, numer telefonu)</w:t>
            </w:r>
          </w:p>
          <w:p w14:paraId="291B60B9" w14:textId="77777777" w:rsidR="00C27A28" w:rsidRPr="00923C9C" w:rsidRDefault="00C27A28" w:rsidP="0033708D">
            <w:pPr>
              <w:numPr>
                <w:ilvl w:val="0"/>
                <w:numId w:val="38"/>
              </w:numPr>
              <w:spacing w:before="60" w:after="60"/>
              <w:ind w:left="357" w:hanging="357"/>
              <w:jc w:val="both"/>
              <w:rPr>
                <w:rFonts w:ascii="Times New Roman" w:hAnsi="Times New Roman" w:cs="Times New Roman"/>
                <w:sz w:val="16"/>
                <w:szCs w:val="16"/>
              </w:rPr>
            </w:pPr>
            <w:r w:rsidRPr="00923C9C">
              <w:rPr>
                <w:rFonts w:ascii="Times New Roman" w:hAnsi="Times New Roman" w:cs="Times New Roman"/>
                <w:sz w:val="16"/>
                <w:szCs w:val="16"/>
              </w:rPr>
              <w:t>Dane finansowe (np. numery rachunków płatniczych)</w:t>
            </w:r>
          </w:p>
        </w:tc>
        <w:tc>
          <w:tcPr>
            <w:tcW w:w="3526" w:type="dxa"/>
            <w:tcBorders>
              <w:top w:val="single" w:sz="12" w:space="0" w:color="auto"/>
            </w:tcBorders>
            <w:shd w:val="clear" w:color="auto" w:fill="FFFFFF" w:themeFill="background1"/>
            <w:vAlign w:val="center"/>
          </w:tcPr>
          <w:p w14:paraId="1A5A7346" w14:textId="77777777" w:rsidR="00C27A28" w:rsidRPr="00923C9C" w:rsidRDefault="00C27A28" w:rsidP="007C7DC5">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Udostępnione wzajemnie przez strony zawierające umowę.</w:t>
            </w:r>
          </w:p>
          <w:p w14:paraId="1B0504A5" w14:textId="77777777" w:rsidR="00C27A28" w:rsidRPr="00923C9C" w:rsidRDefault="00C27A28" w:rsidP="007C7DC5">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Publicznie dostępne bazy danych: KRS, CEIDG, VIES, Portal Podatkowy oraz tzw. Biała Lista Podatników VAT.</w:t>
            </w:r>
          </w:p>
        </w:tc>
      </w:tr>
      <w:tr w:rsidR="00923C9C" w:rsidRPr="00923C9C" w14:paraId="1FF0CCB4" w14:textId="77777777" w:rsidTr="007C7DC5">
        <w:trPr>
          <w:jc w:val="center"/>
        </w:trPr>
        <w:tc>
          <w:tcPr>
            <w:tcW w:w="2135" w:type="dxa"/>
            <w:shd w:val="clear" w:color="auto" w:fill="FFFFFF" w:themeFill="background1"/>
            <w:vAlign w:val="center"/>
          </w:tcPr>
          <w:p w14:paraId="709BCB71" w14:textId="77777777" w:rsidR="00C27A28" w:rsidRPr="00923C9C" w:rsidRDefault="00C27A28"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Osoby reprezentujące strony umowy</w:t>
            </w:r>
            <w:r w:rsidRPr="00923C9C">
              <w:rPr>
                <w:rFonts w:ascii="Times New Roman" w:hAnsi="Times New Roman" w:cs="Times New Roman"/>
                <w:b/>
                <w:bCs/>
                <w:sz w:val="16"/>
                <w:szCs w:val="16"/>
              </w:rPr>
              <w:br/>
            </w:r>
            <w:r w:rsidRPr="00923C9C">
              <w:rPr>
                <w:rFonts w:ascii="Times New Roman" w:hAnsi="Times New Roman" w:cs="Times New Roman"/>
                <w:sz w:val="16"/>
                <w:szCs w:val="16"/>
              </w:rPr>
              <w:t>(przedstawiciele ustawowi)</w:t>
            </w:r>
          </w:p>
        </w:tc>
        <w:tc>
          <w:tcPr>
            <w:tcW w:w="4814" w:type="dxa"/>
            <w:shd w:val="clear" w:color="auto" w:fill="FFFFFF" w:themeFill="background1"/>
            <w:vAlign w:val="center"/>
          </w:tcPr>
          <w:p w14:paraId="23D8959B" w14:textId="77777777" w:rsidR="00C27A28" w:rsidRPr="00923C9C" w:rsidRDefault="00C27A28" w:rsidP="0033708D">
            <w:pPr>
              <w:numPr>
                <w:ilvl w:val="0"/>
                <w:numId w:val="40"/>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Podstawowe dane identyfikacyjne (np. imię i nazwisko)</w:t>
            </w:r>
          </w:p>
          <w:p w14:paraId="46F00FFC" w14:textId="77777777" w:rsidR="00C27A28" w:rsidRPr="00923C9C" w:rsidRDefault="00C27A28" w:rsidP="0033708D">
            <w:pPr>
              <w:numPr>
                <w:ilvl w:val="0"/>
                <w:numId w:val="40"/>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Dane identyfikacyjne przyznane przez organy publiczne (np. numer PESEL)</w:t>
            </w:r>
          </w:p>
          <w:p w14:paraId="02A204A0" w14:textId="77777777" w:rsidR="00C27A28" w:rsidRPr="00923C9C" w:rsidRDefault="00C27A28" w:rsidP="0033708D">
            <w:pPr>
              <w:numPr>
                <w:ilvl w:val="0"/>
                <w:numId w:val="40"/>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Dane dot. zatrudnienia (np. miejsce pracy, stanowisko służbowe)</w:t>
            </w:r>
          </w:p>
          <w:p w14:paraId="1C982BF1" w14:textId="77777777" w:rsidR="00C27A28" w:rsidRPr="00923C9C" w:rsidRDefault="00C27A28" w:rsidP="0033708D">
            <w:pPr>
              <w:numPr>
                <w:ilvl w:val="0"/>
                <w:numId w:val="40"/>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Dane kontaktowe (np. adres e-mail, numer telefonu)</w:t>
            </w:r>
          </w:p>
        </w:tc>
        <w:tc>
          <w:tcPr>
            <w:tcW w:w="3526" w:type="dxa"/>
            <w:shd w:val="clear" w:color="auto" w:fill="FFFFFF" w:themeFill="background1"/>
            <w:vAlign w:val="center"/>
          </w:tcPr>
          <w:p w14:paraId="14DA90C7" w14:textId="77777777" w:rsidR="00C27A28" w:rsidRPr="00923C9C" w:rsidRDefault="00C27A28" w:rsidP="0033708D">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Udostępnione wzajemnie przez strony zawierające umowę.</w:t>
            </w:r>
          </w:p>
        </w:tc>
      </w:tr>
      <w:tr w:rsidR="00923C9C" w:rsidRPr="00923C9C" w14:paraId="31537FF7" w14:textId="77777777" w:rsidTr="007C7DC5">
        <w:trPr>
          <w:jc w:val="center"/>
        </w:trPr>
        <w:tc>
          <w:tcPr>
            <w:tcW w:w="2135" w:type="dxa"/>
            <w:shd w:val="clear" w:color="auto" w:fill="FFFFFF" w:themeFill="background1"/>
            <w:vAlign w:val="center"/>
          </w:tcPr>
          <w:p w14:paraId="73E9E7E2" w14:textId="77777777" w:rsidR="00C27A28" w:rsidRPr="00923C9C" w:rsidRDefault="00C27A28"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Pełnomocnicy</w:t>
            </w:r>
            <w:r w:rsidRPr="00923C9C">
              <w:rPr>
                <w:rFonts w:ascii="Times New Roman" w:hAnsi="Times New Roman" w:cs="Times New Roman"/>
                <w:b/>
                <w:bCs/>
                <w:sz w:val="16"/>
                <w:szCs w:val="16"/>
              </w:rPr>
              <w:br/>
            </w:r>
            <w:r w:rsidRPr="00923C9C">
              <w:rPr>
                <w:rFonts w:ascii="Times New Roman" w:hAnsi="Times New Roman" w:cs="Times New Roman"/>
                <w:sz w:val="16"/>
                <w:szCs w:val="16"/>
              </w:rPr>
              <w:t>(w tym prokurenci)</w:t>
            </w:r>
          </w:p>
        </w:tc>
        <w:tc>
          <w:tcPr>
            <w:tcW w:w="4814" w:type="dxa"/>
            <w:shd w:val="clear" w:color="auto" w:fill="FFFFFF" w:themeFill="background1"/>
            <w:vAlign w:val="center"/>
          </w:tcPr>
          <w:p w14:paraId="6F71C8C7" w14:textId="77777777" w:rsidR="00C27A28" w:rsidRPr="00923C9C" w:rsidRDefault="00C27A28" w:rsidP="0033708D">
            <w:pPr>
              <w:numPr>
                <w:ilvl w:val="0"/>
                <w:numId w:val="41"/>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Podstawowe dane identyfikacyjne (np. imię i nazwisko)</w:t>
            </w:r>
          </w:p>
          <w:p w14:paraId="7B3067E9" w14:textId="77777777" w:rsidR="00C27A28" w:rsidRPr="00923C9C" w:rsidRDefault="00C27A28" w:rsidP="0033708D">
            <w:pPr>
              <w:numPr>
                <w:ilvl w:val="0"/>
                <w:numId w:val="41"/>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Dane identyfikacyjne przyznane przez organy publiczne (np. numer PESEL)</w:t>
            </w:r>
          </w:p>
          <w:p w14:paraId="0B0F4BF6" w14:textId="77777777" w:rsidR="00C27A28" w:rsidRPr="00923C9C" w:rsidRDefault="00C27A28" w:rsidP="0033708D">
            <w:pPr>
              <w:numPr>
                <w:ilvl w:val="0"/>
                <w:numId w:val="41"/>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Dane dot. zatrudnienia (np. miejsce pracy, stanowisko służbowe)</w:t>
            </w:r>
          </w:p>
          <w:p w14:paraId="64E1C8A6" w14:textId="77777777" w:rsidR="00C27A28" w:rsidRPr="00923C9C" w:rsidRDefault="00C27A28" w:rsidP="0033708D">
            <w:pPr>
              <w:numPr>
                <w:ilvl w:val="0"/>
                <w:numId w:val="41"/>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Dane kontaktowe (np. adres e-mail, numer telefonu)</w:t>
            </w:r>
          </w:p>
        </w:tc>
        <w:tc>
          <w:tcPr>
            <w:tcW w:w="3526" w:type="dxa"/>
            <w:shd w:val="clear" w:color="auto" w:fill="FFFFFF" w:themeFill="background1"/>
            <w:vAlign w:val="center"/>
          </w:tcPr>
          <w:p w14:paraId="44DB6F8E" w14:textId="77777777" w:rsidR="00C27A28" w:rsidRPr="00923C9C" w:rsidRDefault="00C27A28" w:rsidP="0033708D">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Udostępnione wzajemnie przez strony zawierające umowę.</w:t>
            </w:r>
          </w:p>
        </w:tc>
      </w:tr>
      <w:tr w:rsidR="00923C9C" w:rsidRPr="00923C9C" w14:paraId="356D572D" w14:textId="77777777" w:rsidTr="007C7DC5">
        <w:trPr>
          <w:jc w:val="center"/>
        </w:trPr>
        <w:tc>
          <w:tcPr>
            <w:tcW w:w="2135" w:type="dxa"/>
            <w:tcBorders>
              <w:bottom w:val="single" w:sz="12" w:space="0" w:color="auto"/>
            </w:tcBorders>
            <w:shd w:val="clear" w:color="auto" w:fill="FFFFFF" w:themeFill="background1"/>
            <w:vAlign w:val="center"/>
          </w:tcPr>
          <w:p w14:paraId="6B60F75A" w14:textId="77777777" w:rsidR="00C27A28" w:rsidRPr="00923C9C" w:rsidRDefault="00C27A28"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Osoby realizujące umowę</w:t>
            </w:r>
          </w:p>
        </w:tc>
        <w:tc>
          <w:tcPr>
            <w:tcW w:w="4814" w:type="dxa"/>
            <w:tcBorders>
              <w:bottom w:val="single" w:sz="12" w:space="0" w:color="auto"/>
            </w:tcBorders>
            <w:shd w:val="clear" w:color="auto" w:fill="FFFFFF" w:themeFill="background1"/>
            <w:vAlign w:val="center"/>
          </w:tcPr>
          <w:p w14:paraId="01FE229F" w14:textId="77777777" w:rsidR="00C27A28" w:rsidRPr="00923C9C" w:rsidRDefault="00C27A28" w:rsidP="0033708D">
            <w:pPr>
              <w:numPr>
                <w:ilvl w:val="0"/>
                <w:numId w:val="42"/>
              </w:numPr>
              <w:spacing w:before="60" w:after="60"/>
              <w:jc w:val="both"/>
              <w:rPr>
                <w:rFonts w:ascii="Times New Roman" w:hAnsi="Times New Roman" w:cs="Times New Roman"/>
                <w:b/>
                <w:bCs/>
                <w:sz w:val="16"/>
                <w:szCs w:val="16"/>
              </w:rPr>
            </w:pPr>
            <w:r w:rsidRPr="00923C9C">
              <w:rPr>
                <w:rFonts w:ascii="Times New Roman" w:hAnsi="Times New Roman" w:cs="Times New Roman"/>
                <w:sz w:val="16"/>
                <w:szCs w:val="16"/>
              </w:rPr>
              <w:t>Podstawowe dane identyfikacyjne (np. imię i nazwisko)</w:t>
            </w:r>
          </w:p>
          <w:p w14:paraId="0D82E909" w14:textId="77777777" w:rsidR="00C27A28" w:rsidRPr="00923C9C" w:rsidRDefault="00C27A28" w:rsidP="0033708D">
            <w:pPr>
              <w:numPr>
                <w:ilvl w:val="0"/>
                <w:numId w:val="42"/>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Dane dot. zatrudnienia (np. miejsce pracy, stanowisko służbowe)</w:t>
            </w:r>
          </w:p>
          <w:p w14:paraId="7232A562" w14:textId="77777777" w:rsidR="00C27A28" w:rsidRPr="00923C9C" w:rsidRDefault="00C27A28" w:rsidP="0033708D">
            <w:pPr>
              <w:numPr>
                <w:ilvl w:val="0"/>
                <w:numId w:val="42"/>
              </w:numPr>
              <w:spacing w:before="60" w:after="60"/>
              <w:jc w:val="both"/>
              <w:rPr>
                <w:rFonts w:ascii="Times New Roman" w:hAnsi="Times New Roman" w:cs="Times New Roman"/>
                <w:b/>
                <w:bCs/>
                <w:sz w:val="16"/>
                <w:szCs w:val="16"/>
              </w:rPr>
            </w:pPr>
            <w:r w:rsidRPr="00923C9C">
              <w:rPr>
                <w:rFonts w:ascii="Times New Roman" w:hAnsi="Times New Roman" w:cs="Times New Roman"/>
                <w:sz w:val="16"/>
                <w:szCs w:val="16"/>
              </w:rPr>
              <w:t>Dane kontaktowe (np. adres e-mail, numer telefonu)</w:t>
            </w:r>
          </w:p>
        </w:tc>
        <w:tc>
          <w:tcPr>
            <w:tcW w:w="3526" w:type="dxa"/>
            <w:tcBorders>
              <w:bottom w:val="single" w:sz="12" w:space="0" w:color="auto"/>
            </w:tcBorders>
            <w:shd w:val="clear" w:color="auto" w:fill="FFFFFF" w:themeFill="background1"/>
            <w:vAlign w:val="center"/>
          </w:tcPr>
          <w:p w14:paraId="1BFF8A67" w14:textId="77777777" w:rsidR="00C27A28" w:rsidRPr="00923C9C" w:rsidRDefault="00C27A28" w:rsidP="0033708D">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Udostępnione wzajemnie przez strony zawierające umowę.</w:t>
            </w:r>
          </w:p>
        </w:tc>
      </w:tr>
    </w:tbl>
    <w:p w14:paraId="3EB6374F" w14:textId="3E15A5FD" w:rsidR="00C27A28" w:rsidRPr="00923C9C" w:rsidRDefault="00C27A28" w:rsidP="007C7DC5">
      <w:pPr>
        <w:pStyle w:val="Akapitzlist"/>
        <w:numPr>
          <w:ilvl w:val="0"/>
          <w:numId w:val="19"/>
        </w:numPr>
        <w:tabs>
          <w:tab w:val="clear" w:pos="720"/>
          <w:tab w:val="left" w:pos="142"/>
          <w:tab w:val="num" w:pos="426"/>
        </w:tabs>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 xml:space="preserve">Kto otrzyma dane: </w:t>
      </w:r>
      <w:r w:rsidRPr="00923C9C">
        <w:rPr>
          <w:rFonts w:ascii="Times New Roman" w:hAnsi="Times New Roman" w:cs="Times New Roman"/>
          <w:sz w:val="16"/>
          <w:szCs w:val="16"/>
        </w:rPr>
        <w:t>dostawca programu do elektronicznego zarządzania dokumentacją; kancelarie adwokackie, radcowskie i doradztwa prawnego, którym zlecono świadczenie pomocy prawnej; w przypadku ewentualnego postępowania windykacyjnego – podmioty, którym zlecono windykację wierzytelności.</w:t>
      </w:r>
    </w:p>
    <w:p w14:paraId="6F74A2FE" w14:textId="4B92CC34" w:rsidR="00C27A28" w:rsidRPr="00923C9C" w:rsidRDefault="00C27A28" w:rsidP="007C7DC5">
      <w:pPr>
        <w:pStyle w:val="Akapitzlist"/>
        <w:numPr>
          <w:ilvl w:val="0"/>
          <w:numId w:val="19"/>
        </w:numPr>
        <w:tabs>
          <w:tab w:val="clear" w:pos="720"/>
          <w:tab w:val="left" w:pos="142"/>
          <w:tab w:val="num" w:pos="426"/>
        </w:tabs>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Okres przechowywania danych:</w:t>
      </w:r>
      <w:r w:rsidRPr="00923C9C">
        <w:rPr>
          <w:rFonts w:ascii="Times New Roman" w:hAnsi="Times New Roman" w:cs="Times New Roman"/>
          <w:sz w:val="16"/>
          <w:szCs w:val="16"/>
        </w:rPr>
        <w:t xml:space="preserve"> dane osobowe będą przechowywane przez okres obowiązywania umowy, a następnie przez 6 lat począwszy od dnia, w</w:t>
      </w:r>
      <w:r w:rsidR="007C7DC5">
        <w:rPr>
          <w:rFonts w:ascii="Times New Roman" w:hAnsi="Times New Roman" w:cs="Times New Roman"/>
          <w:sz w:val="16"/>
          <w:szCs w:val="16"/>
        </w:rPr>
        <w:t> </w:t>
      </w:r>
      <w:r w:rsidRPr="00923C9C">
        <w:rPr>
          <w:rFonts w:ascii="Times New Roman" w:hAnsi="Times New Roman" w:cs="Times New Roman"/>
          <w:sz w:val="16"/>
          <w:szCs w:val="16"/>
        </w:rPr>
        <w:t>którym rozpoczyna się bieg przedawnienia roszczeń. Po upływie tych okresów dane osobowe zostaną usunięte.</w:t>
      </w:r>
    </w:p>
    <w:p w14:paraId="689DED8C" w14:textId="497FF517" w:rsidR="00C27A28" w:rsidRPr="00923C9C" w:rsidRDefault="00C27A28" w:rsidP="007C7DC5">
      <w:pPr>
        <w:pStyle w:val="Akapitzlist"/>
        <w:numPr>
          <w:ilvl w:val="0"/>
          <w:numId w:val="19"/>
        </w:numPr>
        <w:tabs>
          <w:tab w:val="clear" w:pos="720"/>
          <w:tab w:val="left" w:pos="142"/>
          <w:tab w:val="num" w:pos="426"/>
        </w:tabs>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Dlaczego tak długo:</w:t>
      </w:r>
      <w:r w:rsidRPr="00923C9C">
        <w:rPr>
          <w:rFonts w:ascii="Times New Roman" w:hAnsi="Times New Roman" w:cs="Times New Roman"/>
          <w:sz w:val="16"/>
          <w:szCs w:val="16"/>
        </w:rPr>
        <w:t xml:space="preserve"> przechowywanie danych przez czas obowiązywania umowy jest niezbędne do jej wykonania. Przechowywanie danych po upływie okresu obowiązywania umowy jest niezbędne do ustalenia i dochodzenia roszczeń oraz obrony przed roszczeniami w przypadku niewykonania lub nieprawidłowego wykonania umowy. Termin przedawnienia roszczeń określono w art. 118. Ustawy z dnia 23 kwietnia 1964 r. Kodeks cywilny. Dzień, w</w:t>
      </w:r>
      <w:r w:rsidR="007C7DC5">
        <w:rPr>
          <w:rFonts w:ascii="Times New Roman" w:hAnsi="Times New Roman" w:cs="Times New Roman"/>
          <w:sz w:val="16"/>
          <w:szCs w:val="16"/>
        </w:rPr>
        <w:t> </w:t>
      </w:r>
      <w:r w:rsidRPr="00923C9C">
        <w:rPr>
          <w:rFonts w:ascii="Times New Roman" w:hAnsi="Times New Roman" w:cs="Times New Roman"/>
          <w:sz w:val="16"/>
          <w:szCs w:val="16"/>
        </w:rPr>
        <w:t>którym rozpoczyna się bieg przedawnienia roszczeń ustala się na podstawie art. 120. Ustawy z dnia 23 kwietnia 1964 r. Kodeks cywilny.</w:t>
      </w:r>
    </w:p>
    <w:p w14:paraId="0DAEF6B1" w14:textId="489E719D" w:rsidR="00C27A28" w:rsidRPr="007C7DC5" w:rsidRDefault="00C27A28" w:rsidP="007C7DC5">
      <w:pPr>
        <w:pStyle w:val="Akapitzlist"/>
        <w:numPr>
          <w:ilvl w:val="0"/>
          <w:numId w:val="19"/>
        </w:numPr>
        <w:tabs>
          <w:tab w:val="clear" w:pos="720"/>
          <w:tab w:val="left" w:pos="142"/>
          <w:tab w:val="num" w:pos="426"/>
        </w:tabs>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Przysługujące prawa:</w:t>
      </w:r>
    </w:p>
    <w:tbl>
      <w:tblPr>
        <w:tblStyle w:val="Tabela-Siatka4"/>
        <w:tblW w:w="10348" w:type="dxa"/>
        <w:jc w:val="center"/>
        <w:tblInd w:w="0" w:type="dxa"/>
        <w:tblBorders>
          <w:top w:val="single" w:sz="12" w:space="0" w:color="auto"/>
          <w:left w:val="single" w:sz="12" w:space="0" w:color="auto"/>
          <w:bottom w:val="single" w:sz="12" w:space="0" w:color="auto"/>
          <w:right w:val="single" w:sz="12" w:space="0" w:color="auto"/>
        </w:tblBorders>
        <w:shd w:val="clear" w:color="auto" w:fill="FFFFFF" w:themeFill="background1"/>
        <w:tblLook w:val="04A0" w:firstRow="1" w:lastRow="0" w:firstColumn="1" w:lastColumn="0" w:noHBand="0" w:noVBand="1"/>
      </w:tblPr>
      <w:tblGrid>
        <w:gridCol w:w="1621"/>
        <w:gridCol w:w="3811"/>
        <w:gridCol w:w="4916"/>
      </w:tblGrid>
      <w:tr w:rsidR="007C7DC5" w:rsidRPr="00923C9C" w14:paraId="4003A899" w14:textId="77777777" w:rsidTr="007C7DC5">
        <w:trPr>
          <w:tblHeader/>
          <w:jc w:val="center"/>
        </w:trPr>
        <w:tc>
          <w:tcPr>
            <w:tcW w:w="1559"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hideMark/>
          </w:tcPr>
          <w:p w14:paraId="32E231CA" w14:textId="77777777" w:rsidR="007C7DC5" w:rsidRPr="00923C9C" w:rsidRDefault="007C7DC5" w:rsidP="005B595C">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PRZYSŁUGUJĄCE PRAWO</w:t>
            </w:r>
          </w:p>
        </w:tc>
        <w:tc>
          <w:tcPr>
            <w:tcW w:w="3828"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14:paraId="2A9CEAE0" w14:textId="77777777" w:rsidR="007C7DC5" w:rsidRPr="00923C9C" w:rsidRDefault="007C7DC5" w:rsidP="005B595C">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NA CZYM POLEGA</w:t>
            </w:r>
          </w:p>
        </w:tc>
        <w:tc>
          <w:tcPr>
            <w:tcW w:w="4961"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hideMark/>
          </w:tcPr>
          <w:p w14:paraId="60EB5AB4" w14:textId="77777777" w:rsidR="007C7DC5" w:rsidRPr="00923C9C" w:rsidRDefault="007C7DC5" w:rsidP="005B595C">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JAK SKORZYSTAĆ</w:t>
            </w:r>
          </w:p>
        </w:tc>
      </w:tr>
      <w:tr w:rsidR="007C7DC5" w:rsidRPr="00923C9C" w14:paraId="739F221D" w14:textId="77777777" w:rsidTr="007C7DC5">
        <w:trPr>
          <w:jc w:val="center"/>
        </w:trPr>
        <w:tc>
          <w:tcPr>
            <w:tcW w:w="1559"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14:paraId="6767BD10" w14:textId="77777777" w:rsidR="007C7DC5" w:rsidRPr="00923C9C" w:rsidRDefault="007C7DC5" w:rsidP="005B595C">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Dostępu do danych</w:t>
            </w:r>
          </w:p>
        </w:tc>
        <w:tc>
          <w:tcPr>
            <w:tcW w:w="3828" w:type="dxa"/>
            <w:tcBorders>
              <w:top w:val="single" w:sz="12" w:space="0" w:color="auto"/>
              <w:left w:val="single" w:sz="4" w:space="0" w:color="auto"/>
              <w:bottom w:val="single" w:sz="4" w:space="0" w:color="auto"/>
              <w:right w:val="single" w:sz="4" w:space="0" w:color="auto"/>
            </w:tcBorders>
            <w:shd w:val="clear" w:color="auto" w:fill="FFFFFF" w:themeFill="background1"/>
          </w:tcPr>
          <w:p w14:paraId="11CCF398" w14:textId="77777777" w:rsidR="007C7DC5" w:rsidRPr="00ED7B87" w:rsidRDefault="007C7DC5"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7EA9CD74" w14:textId="77777777" w:rsidR="007C7DC5" w:rsidRPr="00ED7B87" w:rsidRDefault="007C7DC5"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Dostępu do danych udzielamy w formie sprawozdania. Nie przekazujemy kopii zgromadzonej dokumentacji. </w:t>
            </w:r>
          </w:p>
          <w:p w14:paraId="533BE708" w14:textId="77777777" w:rsidR="007C7DC5" w:rsidRPr="00923C9C" w:rsidRDefault="007C7DC5" w:rsidP="005B595C">
            <w:pPr>
              <w:spacing w:before="60" w:after="60"/>
              <w:ind w:left="38"/>
              <w:jc w:val="both"/>
              <w:rPr>
                <w:rFonts w:ascii="Times New Roman" w:hAnsi="Times New Roman" w:cs="Times New Roman"/>
                <w:sz w:val="16"/>
                <w:szCs w:val="16"/>
              </w:rPr>
            </w:pPr>
            <w:r w:rsidRPr="00ED7B87">
              <w:rPr>
                <w:rFonts w:ascii="Times New Roman" w:eastAsiaTheme="minorHAnsi" w:hAnsi="Times New Roman" w:cs="Times New Roman"/>
                <w:sz w:val="16"/>
                <w:szCs w:val="16"/>
              </w:rPr>
              <w:t>Odmówimy dostępu do danych, jeżeli realizacja tego uprawnienia mogłaby naruszać prawa i wolności osób trzecich.</w:t>
            </w:r>
          </w:p>
        </w:tc>
        <w:tc>
          <w:tcPr>
            <w:tcW w:w="4961" w:type="dxa"/>
            <w:tcBorders>
              <w:top w:val="single" w:sz="12" w:space="0" w:color="auto"/>
              <w:left w:val="single" w:sz="4" w:space="0" w:color="auto"/>
              <w:bottom w:val="single" w:sz="4" w:space="0" w:color="auto"/>
              <w:right w:val="single" w:sz="12" w:space="0" w:color="auto"/>
            </w:tcBorders>
            <w:shd w:val="clear" w:color="auto" w:fill="FFFFFF" w:themeFill="background1"/>
          </w:tcPr>
          <w:p w14:paraId="3C1AFC8B" w14:textId="77777777" w:rsidR="007C7DC5" w:rsidRPr="00ED7B87" w:rsidRDefault="007C7DC5"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725723C7" w14:textId="77777777" w:rsidR="007C7DC5" w:rsidRPr="00ED7B87" w:rsidRDefault="007C7DC5"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14048DD8" w14:textId="77777777" w:rsidR="007C7DC5" w:rsidRPr="00ED7B87" w:rsidRDefault="007C7DC5"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0DC25763" w14:textId="77777777" w:rsidR="007C7DC5" w:rsidRPr="00923C9C" w:rsidRDefault="007C7DC5" w:rsidP="005B595C">
            <w:pPr>
              <w:spacing w:before="60" w:after="60"/>
              <w:jc w:val="both"/>
              <w:rPr>
                <w:rFonts w:ascii="Times New Roman"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7C7DC5" w:rsidRPr="00923C9C" w14:paraId="1F0FAEBD" w14:textId="77777777" w:rsidTr="007C7DC5">
        <w:trPr>
          <w:jc w:val="center"/>
        </w:trPr>
        <w:tc>
          <w:tcPr>
            <w:tcW w:w="155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3AECB8BB" w14:textId="77777777" w:rsidR="007C7DC5" w:rsidRPr="00923C9C" w:rsidRDefault="007C7DC5" w:rsidP="005B595C">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Sprostowania danych</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2677C410" w14:textId="77777777" w:rsidR="007C7DC5" w:rsidRPr="00ED7B87" w:rsidRDefault="007C7DC5"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poprawienia nieprawidłowych informacji na swój temat. Aktualizacja nieaktualnych. Uzupełnienie brakujących.</w:t>
            </w:r>
          </w:p>
          <w:p w14:paraId="5BA96364" w14:textId="77777777" w:rsidR="007C7DC5" w:rsidRDefault="007C7DC5" w:rsidP="005B595C">
            <w:pPr>
              <w:spacing w:before="60" w:after="60"/>
              <w:ind w:left="38"/>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p w14:paraId="0C56DB68" w14:textId="77777777" w:rsidR="007C7DC5" w:rsidRPr="0033708D" w:rsidRDefault="007C7DC5" w:rsidP="005B595C">
            <w:pPr>
              <w:spacing w:before="60" w:after="60"/>
              <w:ind w:left="38"/>
              <w:jc w:val="both"/>
              <w:rPr>
                <w:rFonts w:ascii="Times New Roman" w:hAnsi="Times New Roman" w:cs="Times New Roman"/>
                <w:sz w:val="16"/>
                <w:szCs w:val="16"/>
              </w:rPr>
            </w:pPr>
            <w:r w:rsidRPr="0033708D">
              <w:rPr>
                <w:rFonts w:ascii="Times New Roman" w:hAnsi="Times New Roman" w:cs="Times New Roman"/>
                <w:sz w:val="16"/>
                <w:szCs w:val="16"/>
              </w:rPr>
              <w:t>Skorzystanie z prawa do sprostowania lub uzupełnienia danych osobowych nie może skutkować zmianą postanowień umowy w zakresie niezgodnym z ustawą Prawo zamówień publicznych.</w:t>
            </w:r>
          </w:p>
        </w:tc>
        <w:tc>
          <w:tcPr>
            <w:tcW w:w="4961" w:type="dxa"/>
            <w:tcBorders>
              <w:top w:val="single" w:sz="4" w:space="0" w:color="auto"/>
              <w:left w:val="single" w:sz="4" w:space="0" w:color="auto"/>
              <w:bottom w:val="single" w:sz="4" w:space="0" w:color="auto"/>
              <w:right w:val="single" w:sz="12" w:space="0" w:color="auto"/>
            </w:tcBorders>
            <w:shd w:val="clear" w:color="auto" w:fill="FFFFFF" w:themeFill="background1"/>
          </w:tcPr>
          <w:p w14:paraId="7B2BE3B8" w14:textId="77777777" w:rsidR="007C7DC5" w:rsidRPr="00ED7B87" w:rsidRDefault="007C7DC5"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5DCBF9DC" w14:textId="77777777" w:rsidR="007C7DC5" w:rsidRPr="00ED7B87" w:rsidRDefault="007C7DC5"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753D5C0A" w14:textId="77777777" w:rsidR="007C7DC5" w:rsidRPr="00ED7B87" w:rsidRDefault="007C7DC5"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4E00D3C8" w14:textId="77777777" w:rsidR="007C7DC5" w:rsidRPr="00ED7B87" w:rsidRDefault="007C7DC5"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10C98C15" w14:textId="77777777" w:rsidR="007C7DC5" w:rsidRPr="00923C9C" w:rsidRDefault="007C7DC5" w:rsidP="005B595C">
            <w:pPr>
              <w:spacing w:before="60" w:after="60"/>
              <w:jc w:val="both"/>
              <w:rPr>
                <w:rFonts w:ascii="Times New Roman" w:hAnsi="Times New Roman" w:cs="Times New Roman"/>
                <w:sz w:val="16"/>
                <w:szCs w:val="16"/>
              </w:rPr>
            </w:pPr>
            <w:r w:rsidRPr="00ED7B87">
              <w:rPr>
                <w:rFonts w:ascii="Times New Roman" w:eastAsiaTheme="minorHAnsi" w:hAnsi="Times New Roman" w:cs="Times New Roman"/>
                <w:sz w:val="16"/>
                <w:szCs w:val="16"/>
              </w:rPr>
              <w:t>5. Należy wskazać dokładnie które informacje uważane są za błędne lub nieaktualne albo brakujące.</w:t>
            </w:r>
          </w:p>
        </w:tc>
      </w:tr>
      <w:tr w:rsidR="007C7DC5" w:rsidRPr="00923C9C" w14:paraId="771D752F" w14:textId="77777777" w:rsidTr="007C7DC5">
        <w:trPr>
          <w:jc w:val="center"/>
        </w:trPr>
        <w:tc>
          <w:tcPr>
            <w:tcW w:w="155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37AF4979" w14:textId="77777777" w:rsidR="007C7DC5" w:rsidRPr="00923C9C" w:rsidRDefault="007C7DC5" w:rsidP="005B595C">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lastRenderedPageBreak/>
              <w:t>Usunięcia danych</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A2855E" w14:textId="77777777" w:rsidR="007C7DC5" w:rsidRPr="00ED7B87" w:rsidRDefault="007C7DC5"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o skasowanie danych osobowych.</w:t>
            </w:r>
          </w:p>
          <w:p w14:paraId="27E33BE5" w14:textId="77777777" w:rsidR="007C7DC5" w:rsidRPr="00ED7B87" w:rsidRDefault="007C7DC5"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usunięcia danych przysługuje wyłącznie, gdy dane osobowe: </w:t>
            </w:r>
          </w:p>
          <w:p w14:paraId="537D8460" w14:textId="77777777" w:rsidR="007C7DC5" w:rsidRPr="00ED7B87" w:rsidRDefault="007C7DC5"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nie są nam już potrzebne do osiągnięcia założonych celów albo </w:t>
            </w:r>
          </w:p>
          <w:p w14:paraId="114C3BF5" w14:textId="77777777" w:rsidR="007C7DC5" w:rsidRPr="00ED7B87" w:rsidRDefault="007C7DC5"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są wykorzystywane niezgodnie z prawem albo </w:t>
            </w:r>
          </w:p>
          <w:p w14:paraId="34A4DAC1" w14:textId="77777777" w:rsidR="007C7DC5" w:rsidRPr="00ED7B87" w:rsidRDefault="007C7DC5"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w konkretnym przypadku istnieje prawny obowiązek ich usunięcia albo </w:t>
            </w:r>
          </w:p>
          <w:p w14:paraId="3368F328" w14:textId="77777777" w:rsidR="007C7DC5" w:rsidRPr="00923C9C" w:rsidRDefault="007C7DC5" w:rsidP="005B595C">
            <w:pPr>
              <w:spacing w:before="60" w:after="60"/>
              <w:ind w:left="38"/>
              <w:jc w:val="both"/>
              <w:rPr>
                <w:rFonts w:ascii="Times New Roman" w:hAnsi="Times New Roman" w:cs="Times New Roman"/>
                <w:sz w:val="16"/>
                <w:szCs w:val="16"/>
              </w:rPr>
            </w:pPr>
            <w:r w:rsidRPr="00ED7B87">
              <w:rPr>
                <w:rFonts w:ascii="Times New Roman" w:eastAsiaTheme="minorHAnsi" w:hAnsi="Times New Roman" w:cs="Times New Roman"/>
                <w:sz w:val="16"/>
                <w:szCs w:val="16"/>
              </w:rPr>
              <w:t>4. wniesiono sprzeciw, który rozpatrzyliśmy pozytywnie.</w:t>
            </w:r>
          </w:p>
        </w:tc>
        <w:tc>
          <w:tcPr>
            <w:tcW w:w="4961" w:type="dxa"/>
            <w:tcBorders>
              <w:top w:val="single" w:sz="4" w:space="0" w:color="auto"/>
              <w:left w:val="single" w:sz="4" w:space="0" w:color="auto"/>
              <w:bottom w:val="single" w:sz="4" w:space="0" w:color="auto"/>
              <w:right w:val="single" w:sz="12" w:space="0" w:color="auto"/>
            </w:tcBorders>
            <w:shd w:val="clear" w:color="auto" w:fill="FFFFFF" w:themeFill="background1"/>
          </w:tcPr>
          <w:p w14:paraId="5C452597" w14:textId="77777777" w:rsidR="007C7DC5" w:rsidRPr="00ED7B87" w:rsidRDefault="007C7DC5"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63BFE673" w14:textId="77777777" w:rsidR="007C7DC5" w:rsidRPr="00ED7B87" w:rsidRDefault="007C7DC5"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53F8A663" w14:textId="77777777" w:rsidR="007C7DC5" w:rsidRPr="00ED7B87" w:rsidRDefault="007C7DC5"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0514114A" w14:textId="77777777" w:rsidR="007C7DC5" w:rsidRPr="00ED7B87" w:rsidRDefault="007C7DC5"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6DE7F7E1" w14:textId="77777777" w:rsidR="007C7DC5" w:rsidRPr="00923C9C" w:rsidRDefault="007C7DC5" w:rsidP="005B595C">
            <w:pPr>
              <w:spacing w:before="60" w:after="60"/>
              <w:jc w:val="both"/>
              <w:rPr>
                <w:rFonts w:ascii="Times New Roman" w:hAnsi="Times New Roman" w:cs="Times New Roman"/>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7C7DC5" w:rsidRPr="00923C9C" w14:paraId="0627534C" w14:textId="77777777" w:rsidTr="007C7DC5">
        <w:trPr>
          <w:jc w:val="center"/>
        </w:trPr>
        <w:tc>
          <w:tcPr>
            <w:tcW w:w="155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4025956B" w14:textId="77777777" w:rsidR="007C7DC5" w:rsidRPr="00923C9C" w:rsidRDefault="007C7DC5" w:rsidP="005B595C">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Ograniczenia przetwarzania</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7CE201C2" w14:textId="77777777" w:rsidR="007C7DC5" w:rsidRPr="00ED7B87" w:rsidRDefault="007C7DC5" w:rsidP="005B595C">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056A7228" w14:textId="77777777" w:rsidR="007C7DC5" w:rsidRPr="00ED7B87" w:rsidRDefault="007C7DC5" w:rsidP="005B595C">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5FAA139D" w14:textId="77777777" w:rsidR="007C7DC5" w:rsidRPr="0033708D" w:rsidRDefault="007C7DC5" w:rsidP="005B595C">
            <w:pPr>
              <w:spacing w:before="60" w:after="60"/>
              <w:ind w:left="38"/>
              <w:jc w:val="both"/>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4961" w:type="dxa"/>
            <w:tcBorders>
              <w:top w:val="single" w:sz="4" w:space="0" w:color="auto"/>
              <w:left w:val="single" w:sz="4" w:space="0" w:color="auto"/>
              <w:bottom w:val="single" w:sz="4" w:space="0" w:color="auto"/>
              <w:right w:val="single" w:sz="12" w:space="0" w:color="auto"/>
            </w:tcBorders>
            <w:shd w:val="clear" w:color="auto" w:fill="FFFFFF" w:themeFill="background1"/>
          </w:tcPr>
          <w:p w14:paraId="1ABF58E3" w14:textId="77777777" w:rsidR="007C7DC5" w:rsidRPr="00ED7B87" w:rsidRDefault="007C7DC5"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39C1B0B1" w14:textId="77777777" w:rsidR="007C7DC5" w:rsidRPr="00ED7B87" w:rsidRDefault="007C7DC5"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56A440EE" w14:textId="77777777" w:rsidR="007C7DC5" w:rsidRPr="00ED7B87" w:rsidRDefault="007C7DC5"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765BC100" w14:textId="77777777" w:rsidR="007C7DC5" w:rsidRPr="00ED7B87" w:rsidRDefault="007C7DC5" w:rsidP="005B595C">
            <w:pPr>
              <w:spacing w:before="60" w:after="60"/>
              <w:ind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39081556" w14:textId="77777777" w:rsidR="007C7DC5" w:rsidRPr="00923C9C" w:rsidRDefault="007C7DC5" w:rsidP="005B595C">
            <w:pPr>
              <w:spacing w:before="60" w:after="60"/>
              <w:jc w:val="both"/>
              <w:rPr>
                <w:rFonts w:ascii="Times New Roman" w:hAnsi="Times New Roman" w:cs="Times New Roman"/>
                <w:sz w:val="16"/>
                <w:szCs w:val="16"/>
              </w:rPr>
            </w:pPr>
            <w:r w:rsidRPr="00ED7B87">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tr w:rsidR="007C7DC5" w:rsidRPr="00923C9C" w14:paraId="64AC27D6" w14:textId="77777777" w:rsidTr="007C7DC5">
        <w:trPr>
          <w:jc w:val="center"/>
        </w:trPr>
        <w:tc>
          <w:tcPr>
            <w:tcW w:w="155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DB32FED" w14:textId="77777777" w:rsidR="007C7DC5" w:rsidRPr="00923C9C" w:rsidRDefault="007C7DC5" w:rsidP="005B595C">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Sprzeciwu</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4E425C1B" w14:textId="77777777" w:rsidR="007C7DC5" w:rsidRPr="00ED7B87" w:rsidRDefault="007C7DC5"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abyśmy nie wykorzystywali więcej danych osobowych we wskazanym celu.</w:t>
            </w:r>
          </w:p>
          <w:p w14:paraId="62D45CCF" w14:textId="77777777" w:rsidR="007C7DC5" w:rsidRPr="00ED7B87" w:rsidRDefault="007C7DC5"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ograniczenia przetwarzania przysługuje wyłącznie wówczas, gdy: </w:t>
            </w:r>
          </w:p>
          <w:p w14:paraId="07F96BB6" w14:textId="77777777" w:rsidR="007C7DC5" w:rsidRPr="00ED7B87" w:rsidRDefault="007C7DC5"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kwestionowana jest prawidłowość danych albo </w:t>
            </w:r>
          </w:p>
          <w:p w14:paraId="06A5D7EC" w14:textId="77777777" w:rsidR="007C7DC5" w:rsidRPr="00ED7B87" w:rsidRDefault="007C7DC5"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dane osobowe są wykorzystywane niezgodnie z prawem lecz Pan/Panie nie zdecydował się na usunięcie danych albo </w:t>
            </w:r>
          </w:p>
          <w:p w14:paraId="2359320E" w14:textId="77777777" w:rsidR="007C7DC5" w:rsidRPr="00ED7B87" w:rsidRDefault="007C7DC5" w:rsidP="005B595C">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dane osobowe nie są nam już potrzebne lecz są one potrzebne Panu/Pani do dochodzenia roszczeń lub obrony przed roszczeniami albo </w:t>
            </w:r>
          </w:p>
          <w:p w14:paraId="2FE21B34" w14:textId="77777777" w:rsidR="007C7DC5" w:rsidRPr="00923C9C" w:rsidRDefault="007C7DC5" w:rsidP="005B595C">
            <w:pPr>
              <w:spacing w:before="60" w:after="60"/>
              <w:ind w:left="38"/>
              <w:jc w:val="both"/>
              <w:rPr>
                <w:rFonts w:ascii="Times New Roman" w:hAnsi="Times New Roman" w:cs="Times New Roman"/>
                <w:sz w:val="16"/>
                <w:szCs w:val="16"/>
              </w:rPr>
            </w:pPr>
            <w:r w:rsidRPr="00ED7B87">
              <w:rPr>
                <w:rFonts w:ascii="Times New Roman" w:eastAsiaTheme="minorHAnsi" w:hAnsi="Times New Roman" w:cs="Times New Roman"/>
                <w:sz w:val="16"/>
                <w:szCs w:val="16"/>
              </w:rPr>
              <w:t>4. Należy wnieść sprzeciw – ograniczenie przetwarzania następuje do czasu rozpatrzenia sprzeciwu.</w:t>
            </w:r>
          </w:p>
        </w:tc>
        <w:tc>
          <w:tcPr>
            <w:tcW w:w="4961" w:type="dxa"/>
            <w:tcBorders>
              <w:top w:val="single" w:sz="4" w:space="0" w:color="auto"/>
              <w:left w:val="single" w:sz="4" w:space="0" w:color="auto"/>
              <w:bottom w:val="single" w:sz="4" w:space="0" w:color="auto"/>
              <w:right w:val="single" w:sz="12" w:space="0" w:color="auto"/>
            </w:tcBorders>
            <w:shd w:val="clear" w:color="auto" w:fill="FFFFFF" w:themeFill="background1"/>
          </w:tcPr>
          <w:p w14:paraId="103A64BF" w14:textId="77777777" w:rsidR="007C7DC5" w:rsidRPr="00ED7B87" w:rsidRDefault="007C7DC5"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Należy złożyć podanie. Dane kontaktowe znajdują się w punkcie 1. i 2.</w:t>
            </w:r>
          </w:p>
          <w:p w14:paraId="2B37B879" w14:textId="77777777" w:rsidR="007C7DC5" w:rsidRPr="00ED7B87" w:rsidRDefault="007C7DC5"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13ACBF92" w14:textId="77777777" w:rsidR="007C7DC5" w:rsidRPr="00ED7B87" w:rsidRDefault="007C7DC5"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653DEDB2" w14:textId="77777777" w:rsidR="007C7DC5" w:rsidRPr="00ED7B87" w:rsidRDefault="007C7DC5" w:rsidP="005B595C">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w jakim zakresie mamy ograniczyć korzystanie z danych osobowych. Można oznaczyć pojedyncze cele, dla realizacji których wykorzystujemy dane osobowe albo wszystkie.</w:t>
            </w:r>
          </w:p>
          <w:p w14:paraId="13D4C592" w14:textId="77777777" w:rsidR="007C7DC5" w:rsidRPr="00923C9C" w:rsidRDefault="007C7DC5" w:rsidP="005B595C">
            <w:pPr>
              <w:spacing w:before="60" w:after="60"/>
              <w:jc w:val="both"/>
              <w:rPr>
                <w:rFonts w:ascii="Times New Roman" w:hAnsi="Times New Roman" w:cs="Times New Roman"/>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7C7DC5" w:rsidRPr="00923C9C" w14:paraId="33F11FE7" w14:textId="77777777" w:rsidTr="007C7DC5">
        <w:trPr>
          <w:jc w:val="center"/>
        </w:trPr>
        <w:tc>
          <w:tcPr>
            <w:tcW w:w="1559"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14:paraId="3B81269E" w14:textId="77777777" w:rsidR="007C7DC5" w:rsidRPr="00923C9C" w:rsidRDefault="007C7DC5" w:rsidP="005B595C">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Skargi do Prezesa Urzędu Ochrony Danych Osobowych</w:t>
            </w:r>
          </w:p>
        </w:tc>
        <w:tc>
          <w:tcPr>
            <w:tcW w:w="3828" w:type="dxa"/>
            <w:tcBorders>
              <w:top w:val="single" w:sz="4" w:space="0" w:color="auto"/>
              <w:left w:val="single" w:sz="4" w:space="0" w:color="auto"/>
              <w:bottom w:val="single" w:sz="12" w:space="0" w:color="auto"/>
              <w:right w:val="single" w:sz="4" w:space="0" w:color="auto"/>
            </w:tcBorders>
            <w:shd w:val="clear" w:color="auto" w:fill="FFFFFF" w:themeFill="background1"/>
          </w:tcPr>
          <w:p w14:paraId="64B34820" w14:textId="77777777" w:rsidR="007C7DC5" w:rsidRPr="00923C9C" w:rsidRDefault="007C7DC5" w:rsidP="005B595C">
            <w:pPr>
              <w:spacing w:before="60" w:after="60"/>
              <w:ind w:left="38"/>
              <w:jc w:val="both"/>
              <w:rPr>
                <w:rFonts w:ascii="Times New Roman" w:hAnsi="Times New Roman" w:cs="Times New Roman"/>
                <w:sz w:val="16"/>
                <w:szCs w:val="16"/>
              </w:rPr>
            </w:pPr>
            <w:r w:rsidRPr="00ED7B87">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4961" w:type="dxa"/>
            <w:tcBorders>
              <w:top w:val="single" w:sz="4" w:space="0" w:color="auto"/>
              <w:left w:val="single" w:sz="4" w:space="0" w:color="auto"/>
              <w:bottom w:val="single" w:sz="12" w:space="0" w:color="auto"/>
              <w:right w:val="single" w:sz="12" w:space="0" w:color="auto"/>
            </w:tcBorders>
            <w:shd w:val="clear" w:color="auto" w:fill="FFFFFF" w:themeFill="background1"/>
          </w:tcPr>
          <w:p w14:paraId="4CE2CD77" w14:textId="77777777" w:rsidR="007C7DC5" w:rsidRPr="00923C9C" w:rsidRDefault="007C7DC5" w:rsidP="005B595C">
            <w:pPr>
              <w:spacing w:before="60" w:after="60"/>
              <w:jc w:val="both"/>
              <w:rPr>
                <w:rFonts w:ascii="Times New Roman" w:hAnsi="Times New Roman" w:cs="Times New Roman"/>
                <w:sz w:val="16"/>
                <w:szCs w:val="16"/>
              </w:rPr>
            </w:pPr>
            <w:r w:rsidRPr="00ED7B87">
              <w:rPr>
                <w:rFonts w:ascii="Times New Roman" w:eastAsiaTheme="minorHAnsi" w:hAnsi="Times New Roman" w:cs="Times New Roman"/>
                <w:sz w:val="16"/>
                <w:szCs w:val="16"/>
              </w:rPr>
              <w:t>Należy skontaktować się z Urzędem Ochrony Danych Osobowych.</w:t>
            </w:r>
          </w:p>
        </w:tc>
      </w:tr>
    </w:tbl>
    <w:p w14:paraId="7ADEF906" w14:textId="33B8416A" w:rsidR="00C27A28" w:rsidRPr="00923C9C" w:rsidRDefault="00C27A28" w:rsidP="007C7DC5">
      <w:pPr>
        <w:pStyle w:val="Akapitzlist"/>
        <w:numPr>
          <w:ilvl w:val="0"/>
          <w:numId w:val="19"/>
        </w:numPr>
        <w:tabs>
          <w:tab w:val="clear" w:pos="720"/>
          <w:tab w:val="num" w:pos="142"/>
        </w:tabs>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Czy podanie danych jest konieczne:</w:t>
      </w:r>
      <w:r w:rsidRPr="00923C9C">
        <w:rPr>
          <w:rFonts w:ascii="Times New Roman" w:hAnsi="Times New Roman" w:cs="Times New Roman"/>
          <w:sz w:val="16"/>
          <w:szCs w:val="16"/>
        </w:rPr>
        <w:t xml:space="preserve"> tak – to warunek zawarcia umowy.</w:t>
      </w:r>
    </w:p>
    <w:p w14:paraId="57044EB8" w14:textId="68CA93C9" w:rsidR="00C27A28" w:rsidRPr="00923C9C" w:rsidRDefault="00C27A28" w:rsidP="007C7DC5">
      <w:pPr>
        <w:pStyle w:val="Akapitzlist"/>
        <w:numPr>
          <w:ilvl w:val="0"/>
          <w:numId w:val="19"/>
        </w:numPr>
        <w:tabs>
          <w:tab w:val="clear" w:pos="720"/>
          <w:tab w:val="num" w:pos="142"/>
        </w:tabs>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Konsekwencje niepodania danych:</w:t>
      </w:r>
      <w:r w:rsidRPr="00923C9C">
        <w:rPr>
          <w:rFonts w:ascii="Times New Roman" w:hAnsi="Times New Roman" w:cs="Times New Roman"/>
          <w:sz w:val="16"/>
          <w:szCs w:val="16"/>
        </w:rPr>
        <w:t xml:space="preserve"> rezygnacja z zamiaru zawarcia umowy lub odstąpienie od zawartej umowy.</w:t>
      </w:r>
    </w:p>
    <w:p w14:paraId="44F38CD4" w14:textId="298B3AC6" w:rsidR="00FB00A5" w:rsidRPr="00923C9C" w:rsidRDefault="00FB00A5" w:rsidP="007C7DC5">
      <w:pPr>
        <w:pStyle w:val="Akapitzlist"/>
        <w:numPr>
          <w:ilvl w:val="0"/>
          <w:numId w:val="19"/>
        </w:numPr>
        <w:tabs>
          <w:tab w:val="clear" w:pos="720"/>
          <w:tab w:val="num" w:pos="142"/>
        </w:tabs>
        <w:spacing w:before="60" w:after="60" w:line="240" w:lineRule="auto"/>
        <w:ind w:left="426" w:right="130" w:hanging="284"/>
        <w:contextualSpacing w:val="0"/>
        <w:jc w:val="both"/>
        <w:rPr>
          <w:rFonts w:ascii="Times New Roman" w:eastAsiaTheme="minorHAnsi" w:hAnsi="Times New Roman" w:cs="Times New Roman"/>
          <w:sz w:val="16"/>
          <w:szCs w:val="16"/>
        </w:rPr>
      </w:pPr>
      <w:bookmarkStart w:id="36" w:name="_Toc82011179"/>
      <w:r w:rsidRPr="00923C9C">
        <w:rPr>
          <w:rFonts w:ascii="Times New Roman" w:eastAsiaTheme="minorHAnsi" w:hAnsi="Times New Roman" w:cs="Times New Roman"/>
          <w:b/>
          <w:bCs/>
          <w:sz w:val="16"/>
          <w:szCs w:val="16"/>
        </w:rPr>
        <w:t xml:space="preserve">Zautomatyzowane podejmowanie decyzji: </w:t>
      </w:r>
      <w:r w:rsidRPr="00923C9C">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4E6E851F" w14:textId="6DEED715" w:rsidR="009D0BCD" w:rsidRPr="00923C9C" w:rsidRDefault="00FB00A5" w:rsidP="007C7DC5">
      <w:pPr>
        <w:numPr>
          <w:ilvl w:val="0"/>
          <w:numId w:val="19"/>
        </w:numPr>
        <w:tabs>
          <w:tab w:val="clear" w:pos="720"/>
          <w:tab w:val="num" w:pos="142"/>
        </w:tabs>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Profilowanie: </w:t>
      </w:r>
      <w:r w:rsidRPr="00923C9C">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50756885" w14:textId="7D1BFE67" w:rsidR="00440995" w:rsidRPr="0033708D" w:rsidRDefault="00440995" w:rsidP="00FB00A5">
      <w:pPr>
        <w:pStyle w:val="Nagwek2"/>
        <w:rPr>
          <w:rFonts w:cs="Times New Roman"/>
        </w:rPr>
      </w:pPr>
      <w:bookmarkStart w:id="37" w:name="_Toc106019982"/>
      <w:r w:rsidRPr="0033708D">
        <w:rPr>
          <w:rFonts w:cs="Times New Roman"/>
        </w:rPr>
        <w:lastRenderedPageBreak/>
        <w:t>ZAMÓWIENIA PUBLICZNE –</w:t>
      </w:r>
      <w:r w:rsidRPr="0033708D">
        <w:rPr>
          <w:rFonts w:cs="Times New Roman"/>
          <w:bCs/>
        </w:rPr>
        <w:t xml:space="preserve"> </w:t>
      </w:r>
      <w:r w:rsidRPr="0033708D">
        <w:rPr>
          <w:rFonts w:cs="Times New Roman"/>
        </w:rPr>
        <w:t>UMOWY ZLECENIE ORAZ UMOWY O ŚWIADCZENIE USŁUG ZAWIERANE Z PRZEDSIĘBIORCAMI</w:t>
      </w:r>
      <w:bookmarkEnd w:id="36"/>
      <w:bookmarkEnd w:id="37"/>
    </w:p>
    <w:p w14:paraId="7963405F" w14:textId="5D93D627" w:rsidR="00D0014A" w:rsidRPr="00923C9C" w:rsidRDefault="00D0014A" w:rsidP="0033708D">
      <w:pPr>
        <w:pStyle w:val="Akapitzlist"/>
        <w:numPr>
          <w:ilvl w:val="0"/>
          <w:numId w:val="29"/>
        </w:numPr>
        <w:spacing w:before="60" w:after="60" w:line="240" w:lineRule="auto"/>
        <w:ind w:left="284" w:hanging="284"/>
        <w:contextualSpacing w:val="0"/>
        <w:jc w:val="both"/>
        <w:rPr>
          <w:rFonts w:ascii="Times New Roman" w:hAnsi="Times New Roman" w:cs="Times New Roman"/>
          <w:b/>
          <w:bCs/>
          <w:sz w:val="16"/>
          <w:szCs w:val="16"/>
        </w:rPr>
      </w:pPr>
      <w:r w:rsidRPr="00923C9C">
        <w:rPr>
          <w:rFonts w:ascii="Times New Roman" w:hAnsi="Times New Roman" w:cs="Times New Roman"/>
          <w:b/>
          <w:bCs/>
          <w:sz w:val="16"/>
          <w:szCs w:val="16"/>
        </w:rPr>
        <w:t>Cel i podstawy prawne wykorzystania danych:</w:t>
      </w:r>
      <w:r w:rsidRPr="00923C9C">
        <w:rPr>
          <w:rFonts w:ascii="Times New Roman" w:hAnsi="Times New Roman" w:cs="Times New Roman"/>
          <w:sz w:val="16"/>
          <w:szCs w:val="16"/>
        </w:rPr>
        <w:t xml:space="preserve"> </w:t>
      </w:r>
    </w:p>
    <w:tbl>
      <w:tblPr>
        <w:tblStyle w:val="Tabela-Siatka4"/>
        <w:tblW w:w="0" w:type="auto"/>
        <w:tblInd w:w="0" w:type="dxa"/>
        <w:shd w:val="clear" w:color="auto" w:fill="FFFFFF" w:themeFill="background1"/>
        <w:tblLook w:val="04A0" w:firstRow="1" w:lastRow="0" w:firstColumn="1" w:lastColumn="0" w:noHBand="0" w:noVBand="1"/>
      </w:tblPr>
      <w:tblGrid>
        <w:gridCol w:w="1535"/>
        <w:gridCol w:w="5384"/>
        <w:gridCol w:w="3686"/>
      </w:tblGrid>
      <w:tr w:rsidR="00923C9C" w:rsidRPr="00923C9C" w14:paraId="6965F328" w14:textId="77777777" w:rsidTr="0033708D">
        <w:tc>
          <w:tcPr>
            <w:tcW w:w="0" w:type="auto"/>
            <w:tcBorders>
              <w:top w:val="nil"/>
              <w:left w:val="nil"/>
              <w:bottom w:val="single" w:sz="12" w:space="0" w:color="auto"/>
              <w:right w:val="single" w:sz="12" w:space="0" w:color="auto"/>
            </w:tcBorders>
            <w:shd w:val="clear" w:color="auto" w:fill="FFFFFF" w:themeFill="background1"/>
            <w:vAlign w:val="center"/>
          </w:tcPr>
          <w:p w14:paraId="6FA97572" w14:textId="77777777" w:rsidR="00D0014A" w:rsidRPr="00923C9C" w:rsidRDefault="00D0014A" w:rsidP="0033708D">
            <w:pPr>
              <w:spacing w:before="60" w:after="60"/>
              <w:jc w:val="center"/>
              <w:rPr>
                <w:rFonts w:ascii="Times New Roman" w:hAnsi="Times New Roman" w:cs="Times New Roman"/>
                <w:sz w:val="16"/>
                <w:szCs w:val="16"/>
              </w:rPr>
            </w:pPr>
          </w:p>
        </w:tc>
        <w:tc>
          <w:tcPr>
            <w:tcW w:w="5384" w:type="dxa"/>
            <w:tcBorders>
              <w:top w:val="single" w:sz="12" w:space="0" w:color="auto"/>
              <w:left w:val="single" w:sz="12" w:space="0" w:color="auto"/>
              <w:bottom w:val="single" w:sz="12" w:space="0" w:color="auto"/>
            </w:tcBorders>
            <w:shd w:val="clear" w:color="auto" w:fill="FFFFFF" w:themeFill="background1"/>
            <w:vAlign w:val="center"/>
          </w:tcPr>
          <w:p w14:paraId="530B76D9" w14:textId="77777777" w:rsidR="00D0014A" w:rsidRPr="00923C9C" w:rsidRDefault="00D0014A"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Cele</w:t>
            </w:r>
          </w:p>
        </w:tc>
        <w:tc>
          <w:tcPr>
            <w:tcW w:w="3686" w:type="dxa"/>
            <w:tcBorders>
              <w:top w:val="single" w:sz="12" w:space="0" w:color="auto"/>
              <w:bottom w:val="single" w:sz="12" w:space="0" w:color="auto"/>
              <w:right w:val="single" w:sz="12" w:space="0" w:color="auto"/>
            </w:tcBorders>
            <w:shd w:val="clear" w:color="auto" w:fill="FFFFFF" w:themeFill="background1"/>
            <w:vAlign w:val="center"/>
          </w:tcPr>
          <w:p w14:paraId="79DB33FA" w14:textId="77777777" w:rsidR="00D0014A" w:rsidRPr="00923C9C" w:rsidRDefault="00D0014A"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Podstawy prawne</w:t>
            </w:r>
          </w:p>
        </w:tc>
      </w:tr>
      <w:tr w:rsidR="00923C9C" w:rsidRPr="00923C9C" w14:paraId="4F0BBF7F" w14:textId="77777777" w:rsidTr="0033708D">
        <w:tc>
          <w:tcPr>
            <w:tcW w:w="0" w:type="auto"/>
            <w:tcBorders>
              <w:top w:val="single" w:sz="12" w:space="0" w:color="auto"/>
              <w:left w:val="single" w:sz="12" w:space="0" w:color="auto"/>
              <w:right w:val="single" w:sz="12" w:space="0" w:color="auto"/>
            </w:tcBorders>
            <w:shd w:val="clear" w:color="auto" w:fill="FFFFFF" w:themeFill="background1"/>
            <w:vAlign w:val="center"/>
          </w:tcPr>
          <w:p w14:paraId="072E30C2" w14:textId="77777777" w:rsidR="00D0014A" w:rsidRPr="00923C9C" w:rsidRDefault="00D0014A"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Zamówienia publiczne</w:t>
            </w:r>
          </w:p>
        </w:tc>
        <w:tc>
          <w:tcPr>
            <w:tcW w:w="5384" w:type="dxa"/>
            <w:tcBorders>
              <w:top w:val="single" w:sz="12" w:space="0" w:color="auto"/>
              <w:left w:val="single" w:sz="12" w:space="0" w:color="auto"/>
            </w:tcBorders>
            <w:shd w:val="clear" w:color="auto" w:fill="FFFFFF" w:themeFill="background1"/>
            <w:vAlign w:val="center"/>
          </w:tcPr>
          <w:p w14:paraId="1211332F" w14:textId="77777777" w:rsidR="00D0014A" w:rsidRPr="00923C9C" w:rsidRDefault="00D0014A" w:rsidP="0033708D">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Udzielenie zamówienia publicznego w trybie wybranym przez Zamawiającego (sprawowanie władzy publicznej).</w:t>
            </w:r>
          </w:p>
        </w:tc>
        <w:tc>
          <w:tcPr>
            <w:tcW w:w="3686" w:type="dxa"/>
            <w:tcBorders>
              <w:top w:val="single" w:sz="12" w:space="0" w:color="auto"/>
              <w:right w:val="single" w:sz="12" w:space="0" w:color="auto"/>
            </w:tcBorders>
            <w:shd w:val="clear" w:color="auto" w:fill="FFFFFF" w:themeFill="background1"/>
            <w:vAlign w:val="center"/>
          </w:tcPr>
          <w:p w14:paraId="38E54819" w14:textId="77777777" w:rsidR="00D0014A" w:rsidRPr="00923C9C" w:rsidRDefault="00D0014A" w:rsidP="0033708D">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Art. 6. ust. 1. lit. e) RODO w zw. z przepisami Ustawy z dnia 11 września 2019 r. Prawo zamówień publicznych.</w:t>
            </w:r>
          </w:p>
        </w:tc>
      </w:tr>
      <w:tr w:rsidR="00923C9C" w:rsidRPr="00923C9C" w14:paraId="59BEC823" w14:textId="77777777" w:rsidTr="0033708D">
        <w:tc>
          <w:tcPr>
            <w:tcW w:w="0" w:type="auto"/>
            <w:tcBorders>
              <w:left w:val="single" w:sz="12" w:space="0" w:color="auto"/>
              <w:right w:val="single" w:sz="12" w:space="0" w:color="auto"/>
            </w:tcBorders>
            <w:shd w:val="clear" w:color="auto" w:fill="FFFFFF" w:themeFill="background1"/>
            <w:vAlign w:val="center"/>
          </w:tcPr>
          <w:p w14:paraId="10BE51DE" w14:textId="77777777" w:rsidR="00D0014A" w:rsidRPr="00923C9C" w:rsidRDefault="00D0014A"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Podatki i opłaty</w:t>
            </w:r>
          </w:p>
        </w:tc>
        <w:tc>
          <w:tcPr>
            <w:tcW w:w="5384" w:type="dxa"/>
            <w:tcBorders>
              <w:left w:val="single" w:sz="12" w:space="0" w:color="auto"/>
            </w:tcBorders>
            <w:shd w:val="clear" w:color="auto" w:fill="FFFFFF" w:themeFill="background1"/>
            <w:vAlign w:val="center"/>
          </w:tcPr>
          <w:p w14:paraId="7057663F" w14:textId="77777777" w:rsidR="00D0014A" w:rsidRPr="00923C9C" w:rsidRDefault="00D0014A" w:rsidP="0033708D">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 xml:space="preserve">Ograniczenie ryzyka podatkowego poprzez dochowanie należytej staranności przy nabywaniu towarów i usług zgodnie z wytycznymi Ministra Finansów (uzasadniony interes prawny). </w:t>
            </w:r>
          </w:p>
          <w:p w14:paraId="63FA6C5B" w14:textId="77777777" w:rsidR="00D0014A" w:rsidRPr="00923C9C" w:rsidRDefault="00D0014A" w:rsidP="0033708D">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 xml:space="preserve">Dochowanie należytej staranności polega na: </w:t>
            </w:r>
            <w:r w:rsidRPr="00923C9C">
              <w:rPr>
                <w:rFonts w:ascii="Times New Roman" w:hAnsi="Times New Roman" w:cs="Times New Roman"/>
                <w:b/>
                <w:bCs/>
                <w:sz w:val="16"/>
                <w:szCs w:val="16"/>
              </w:rPr>
              <w:t>1.</w:t>
            </w:r>
            <w:r w:rsidRPr="00923C9C">
              <w:rPr>
                <w:rFonts w:ascii="Times New Roman" w:hAnsi="Times New Roman" w:cs="Times New Roman"/>
                <w:sz w:val="16"/>
                <w:szCs w:val="16"/>
              </w:rPr>
              <w:t xml:space="preserve"> weryfikacji kontrahenta w publicznie dostępnych bazach danych – CEIDG, KRS, VIES, Portal Podatkowy, tzw. Biała Lista Podatników VAT; </w:t>
            </w:r>
            <w:r w:rsidRPr="00923C9C">
              <w:rPr>
                <w:rFonts w:ascii="Times New Roman" w:hAnsi="Times New Roman" w:cs="Times New Roman"/>
                <w:b/>
                <w:bCs/>
                <w:sz w:val="16"/>
                <w:szCs w:val="16"/>
              </w:rPr>
              <w:t>2.</w:t>
            </w:r>
            <w:r w:rsidRPr="00923C9C">
              <w:rPr>
                <w:rFonts w:ascii="Times New Roman" w:hAnsi="Times New Roman" w:cs="Times New Roman"/>
                <w:sz w:val="16"/>
                <w:szCs w:val="16"/>
              </w:rPr>
              <w:t xml:space="preserve"> weryfikacji koncesji i zezwoleń – jeżeli są konieczne do prowadzenia działalności gospodarczej określonego rodzaju; </w:t>
            </w:r>
            <w:r w:rsidRPr="00923C9C">
              <w:rPr>
                <w:rFonts w:ascii="Times New Roman" w:hAnsi="Times New Roman" w:cs="Times New Roman"/>
                <w:b/>
                <w:bCs/>
                <w:sz w:val="16"/>
                <w:szCs w:val="16"/>
              </w:rPr>
              <w:t>3.</w:t>
            </w:r>
            <w:r w:rsidRPr="00923C9C">
              <w:rPr>
                <w:rFonts w:ascii="Times New Roman" w:hAnsi="Times New Roman" w:cs="Times New Roman"/>
                <w:sz w:val="16"/>
                <w:szCs w:val="16"/>
              </w:rPr>
              <w:t xml:space="preserve"> weryfikacji tożsamości osób działających w imieniu kontrahenta oraz ich uprawnień do zawierania umów; </w:t>
            </w:r>
            <w:r w:rsidRPr="00923C9C">
              <w:rPr>
                <w:rFonts w:ascii="Times New Roman" w:hAnsi="Times New Roman" w:cs="Times New Roman"/>
                <w:b/>
                <w:bCs/>
                <w:sz w:val="16"/>
                <w:szCs w:val="16"/>
              </w:rPr>
              <w:t>4.</w:t>
            </w:r>
            <w:r w:rsidRPr="00923C9C">
              <w:rPr>
                <w:rFonts w:ascii="Times New Roman" w:hAnsi="Times New Roman" w:cs="Times New Roman"/>
                <w:sz w:val="16"/>
                <w:szCs w:val="16"/>
              </w:rPr>
              <w:t xml:space="preserve"> weryfikacji rzetelności stron internetowych oraz mediów społecznościowych, służących do prowadzenia działalności gospodarczej – jeżeli ich posiadanie jest przyjętą praktyką w danej branży; </w:t>
            </w:r>
            <w:r w:rsidRPr="00923C9C">
              <w:rPr>
                <w:rFonts w:ascii="Times New Roman" w:hAnsi="Times New Roman" w:cs="Times New Roman"/>
                <w:b/>
                <w:bCs/>
                <w:sz w:val="16"/>
                <w:szCs w:val="16"/>
              </w:rPr>
              <w:t>5.</w:t>
            </w:r>
            <w:r w:rsidRPr="00923C9C">
              <w:rPr>
                <w:rFonts w:ascii="Times New Roman" w:hAnsi="Times New Roman" w:cs="Times New Roman"/>
                <w:sz w:val="16"/>
                <w:szCs w:val="16"/>
              </w:rPr>
              <w:t> ocenie czy zachodzą inne ryzyka transakcyjne, wskazane w Metodyce w zakresie oceny dochowania należytej staranności przez nabywców towarów w transakcjach krajowych.</w:t>
            </w:r>
          </w:p>
        </w:tc>
        <w:tc>
          <w:tcPr>
            <w:tcW w:w="3686" w:type="dxa"/>
            <w:tcBorders>
              <w:right w:val="single" w:sz="12" w:space="0" w:color="auto"/>
            </w:tcBorders>
            <w:shd w:val="clear" w:color="auto" w:fill="FFFFFF" w:themeFill="background1"/>
            <w:vAlign w:val="center"/>
          </w:tcPr>
          <w:p w14:paraId="191BC770" w14:textId="77777777" w:rsidR="00D0014A" w:rsidRPr="00923C9C" w:rsidRDefault="00D0014A" w:rsidP="0033708D">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Art. 6. ust. 1. lit. f) RODO w zw. z art. 96b. Ustawy z dnia 11 marca 2004 r. o podatku od towarów i usług oraz zaleceniami Ministra Finansów, zawartymi w Metodyce w zakresie oceny dochowania należytej staranności przez nabywców towarów w transakcjach krajowych.</w:t>
            </w:r>
          </w:p>
        </w:tc>
      </w:tr>
      <w:tr w:rsidR="00923C9C" w:rsidRPr="00923C9C" w14:paraId="67A1BDC8" w14:textId="77777777" w:rsidTr="0033708D">
        <w:tc>
          <w:tcPr>
            <w:tcW w:w="0" w:type="auto"/>
            <w:tcBorders>
              <w:left w:val="single" w:sz="12" w:space="0" w:color="auto"/>
              <w:right w:val="single" w:sz="12" w:space="0" w:color="auto"/>
            </w:tcBorders>
            <w:shd w:val="clear" w:color="auto" w:fill="FFFFFF" w:themeFill="background1"/>
            <w:vAlign w:val="center"/>
          </w:tcPr>
          <w:p w14:paraId="0710C641" w14:textId="77777777" w:rsidR="00D0014A" w:rsidRPr="00923C9C" w:rsidRDefault="00D0014A"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Zawieranie i wykonywanie umów</w:t>
            </w:r>
          </w:p>
        </w:tc>
        <w:tc>
          <w:tcPr>
            <w:tcW w:w="5384" w:type="dxa"/>
            <w:tcBorders>
              <w:left w:val="single" w:sz="12" w:space="0" w:color="auto"/>
            </w:tcBorders>
            <w:shd w:val="clear" w:color="auto" w:fill="FFFFFF" w:themeFill="background1"/>
            <w:vAlign w:val="center"/>
          </w:tcPr>
          <w:p w14:paraId="29924F6E" w14:textId="77777777" w:rsidR="00D0014A" w:rsidRPr="00923C9C" w:rsidRDefault="00D0014A" w:rsidP="0033708D">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 xml:space="preserve">Ustalenie warunków umownych, zawarcie i wykonanie umowy (wykonanie umowy). </w:t>
            </w:r>
          </w:p>
        </w:tc>
        <w:tc>
          <w:tcPr>
            <w:tcW w:w="3686" w:type="dxa"/>
            <w:tcBorders>
              <w:right w:val="single" w:sz="12" w:space="0" w:color="auto"/>
            </w:tcBorders>
            <w:shd w:val="clear" w:color="auto" w:fill="FFFFFF" w:themeFill="background1"/>
            <w:vAlign w:val="center"/>
          </w:tcPr>
          <w:p w14:paraId="6CFE020E" w14:textId="77777777" w:rsidR="00D0014A" w:rsidRPr="00923C9C" w:rsidRDefault="00D0014A" w:rsidP="0033708D">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art. 6. ust. 1 lit. b) RODO w zw. z przepisami Ustawy z dnia 23 kwietnia 1964 r. Kodeks cywilny.</w:t>
            </w:r>
          </w:p>
        </w:tc>
      </w:tr>
      <w:tr w:rsidR="00923C9C" w:rsidRPr="00923C9C" w14:paraId="67632135" w14:textId="77777777" w:rsidTr="0033708D">
        <w:trPr>
          <w:trHeight w:val="184"/>
        </w:trPr>
        <w:tc>
          <w:tcPr>
            <w:tcW w:w="0" w:type="auto"/>
            <w:vMerge w:val="restart"/>
            <w:tcBorders>
              <w:left w:val="single" w:sz="12" w:space="0" w:color="auto"/>
              <w:right w:val="single" w:sz="12" w:space="0" w:color="auto"/>
            </w:tcBorders>
            <w:shd w:val="clear" w:color="auto" w:fill="FFFFFF" w:themeFill="background1"/>
            <w:vAlign w:val="center"/>
          </w:tcPr>
          <w:p w14:paraId="42FA94AC" w14:textId="77777777" w:rsidR="00D0014A" w:rsidRPr="00923C9C" w:rsidRDefault="00D0014A"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Prowadzenie rachunkowości</w:t>
            </w:r>
          </w:p>
        </w:tc>
        <w:tc>
          <w:tcPr>
            <w:tcW w:w="5384" w:type="dxa"/>
            <w:tcBorders>
              <w:left w:val="single" w:sz="12" w:space="0" w:color="auto"/>
            </w:tcBorders>
            <w:shd w:val="clear" w:color="auto" w:fill="FFFFFF" w:themeFill="background1"/>
            <w:vAlign w:val="center"/>
          </w:tcPr>
          <w:p w14:paraId="22265D5B" w14:textId="77777777" w:rsidR="00D0014A" w:rsidRPr="00923C9C" w:rsidRDefault="00D0014A" w:rsidP="0033708D">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Prowadzenie ksiąg rachunkowych zgodnie z przyjętą polityką rachunkowości (uzasadniony interes prawny).</w:t>
            </w:r>
          </w:p>
        </w:tc>
        <w:tc>
          <w:tcPr>
            <w:tcW w:w="3686" w:type="dxa"/>
            <w:tcBorders>
              <w:right w:val="single" w:sz="12" w:space="0" w:color="auto"/>
            </w:tcBorders>
            <w:shd w:val="clear" w:color="auto" w:fill="FFFFFF" w:themeFill="background1"/>
            <w:vAlign w:val="center"/>
          </w:tcPr>
          <w:p w14:paraId="34D841DA" w14:textId="77777777" w:rsidR="00D0014A" w:rsidRPr="00923C9C" w:rsidRDefault="00D0014A" w:rsidP="0033708D">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Art. 6. ust. 1. lit. f) RODO w zw. z przepisami Ustawy z dnia 29 września 1994 r. o rachunkowości</w:t>
            </w:r>
          </w:p>
        </w:tc>
      </w:tr>
      <w:tr w:rsidR="00923C9C" w:rsidRPr="00923C9C" w14:paraId="3FAB75FD" w14:textId="77777777" w:rsidTr="0033708D">
        <w:trPr>
          <w:trHeight w:val="183"/>
        </w:trPr>
        <w:tc>
          <w:tcPr>
            <w:tcW w:w="0" w:type="auto"/>
            <w:vMerge/>
            <w:tcBorders>
              <w:left w:val="single" w:sz="12" w:space="0" w:color="auto"/>
              <w:right w:val="single" w:sz="12" w:space="0" w:color="auto"/>
            </w:tcBorders>
            <w:shd w:val="clear" w:color="auto" w:fill="FFFFFF" w:themeFill="background1"/>
            <w:vAlign w:val="center"/>
          </w:tcPr>
          <w:p w14:paraId="60FDE65D" w14:textId="77777777" w:rsidR="00D0014A" w:rsidRPr="00923C9C" w:rsidRDefault="00D0014A" w:rsidP="0033708D">
            <w:pPr>
              <w:spacing w:before="60" w:after="60"/>
              <w:jc w:val="center"/>
              <w:rPr>
                <w:rFonts w:ascii="Times New Roman" w:hAnsi="Times New Roman" w:cs="Times New Roman"/>
                <w:sz w:val="16"/>
                <w:szCs w:val="16"/>
              </w:rPr>
            </w:pPr>
          </w:p>
        </w:tc>
        <w:tc>
          <w:tcPr>
            <w:tcW w:w="5384" w:type="dxa"/>
            <w:tcBorders>
              <w:left w:val="single" w:sz="12" w:space="0" w:color="auto"/>
            </w:tcBorders>
            <w:shd w:val="clear" w:color="auto" w:fill="FFFFFF" w:themeFill="background1"/>
            <w:vAlign w:val="center"/>
          </w:tcPr>
          <w:p w14:paraId="077B5E26" w14:textId="77777777" w:rsidR="00D0014A" w:rsidRPr="00923C9C" w:rsidRDefault="00D0014A" w:rsidP="0033708D">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Gromadzenie i przechowywanie dowodów księgowych (obowiązek prawny).</w:t>
            </w:r>
          </w:p>
        </w:tc>
        <w:tc>
          <w:tcPr>
            <w:tcW w:w="3686" w:type="dxa"/>
            <w:tcBorders>
              <w:right w:val="single" w:sz="12" w:space="0" w:color="auto"/>
            </w:tcBorders>
            <w:shd w:val="clear" w:color="auto" w:fill="FFFFFF" w:themeFill="background1"/>
            <w:vAlign w:val="center"/>
          </w:tcPr>
          <w:p w14:paraId="22D77B8C" w14:textId="77777777" w:rsidR="00D0014A" w:rsidRPr="00923C9C" w:rsidRDefault="00D0014A" w:rsidP="0033708D">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Art. 6. ust. 1. lit. c) RODO w zw. z przepisami Ustawy z dnia 29 września 1994 r. o rachunkowości</w:t>
            </w:r>
          </w:p>
        </w:tc>
      </w:tr>
      <w:tr w:rsidR="00923C9C" w:rsidRPr="00923C9C" w14:paraId="783DE44E" w14:textId="77777777" w:rsidTr="0033708D">
        <w:tc>
          <w:tcPr>
            <w:tcW w:w="0" w:type="auto"/>
            <w:tcBorders>
              <w:left w:val="single" w:sz="12" w:space="0" w:color="auto"/>
              <w:bottom w:val="single" w:sz="12" w:space="0" w:color="auto"/>
              <w:right w:val="single" w:sz="12" w:space="0" w:color="auto"/>
            </w:tcBorders>
            <w:shd w:val="clear" w:color="auto" w:fill="FFFFFF" w:themeFill="background1"/>
            <w:vAlign w:val="center"/>
          </w:tcPr>
          <w:p w14:paraId="2FDA335E" w14:textId="77777777" w:rsidR="00D0014A" w:rsidRPr="00923C9C" w:rsidRDefault="00D0014A"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Obsługa roszczeń</w:t>
            </w:r>
          </w:p>
        </w:tc>
        <w:tc>
          <w:tcPr>
            <w:tcW w:w="5384" w:type="dxa"/>
            <w:tcBorders>
              <w:left w:val="single" w:sz="12" w:space="0" w:color="auto"/>
              <w:bottom w:val="single" w:sz="12" w:space="0" w:color="auto"/>
            </w:tcBorders>
            <w:shd w:val="clear" w:color="auto" w:fill="FFFFFF" w:themeFill="background1"/>
            <w:vAlign w:val="center"/>
          </w:tcPr>
          <w:p w14:paraId="60F1696C" w14:textId="77777777" w:rsidR="00D0014A" w:rsidRPr="00923C9C" w:rsidRDefault="00D0014A" w:rsidP="0033708D">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Ustalenie i dochodzenie roszczeń oraz obrona przed roszczeniami (uzasadniony interes prawny).</w:t>
            </w:r>
          </w:p>
        </w:tc>
        <w:tc>
          <w:tcPr>
            <w:tcW w:w="3686" w:type="dxa"/>
            <w:tcBorders>
              <w:bottom w:val="single" w:sz="12" w:space="0" w:color="auto"/>
              <w:right w:val="single" w:sz="12" w:space="0" w:color="auto"/>
            </w:tcBorders>
            <w:shd w:val="clear" w:color="auto" w:fill="FFFFFF" w:themeFill="background1"/>
            <w:vAlign w:val="center"/>
          </w:tcPr>
          <w:p w14:paraId="286650FE" w14:textId="77777777" w:rsidR="00D0014A" w:rsidRPr="00923C9C" w:rsidRDefault="00D0014A" w:rsidP="0033708D">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art. 6. ust. 1 lit. f) RODO w zw. z przepisami Ustawy z dnia 23 kwietnia 1964 r. Kodeks cywilny.</w:t>
            </w:r>
          </w:p>
        </w:tc>
      </w:tr>
    </w:tbl>
    <w:p w14:paraId="796C81D6" w14:textId="2226DD55" w:rsidR="00D0014A" w:rsidRPr="00923C9C" w:rsidRDefault="00D0014A" w:rsidP="0033708D">
      <w:pPr>
        <w:pStyle w:val="Akapitzlist"/>
        <w:numPr>
          <w:ilvl w:val="0"/>
          <w:numId w:val="29"/>
        </w:numPr>
        <w:spacing w:before="60" w:after="60" w:line="240" w:lineRule="auto"/>
        <w:ind w:left="426" w:hanging="284"/>
        <w:contextualSpacing w:val="0"/>
        <w:jc w:val="both"/>
        <w:rPr>
          <w:rFonts w:ascii="Times New Roman" w:hAnsi="Times New Roman" w:cs="Times New Roman"/>
          <w:b/>
          <w:bCs/>
          <w:sz w:val="16"/>
          <w:szCs w:val="16"/>
        </w:rPr>
      </w:pPr>
      <w:r w:rsidRPr="00923C9C">
        <w:rPr>
          <w:rFonts w:ascii="Times New Roman" w:hAnsi="Times New Roman" w:cs="Times New Roman"/>
          <w:b/>
          <w:bCs/>
          <w:sz w:val="16"/>
          <w:szCs w:val="16"/>
        </w:rPr>
        <w:t>Dane osobowe podlegające wykorzystaniu:</w:t>
      </w:r>
    </w:p>
    <w:tbl>
      <w:tblPr>
        <w:tblStyle w:val="Tabela-Siatka4"/>
        <w:tblW w:w="0" w:type="auto"/>
        <w:jc w:val="center"/>
        <w:tblInd w:w="0" w:type="dxa"/>
        <w:tblBorders>
          <w:top w:val="single" w:sz="12" w:space="0" w:color="auto"/>
          <w:left w:val="single" w:sz="12" w:space="0" w:color="auto"/>
          <w:bottom w:val="single" w:sz="12" w:space="0" w:color="auto"/>
          <w:right w:val="single" w:sz="12" w:space="0" w:color="auto"/>
        </w:tblBorders>
        <w:shd w:val="clear" w:color="auto" w:fill="FFFFFF" w:themeFill="background1"/>
        <w:tblLook w:val="04A0" w:firstRow="1" w:lastRow="0" w:firstColumn="1" w:lastColumn="0" w:noHBand="0" w:noVBand="1"/>
      </w:tblPr>
      <w:tblGrid>
        <w:gridCol w:w="2122"/>
        <w:gridCol w:w="4821"/>
        <w:gridCol w:w="3647"/>
      </w:tblGrid>
      <w:tr w:rsidR="00923C9C" w:rsidRPr="00923C9C" w14:paraId="34747A2C" w14:textId="77777777" w:rsidTr="00FB00A5">
        <w:trPr>
          <w:jc w:val="center"/>
        </w:trPr>
        <w:tc>
          <w:tcPr>
            <w:tcW w:w="0" w:type="auto"/>
            <w:tcBorders>
              <w:top w:val="single" w:sz="12" w:space="0" w:color="auto"/>
              <w:bottom w:val="single" w:sz="12" w:space="0" w:color="auto"/>
            </w:tcBorders>
            <w:shd w:val="clear" w:color="auto" w:fill="FFFFFF" w:themeFill="background1"/>
            <w:vAlign w:val="center"/>
          </w:tcPr>
          <w:p w14:paraId="52BDF889" w14:textId="77777777" w:rsidR="00D0014A" w:rsidRPr="00923C9C" w:rsidRDefault="00D0014A"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OSOBY, KTÓRYCH DANE DOTYCZĄ</w:t>
            </w:r>
          </w:p>
        </w:tc>
        <w:tc>
          <w:tcPr>
            <w:tcW w:w="4821" w:type="dxa"/>
            <w:tcBorders>
              <w:top w:val="single" w:sz="12" w:space="0" w:color="auto"/>
              <w:bottom w:val="single" w:sz="12" w:space="0" w:color="auto"/>
            </w:tcBorders>
            <w:shd w:val="clear" w:color="auto" w:fill="FFFFFF" w:themeFill="background1"/>
            <w:vAlign w:val="center"/>
          </w:tcPr>
          <w:p w14:paraId="5CF47B1B" w14:textId="77777777" w:rsidR="00D0014A" w:rsidRPr="00923C9C" w:rsidRDefault="00D0014A"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DANE WYKORZYSTYWANE W ZWIĄZKU Z ZAWARTĄ UMOWĄ ZLECENIE</w:t>
            </w:r>
          </w:p>
        </w:tc>
        <w:tc>
          <w:tcPr>
            <w:tcW w:w="3647" w:type="dxa"/>
            <w:tcBorders>
              <w:top w:val="single" w:sz="12" w:space="0" w:color="auto"/>
              <w:bottom w:val="single" w:sz="12" w:space="0" w:color="auto"/>
            </w:tcBorders>
            <w:shd w:val="clear" w:color="auto" w:fill="FFFFFF" w:themeFill="background1"/>
            <w:vAlign w:val="center"/>
          </w:tcPr>
          <w:p w14:paraId="2A23A4C2" w14:textId="77777777" w:rsidR="00D0014A" w:rsidRPr="00923C9C" w:rsidRDefault="00D0014A"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SKĄD POCHODZĄ DANE OSOBOWE</w:t>
            </w:r>
          </w:p>
        </w:tc>
      </w:tr>
      <w:tr w:rsidR="00923C9C" w:rsidRPr="00923C9C" w14:paraId="0BA7EC35" w14:textId="77777777" w:rsidTr="00FB00A5">
        <w:trPr>
          <w:jc w:val="center"/>
        </w:trPr>
        <w:tc>
          <w:tcPr>
            <w:tcW w:w="0" w:type="auto"/>
            <w:tcBorders>
              <w:top w:val="single" w:sz="12" w:space="0" w:color="auto"/>
            </w:tcBorders>
            <w:shd w:val="clear" w:color="auto" w:fill="FFFFFF" w:themeFill="background1"/>
            <w:vAlign w:val="center"/>
          </w:tcPr>
          <w:p w14:paraId="737FBFB3" w14:textId="77777777" w:rsidR="00D0014A" w:rsidRPr="00923C9C" w:rsidRDefault="00D0014A"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 xml:space="preserve">Strony umowy </w:t>
            </w:r>
            <w:r w:rsidRPr="00923C9C">
              <w:rPr>
                <w:rFonts w:ascii="Times New Roman" w:hAnsi="Times New Roman" w:cs="Times New Roman"/>
                <w:b/>
                <w:bCs/>
                <w:sz w:val="16"/>
                <w:szCs w:val="16"/>
              </w:rPr>
              <w:br/>
            </w:r>
            <w:r w:rsidRPr="00923C9C">
              <w:rPr>
                <w:rFonts w:ascii="Times New Roman" w:hAnsi="Times New Roman" w:cs="Times New Roman"/>
                <w:sz w:val="16"/>
                <w:szCs w:val="16"/>
              </w:rPr>
              <w:t>(w przypadku osób fizycznych)</w:t>
            </w:r>
          </w:p>
        </w:tc>
        <w:tc>
          <w:tcPr>
            <w:tcW w:w="4821" w:type="dxa"/>
            <w:tcBorders>
              <w:top w:val="single" w:sz="12" w:space="0" w:color="auto"/>
            </w:tcBorders>
            <w:shd w:val="clear" w:color="auto" w:fill="FFFFFF" w:themeFill="background1"/>
            <w:vAlign w:val="center"/>
          </w:tcPr>
          <w:p w14:paraId="06EA2E71" w14:textId="77777777" w:rsidR="00D0014A" w:rsidRPr="00923C9C" w:rsidRDefault="00D0014A" w:rsidP="0033708D">
            <w:pPr>
              <w:numPr>
                <w:ilvl w:val="0"/>
                <w:numId w:val="25"/>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Podstawowe dane identyfikacyjne (np. imię i nazwisko, firma)</w:t>
            </w:r>
          </w:p>
          <w:p w14:paraId="610454A1" w14:textId="77777777" w:rsidR="00D0014A" w:rsidRPr="00923C9C" w:rsidRDefault="00D0014A" w:rsidP="0033708D">
            <w:pPr>
              <w:numPr>
                <w:ilvl w:val="0"/>
                <w:numId w:val="25"/>
              </w:numPr>
              <w:spacing w:before="60" w:after="60"/>
              <w:ind w:left="357" w:hanging="357"/>
              <w:jc w:val="both"/>
              <w:rPr>
                <w:rFonts w:ascii="Times New Roman" w:hAnsi="Times New Roman" w:cs="Times New Roman"/>
                <w:sz w:val="16"/>
                <w:szCs w:val="16"/>
              </w:rPr>
            </w:pPr>
            <w:r w:rsidRPr="00923C9C">
              <w:rPr>
                <w:rFonts w:ascii="Times New Roman" w:hAnsi="Times New Roman" w:cs="Times New Roman"/>
                <w:sz w:val="16"/>
                <w:szCs w:val="16"/>
              </w:rPr>
              <w:t>Dane identyfikacyjne przyznane przez organy publiczne (np. numer NIP, numer PESEL)</w:t>
            </w:r>
          </w:p>
          <w:p w14:paraId="7E2F8B70" w14:textId="77777777" w:rsidR="00D0014A" w:rsidRPr="00923C9C" w:rsidRDefault="00D0014A" w:rsidP="0033708D">
            <w:pPr>
              <w:numPr>
                <w:ilvl w:val="0"/>
                <w:numId w:val="25"/>
              </w:numPr>
              <w:spacing w:before="60" w:after="60"/>
              <w:ind w:left="357" w:hanging="357"/>
              <w:jc w:val="both"/>
              <w:rPr>
                <w:rFonts w:ascii="Times New Roman" w:hAnsi="Times New Roman" w:cs="Times New Roman"/>
                <w:b/>
                <w:bCs/>
                <w:sz w:val="16"/>
                <w:szCs w:val="16"/>
              </w:rPr>
            </w:pPr>
            <w:r w:rsidRPr="00923C9C">
              <w:rPr>
                <w:rFonts w:ascii="Times New Roman" w:hAnsi="Times New Roman" w:cs="Times New Roman"/>
                <w:sz w:val="16"/>
                <w:szCs w:val="16"/>
              </w:rPr>
              <w:t>Dane kontaktowe (np. adres zamieszkania lub siedziby, adres e-mail, numer telefonu)</w:t>
            </w:r>
          </w:p>
          <w:p w14:paraId="0105378F" w14:textId="77777777" w:rsidR="00D0014A" w:rsidRPr="00923C9C" w:rsidRDefault="00D0014A" w:rsidP="0033708D">
            <w:pPr>
              <w:numPr>
                <w:ilvl w:val="0"/>
                <w:numId w:val="25"/>
              </w:numPr>
              <w:spacing w:before="60" w:after="60"/>
              <w:ind w:left="357" w:hanging="357"/>
              <w:jc w:val="both"/>
              <w:rPr>
                <w:rFonts w:ascii="Times New Roman" w:hAnsi="Times New Roman" w:cs="Times New Roman"/>
                <w:sz w:val="16"/>
                <w:szCs w:val="16"/>
              </w:rPr>
            </w:pPr>
            <w:r w:rsidRPr="00923C9C">
              <w:rPr>
                <w:rFonts w:ascii="Times New Roman" w:hAnsi="Times New Roman" w:cs="Times New Roman"/>
                <w:sz w:val="16"/>
                <w:szCs w:val="16"/>
              </w:rPr>
              <w:t>Dane finansowe (np. numery rachunków płatniczych)</w:t>
            </w:r>
          </w:p>
        </w:tc>
        <w:tc>
          <w:tcPr>
            <w:tcW w:w="3647" w:type="dxa"/>
            <w:tcBorders>
              <w:top w:val="single" w:sz="12" w:space="0" w:color="auto"/>
            </w:tcBorders>
            <w:shd w:val="clear" w:color="auto" w:fill="FFFFFF" w:themeFill="background1"/>
            <w:vAlign w:val="center"/>
          </w:tcPr>
          <w:p w14:paraId="403123C5" w14:textId="77777777" w:rsidR="00D0014A" w:rsidRPr="00923C9C" w:rsidRDefault="00D0014A" w:rsidP="0033708D">
            <w:pPr>
              <w:numPr>
                <w:ilvl w:val="0"/>
                <w:numId w:val="29"/>
              </w:numPr>
              <w:spacing w:before="60" w:after="60"/>
              <w:ind w:left="357" w:hanging="357"/>
              <w:jc w:val="both"/>
              <w:rPr>
                <w:rFonts w:ascii="Times New Roman" w:hAnsi="Times New Roman" w:cs="Times New Roman"/>
                <w:sz w:val="16"/>
                <w:szCs w:val="16"/>
              </w:rPr>
            </w:pPr>
            <w:r w:rsidRPr="00923C9C">
              <w:rPr>
                <w:rFonts w:ascii="Times New Roman" w:hAnsi="Times New Roman" w:cs="Times New Roman"/>
                <w:sz w:val="16"/>
                <w:szCs w:val="16"/>
              </w:rPr>
              <w:t>Udostępnione wzajemnie przez strony zawierające umowę.</w:t>
            </w:r>
          </w:p>
          <w:p w14:paraId="38360699" w14:textId="77777777" w:rsidR="00D0014A" w:rsidRPr="00923C9C" w:rsidRDefault="00D0014A" w:rsidP="0033708D">
            <w:pPr>
              <w:numPr>
                <w:ilvl w:val="0"/>
                <w:numId w:val="29"/>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Publicznie dostępne bazy danych: KRS, CEIDG, VIES, Portal Podatkowy oraz tzw. Biała Lista Podatników VAT.</w:t>
            </w:r>
          </w:p>
        </w:tc>
      </w:tr>
      <w:tr w:rsidR="00923C9C" w:rsidRPr="00923C9C" w14:paraId="14EB8DE0" w14:textId="77777777" w:rsidTr="00FB00A5">
        <w:trPr>
          <w:jc w:val="center"/>
        </w:trPr>
        <w:tc>
          <w:tcPr>
            <w:tcW w:w="0" w:type="auto"/>
            <w:shd w:val="clear" w:color="auto" w:fill="FFFFFF" w:themeFill="background1"/>
            <w:vAlign w:val="center"/>
          </w:tcPr>
          <w:p w14:paraId="441D71D0" w14:textId="77777777" w:rsidR="00D0014A" w:rsidRPr="00923C9C" w:rsidRDefault="00D0014A"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Osoby reprezentujące strony umowy</w:t>
            </w:r>
            <w:r w:rsidRPr="00923C9C">
              <w:rPr>
                <w:rFonts w:ascii="Times New Roman" w:hAnsi="Times New Roman" w:cs="Times New Roman"/>
                <w:b/>
                <w:bCs/>
                <w:sz w:val="16"/>
                <w:szCs w:val="16"/>
              </w:rPr>
              <w:br/>
            </w:r>
            <w:r w:rsidRPr="00923C9C">
              <w:rPr>
                <w:rFonts w:ascii="Times New Roman" w:hAnsi="Times New Roman" w:cs="Times New Roman"/>
                <w:sz w:val="16"/>
                <w:szCs w:val="16"/>
              </w:rPr>
              <w:t>(przedstawiciele ustawowi)</w:t>
            </w:r>
          </w:p>
        </w:tc>
        <w:tc>
          <w:tcPr>
            <w:tcW w:w="4821" w:type="dxa"/>
            <w:shd w:val="clear" w:color="auto" w:fill="FFFFFF" w:themeFill="background1"/>
            <w:vAlign w:val="center"/>
          </w:tcPr>
          <w:p w14:paraId="38A41A1F" w14:textId="77777777" w:rsidR="00D0014A" w:rsidRPr="00923C9C" w:rsidRDefault="00D0014A" w:rsidP="0033708D">
            <w:pPr>
              <w:numPr>
                <w:ilvl w:val="0"/>
                <w:numId w:val="26"/>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Podstawowe dane identyfikacyjne (np. imię i nazwisko)</w:t>
            </w:r>
          </w:p>
          <w:p w14:paraId="0A8ADDC6" w14:textId="77777777" w:rsidR="00D0014A" w:rsidRPr="00923C9C" w:rsidRDefault="00D0014A" w:rsidP="0033708D">
            <w:pPr>
              <w:numPr>
                <w:ilvl w:val="0"/>
                <w:numId w:val="26"/>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Dane identyfikacyjne przyznane przez organy publiczne (np. numer PESEL)</w:t>
            </w:r>
          </w:p>
          <w:p w14:paraId="0C6AA57D" w14:textId="77777777" w:rsidR="00D0014A" w:rsidRPr="00923C9C" w:rsidRDefault="00D0014A" w:rsidP="0033708D">
            <w:pPr>
              <w:numPr>
                <w:ilvl w:val="0"/>
                <w:numId w:val="26"/>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Dane dot. zatrudnienia (np. miejsce pracy, stanowisko służbowe)</w:t>
            </w:r>
          </w:p>
          <w:p w14:paraId="725B547E" w14:textId="77777777" w:rsidR="00D0014A" w:rsidRPr="00923C9C" w:rsidRDefault="00D0014A" w:rsidP="0033708D">
            <w:pPr>
              <w:numPr>
                <w:ilvl w:val="0"/>
                <w:numId w:val="26"/>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Dane kontaktowe (np. adres e-mail, numer telefonu)</w:t>
            </w:r>
          </w:p>
        </w:tc>
        <w:tc>
          <w:tcPr>
            <w:tcW w:w="3647" w:type="dxa"/>
            <w:shd w:val="clear" w:color="auto" w:fill="FFFFFF" w:themeFill="background1"/>
            <w:vAlign w:val="center"/>
          </w:tcPr>
          <w:p w14:paraId="34C56CCC" w14:textId="77777777" w:rsidR="00D0014A" w:rsidRPr="00923C9C" w:rsidRDefault="00D0014A" w:rsidP="0033708D">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Udostępnione wzajemnie przez strony zawierające umowę.</w:t>
            </w:r>
          </w:p>
        </w:tc>
      </w:tr>
      <w:tr w:rsidR="00923C9C" w:rsidRPr="00923C9C" w14:paraId="2549E01A" w14:textId="77777777" w:rsidTr="00FB00A5">
        <w:trPr>
          <w:jc w:val="center"/>
        </w:trPr>
        <w:tc>
          <w:tcPr>
            <w:tcW w:w="0" w:type="auto"/>
            <w:shd w:val="clear" w:color="auto" w:fill="FFFFFF" w:themeFill="background1"/>
            <w:vAlign w:val="center"/>
          </w:tcPr>
          <w:p w14:paraId="2BAE93F5" w14:textId="77777777" w:rsidR="00D0014A" w:rsidRPr="00923C9C" w:rsidRDefault="00D0014A"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Pełnomocnicy</w:t>
            </w:r>
            <w:r w:rsidRPr="00923C9C">
              <w:rPr>
                <w:rFonts w:ascii="Times New Roman" w:hAnsi="Times New Roman" w:cs="Times New Roman"/>
                <w:b/>
                <w:bCs/>
                <w:sz w:val="16"/>
                <w:szCs w:val="16"/>
              </w:rPr>
              <w:br/>
            </w:r>
            <w:r w:rsidRPr="00923C9C">
              <w:rPr>
                <w:rFonts w:ascii="Times New Roman" w:hAnsi="Times New Roman" w:cs="Times New Roman"/>
                <w:sz w:val="16"/>
                <w:szCs w:val="16"/>
              </w:rPr>
              <w:t>(w tym prokurenci)</w:t>
            </w:r>
          </w:p>
        </w:tc>
        <w:tc>
          <w:tcPr>
            <w:tcW w:w="4821" w:type="dxa"/>
            <w:shd w:val="clear" w:color="auto" w:fill="FFFFFF" w:themeFill="background1"/>
            <w:vAlign w:val="center"/>
          </w:tcPr>
          <w:p w14:paraId="636EDFB7" w14:textId="77777777" w:rsidR="00D0014A" w:rsidRPr="00923C9C" w:rsidRDefault="00D0014A" w:rsidP="0033708D">
            <w:pPr>
              <w:numPr>
                <w:ilvl w:val="0"/>
                <w:numId w:val="27"/>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Podstawowe dane identyfikacyjne (np. imię i nazwisko)</w:t>
            </w:r>
          </w:p>
          <w:p w14:paraId="2F8954C9" w14:textId="77777777" w:rsidR="00D0014A" w:rsidRPr="00923C9C" w:rsidRDefault="00D0014A" w:rsidP="0033708D">
            <w:pPr>
              <w:numPr>
                <w:ilvl w:val="0"/>
                <w:numId w:val="27"/>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Dane identyfikacyjne przyznane przez organy publiczne (np. numer PESEL)</w:t>
            </w:r>
          </w:p>
          <w:p w14:paraId="42866CAD" w14:textId="77777777" w:rsidR="00D0014A" w:rsidRPr="00923C9C" w:rsidRDefault="00D0014A" w:rsidP="0033708D">
            <w:pPr>
              <w:numPr>
                <w:ilvl w:val="0"/>
                <w:numId w:val="27"/>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Dane dot. zatrudnienia (np. miejsce pracy, stanowisko służbowe)</w:t>
            </w:r>
          </w:p>
          <w:p w14:paraId="3A03F187" w14:textId="77777777" w:rsidR="00D0014A" w:rsidRPr="00923C9C" w:rsidRDefault="00D0014A" w:rsidP="0033708D">
            <w:pPr>
              <w:numPr>
                <w:ilvl w:val="0"/>
                <w:numId w:val="27"/>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Dane kontaktowe (np. adres e-mail, numer telefonu)</w:t>
            </w:r>
          </w:p>
        </w:tc>
        <w:tc>
          <w:tcPr>
            <w:tcW w:w="3647" w:type="dxa"/>
            <w:shd w:val="clear" w:color="auto" w:fill="FFFFFF" w:themeFill="background1"/>
            <w:vAlign w:val="center"/>
          </w:tcPr>
          <w:p w14:paraId="4455A93A" w14:textId="77777777" w:rsidR="00D0014A" w:rsidRPr="00923C9C" w:rsidRDefault="00D0014A" w:rsidP="0033708D">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Udostępnione wzajemnie przez strony zawierające umowę.</w:t>
            </w:r>
          </w:p>
        </w:tc>
      </w:tr>
      <w:tr w:rsidR="00923C9C" w:rsidRPr="00923C9C" w14:paraId="40EB6569" w14:textId="77777777" w:rsidTr="00FB00A5">
        <w:trPr>
          <w:jc w:val="center"/>
        </w:trPr>
        <w:tc>
          <w:tcPr>
            <w:tcW w:w="0" w:type="auto"/>
            <w:tcBorders>
              <w:bottom w:val="single" w:sz="12" w:space="0" w:color="auto"/>
            </w:tcBorders>
            <w:shd w:val="clear" w:color="auto" w:fill="FFFFFF" w:themeFill="background1"/>
            <w:vAlign w:val="center"/>
          </w:tcPr>
          <w:p w14:paraId="1E270A9B" w14:textId="77777777" w:rsidR="00D0014A" w:rsidRPr="00923C9C" w:rsidRDefault="00D0014A"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Osoby realizujące umowę</w:t>
            </w:r>
          </w:p>
        </w:tc>
        <w:tc>
          <w:tcPr>
            <w:tcW w:w="4821" w:type="dxa"/>
            <w:tcBorders>
              <w:bottom w:val="single" w:sz="12" w:space="0" w:color="auto"/>
            </w:tcBorders>
            <w:shd w:val="clear" w:color="auto" w:fill="FFFFFF" w:themeFill="background1"/>
            <w:vAlign w:val="center"/>
          </w:tcPr>
          <w:p w14:paraId="5ACEA8E2" w14:textId="77777777" w:rsidR="00D0014A" w:rsidRPr="00923C9C" w:rsidRDefault="00D0014A" w:rsidP="0033708D">
            <w:pPr>
              <w:numPr>
                <w:ilvl w:val="0"/>
                <w:numId w:val="28"/>
              </w:numPr>
              <w:spacing w:before="60" w:after="60"/>
              <w:jc w:val="both"/>
              <w:rPr>
                <w:rFonts w:ascii="Times New Roman" w:hAnsi="Times New Roman" w:cs="Times New Roman"/>
                <w:b/>
                <w:bCs/>
                <w:sz w:val="16"/>
                <w:szCs w:val="16"/>
              </w:rPr>
            </w:pPr>
            <w:r w:rsidRPr="00923C9C">
              <w:rPr>
                <w:rFonts w:ascii="Times New Roman" w:hAnsi="Times New Roman" w:cs="Times New Roman"/>
                <w:sz w:val="16"/>
                <w:szCs w:val="16"/>
              </w:rPr>
              <w:t>Podstawowe dane identyfikacyjne (np. imię i nazwisko)</w:t>
            </w:r>
          </w:p>
          <w:p w14:paraId="4531D85E" w14:textId="77777777" w:rsidR="00D0014A" w:rsidRPr="00923C9C" w:rsidRDefault="00D0014A" w:rsidP="0033708D">
            <w:pPr>
              <w:numPr>
                <w:ilvl w:val="0"/>
                <w:numId w:val="28"/>
              </w:num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Dane dot. zatrudnienia (np. miejsce pracy, stanowisko służbowe)</w:t>
            </w:r>
          </w:p>
          <w:p w14:paraId="24466810" w14:textId="77777777" w:rsidR="00D0014A" w:rsidRPr="00923C9C" w:rsidRDefault="00D0014A" w:rsidP="0033708D">
            <w:pPr>
              <w:numPr>
                <w:ilvl w:val="0"/>
                <w:numId w:val="28"/>
              </w:numPr>
              <w:spacing w:before="60" w:after="60"/>
              <w:jc w:val="both"/>
              <w:rPr>
                <w:rFonts w:ascii="Times New Roman" w:hAnsi="Times New Roman" w:cs="Times New Roman"/>
                <w:b/>
                <w:bCs/>
                <w:sz w:val="16"/>
                <w:szCs w:val="16"/>
              </w:rPr>
            </w:pPr>
            <w:r w:rsidRPr="00923C9C">
              <w:rPr>
                <w:rFonts w:ascii="Times New Roman" w:hAnsi="Times New Roman" w:cs="Times New Roman"/>
                <w:sz w:val="16"/>
                <w:szCs w:val="16"/>
              </w:rPr>
              <w:t>Dane kontaktowe (np. adres e-mail, numer telefonu)</w:t>
            </w:r>
          </w:p>
        </w:tc>
        <w:tc>
          <w:tcPr>
            <w:tcW w:w="3647" w:type="dxa"/>
            <w:tcBorders>
              <w:bottom w:val="single" w:sz="12" w:space="0" w:color="auto"/>
            </w:tcBorders>
            <w:shd w:val="clear" w:color="auto" w:fill="FFFFFF" w:themeFill="background1"/>
            <w:vAlign w:val="center"/>
          </w:tcPr>
          <w:p w14:paraId="3C130674" w14:textId="77777777" w:rsidR="00D0014A" w:rsidRPr="00923C9C" w:rsidRDefault="00D0014A" w:rsidP="0033708D">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Udostępnione wzajemnie przez strony zawierające umowę.</w:t>
            </w:r>
          </w:p>
        </w:tc>
      </w:tr>
    </w:tbl>
    <w:p w14:paraId="219E3BBF" w14:textId="4F9EBB63" w:rsidR="00D0014A" w:rsidRPr="00923C9C" w:rsidRDefault="00D0014A" w:rsidP="0033708D">
      <w:pPr>
        <w:pStyle w:val="Akapitzlist"/>
        <w:numPr>
          <w:ilvl w:val="0"/>
          <w:numId w:val="30"/>
        </w:numPr>
        <w:spacing w:before="60" w:after="60" w:line="240" w:lineRule="auto"/>
        <w:ind w:left="284"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lastRenderedPageBreak/>
        <w:t>Kto otrzyma dane: 1. </w:t>
      </w:r>
      <w:r w:rsidRPr="00923C9C">
        <w:rPr>
          <w:rFonts w:ascii="Times New Roman" w:hAnsi="Times New Roman" w:cs="Times New Roman"/>
          <w:sz w:val="16"/>
          <w:szCs w:val="16"/>
        </w:rPr>
        <w:t xml:space="preserve">dostawca programu do elektronicznego zarządzania dokumentacją; </w:t>
      </w:r>
      <w:r w:rsidRPr="00923C9C">
        <w:rPr>
          <w:rFonts w:ascii="Times New Roman" w:hAnsi="Times New Roman" w:cs="Times New Roman"/>
          <w:b/>
          <w:bCs/>
          <w:sz w:val="16"/>
          <w:szCs w:val="16"/>
        </w:rPr>
        <w:t>2.</w:t>
      </w:r>
      <w:r w:rsidRPr="00923C9C">
        <w:rPr>
          <w:rFonts w:ascii="Times New Roman" w:hAnsi="Times New Roman" w:cs="Times New Roman"/>
          <w:sz w:val="16"/>
          <w:szCs w:val="16"/>
        </w:rPr>
        <w:t xml:space="preserve"> dostawca poczty e-mail; </w:t>
      </w:r>
      <w:r w:rsidRPr="00923C9C">
        <w:rPr>
          <w:rFonts w:ascii="Times New Roman" w:hAnsi="Times New Roman" w:cs="Times New Roman"/>
          <w:b/>
          <w:bCs/>
          <w:sz w:val="16"/>
          <w:szCs w:val="16"/>
        </w:rPr>
        <w:t>3.</w:t>
      </w:r>
      <w:r w:rsidRPr="00923C9C">
        <w:rPr>
          <w:rFonts w:ascii="Times New Roman" w:hAnsi="Times New Roman" w:cs="Times New Roman"/>
          <w:sz w:val="16"/>
          <w:szCs w:val="16"/>
        </w:rPr>
        <w:t xml:space="preserve"> kancelarie adwokackie, radcowskie i doradztwa prawnego, którym zlecono świadczenie pomocy prawnej; </w:t>
      </w:r>
      <w:r w:rsidRPr="00923C9C">
        <w:rPr>
          <w:rFonts w:ascii="Times New Roman" w:hAnsi="Times New Roman" w:cs="Times New Roman"/>
          <w:b/>
          <w:bCs/>
          <w:sz w:val="16"/>
          <w:szCs w:val="16"/>
        </w:rPr>
        <w:t>4.</w:t>
      </w:r>
      <w:r w:rsidRPr="00923C9C">
        <w:rPr>
          <w:rFonts w:ascii="Times New Roman" w:hAnsi="Times New Roman" w:cs="Times New Roman"/>
          <w:sz w:val="16"/>
          <w:szCs w:val="16"/>
        </w:rPr>
        <w:t> w przypadku ewentualnego postępowania egzekucyjnego – podmioty, którym zlecono egzekucję wierzytelności.</w:t>
      </w:r>
    </w:p>
    <w:p w14:paraId="4E66D69E" w14:textId="0F49CE21" w:rsidR="00D0014A" w:rsidRPr="00923C9C" w:rsidRDefault="00D0014A" w:rsidP="0033708D">
      <w:pPr>
        <w:pStyle w:val="Akapitzlist"/>
        <w:numPr>
          <w:ilvl w:val="0"/>
          <w:numId w:val="30"/>
        </w:numPr>
        <w:spacing w:before="60" w:after="60" w:line="240" w:lineRule="auto"/>
        <w:ind w:left="284"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Okres przechowywania danych:</w:t>
      </w:r>
      <w:r w:rsidRPr="00923C9C">
        <w:rPr>
          <w:rFonts w:ascii="Times New Roman" w:hAnsi="Times New Roman" w:cs="Times New Roman"/>
          <w:sz w:val="16"/>
          <w:szCs w:val="16"/>
        </w:rPr>
        <w:t xml:space="preserve"> </w:t>
      </w:r>
    </w:p>
    <w:tbl>
      <w:tblPr>
        <w:tblStyle w:val="Tabela-Siatka4"/>
        <w:tblW w:w="0" w:type="auto"/>
        <w:tblInd w:w="0" w:type="dxa"/>
        <w:tblBorders>
          <w:top w:val="single" w:sz="12" w:space="0" w:color="auto"/>
          <w:left w:val="single" w:sz="12" w:space="0" w:color="auto"/>
          <w:bottom w:val="single" w:sz="12" w:space="0" w:color="auto"/>
          <w:right w:val="single" w:sz="12" w:space="0" w:color="auto"/>
        </w:tblBorders>
        <w:shd w:val="clear" w:color="auto" w:fill="FFFFFF" w:themeFill="background1"/>
        <w:tblLook w:val="04A0" w:firstRow="1" w:lastRow="0" w:firstColumn="1" w:lastColumn="0" w:noHBand="0" w:noVBand="1"/>
      </w:tblPr>
      <w:tblGrid>
        <w:gridCol w:w="2249"/>
        <w:gridCol w:w="3548"/>
        <w:gridCol w:w="4678"/>
      </w:tblGrid>
      <w:tr w:rsidR="00923C9C" w:rsidRPr="00923C9C" w14:paraId="08618857" w14:textId="77777777" w:rsidTr="0033708D">
        <w:tc>
          <w:tcPr>
            <w:tcW w:w="2249" w:type="dxa"/>
            <w:tcBorders>
              <w:top w:val="single" w:sz="12" w:space="0" w:color="auto"/>
              <w:bottom w:val="single" w:sz="12" w:space="0" w:color="auto"/>
            </w:tcBorders>
            <w:shd w:val="clear" w:color="auto" w:fill="FFFFFF" w:themeFill="background1"/>
            <w:vAlign w:val="center"/>
          </w:tcPr>
          <w:p w14:paraId="5A444922" w14:textId="77777777" w:rsidR="00D0014A" w:rsidRPr="00923C9C" w:rsidRDefault="00D0014A"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Kategorie danych</w:t>
            </w:r>
          </w:p>
        </w:tc>
        <w:tc>
          <w:tcPr>
            <w:tcW w:w="3548" w:type="dxa"/>
            <w:tcBorders>
              <w:top w:val="single" w:sz="12" w:space="0" w:color="auto"/>
              <w:bottom w:val="single" w:sz="12" w:space="0" w:color="auto"/>
            </w:tcBorders>
            <w:shd w:val="clear" w:color="auto" w:fill="FFFFFF" w:themeFill="background1"/>
            <w:vAlign w:val="center"/>
          </w:tcPr>
          <w:p w14:paraId="08B6801C" w14:textId="77777777" w:rsidR="00D0014A" w:rsidRPr="00923C9C" w:rsidRDefault="00D0014A"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Okresy przechowywania</w:t>
            </w:r>
          </w:p>
        </w:tc>
        <w:tc>
          <w:tcPr>
            <w:tcW w:w="4678" w:type="dxa"/>
            <w:tcBorders>
              <w:top w:val="single" w:sz="12" w:space="0" w:color="auto"/>
              <w:bottom w:val="single" w:sz="12" w:space="0" w:color="auto"/>
            </w:tcBorders>
            <w:shd w:val="clear" w:color="auto" w:fill="FFFFFF" w:themeFill="background1"/>
            <w:vAlign w:val="center"/>
          </w:tcPr>
          <w:p w14:paraId="5C5D7515" w14:textId="77777777" w:rsidR="00D0014A" w:rsidRPr="00923C9C" w:rsidRDefault="00D0014A"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Dlaczego tak długo</w:t>
            </w:r>
          </w:p>
        </w:tc>
      </w:tr>
      <w:tr w:rsidR="00923C9C" w:rsidRPr="00923C9C" w14:paraId="0F94E443" w14:textId="77777777" w:rsidTr="0033708D">
        <w:trPr>
          <w:trHeight w:val="1489"/>
        </w:trPr>
        <w:tc>
          <w:tcPr>
            <w:tcW w:w="2249" w:type="dxa"/>
            <w:shd w:val="clear" w:color="auto" w:fill="FFFFFF" w:themeFill="background1"/>
            <w:vAlign w:val="center"/>
          </w:tcPr>
          <w:p w14:paraId="20B81FB0" w14:textId="77777777" w:rsidR="00D0014A" w:rsidRPr="0033708D" w:rsidRDefault="00D0014A" w:rsidP="0033708D">
            <w:pPr>
              <w:spacing w:before="60" w:after="60"/>
              <w:jc w:val="center"/>
              <w:rPr>
                <w:rFonts w:ascii="Times New Roman" w:hAnsi="Times New Roman" w:cs="Times New Roman"/>
                <w:sz w:val="16"/>
                <w:szCs w:val="16"/>
              </w:rPr>
            </w:pPr>
            <w:r w:rsidRPr="0033708D">
              <w:rPr>
                <w:rFonts w:ascii="Times New Roman" w:hAnsi="Times New Roman" w:cs="Times New Roman"/>
                <w:sz w:val="16"/>
                <w:szCs w:val="16"/>
              </w:rPr>
              <w:t>Dane osobowe zawarte na protokole z postępowania o udzielenie zamówienia publicznego oraz w załącznikach do protokołu.</w:t>
            </w:r>
          </w:p>
        </w:tc>
        <w:tc>
          <w:tcPr>
            <w:tcW w:w="3548" w:type="dxa"/>
            <w:shd w:val="clear" w:color="auto" w:fill="FFFFFF" w:themeFill="background1"/>
            <w:vAlign w:val="center"/>
          </w:tcPr>
          <w:p w14:paraId="52A4719D" w14:textId="77777777" w:rsidR="00D0014A" w:rsidRPr="0033708D" w:rsidRDefault="00D0014A" w:rsidP="0033708D">
            <w:pPr>
              <w:spacing w:before="60" w:after="60"/>
              <w:jc w:val="center"/>
              <w:rPr>
                <w:rFonts w:ascii="Times New Roman" w:hAnsi="Times New Roman" w:cs="Times New Roman"/>
                <w:sz w:val="16"/>
                <w:szCs w:val="16"/>
              </w:rPr>
            </w:pPr>
            <w:r w:rsidRPr="0033708D">
              <w:rPr>
                <w:rFonts w:ascii="Times New Roman" w:hAnsi="Times New Roman" w:cs="Times New Roman"/>
                <w:sz w:val="16"/>
                <w:szCs w:val="16"/>
              </w:rPr>
              <w:t>W przypadku umów zawieranych na okres do 4 lat włącznie – 4 lata, licząc od dnia zakończenia postępowania o udzielenie zamówienia publicznego, a następnie zostaną usunięte.</w:t>
            </w:r>
          </w:p>
          <w:p w14:paraId="09A7633D" w14:textId="77777777" w:rsidR="00D0014A" w:rsidRPr="0033708D" w:rsidRDefault="00D0014A" w:rsidP="0033708D">
            <w:pPr>
              <w:spacing w:before="60" w:after="60"/>
              <w:jc w:val="center"/>
              <w:rPr>
                <w:rFonts w:ascii="Times New Roman" w:hAnsi="Times New Roman" w:cs="Times New Roman"/>
                <w:sz w:val="16"/>
                <w:szCs w:val="16"/>
              </w:rPr>
            </w:pPr>
            <w:r w:rsidRPr="0033708D">
              <w:rPr>
                <w:rFonts w:ascii="Times New Roman" w:hAnsi="Times New Roman" w:cs="Times New Roman"/>
                <w:sz w:val="16"/>
                <w:szCs w:val="16"/>
              </w:rPr>
              <w:t>W przypadku umów zawieranych na okres dłuższy niż 4 lata – dane osobowe będą przechowywane przez cały okres obowiązywania umowy w sprawie zamówienia publicznego, a następnie zostaną usunięte.</w:t>
            </w:r>
          </w:p>
        </w:tc>
        <w:tc>
          <w:tcPr>
            <w:tcW w:w="4678" w:type="dxa"/>
            <w:shd w:val="clear" w:color="auto" w:fill="FFFFFF" w:themeFill="background1"/>
            <w:vAlign w:val="center"/>
          </w:tcPr>
          <w:p w14:paraId="7596CE68" w14:textId="77777777" w:rsidR="00D0014A" w:rsidRPr="0033708D" w:rsidRDefault="00D0014A" w:rsidP="0033708D">
            <w:pPr>
              <w:spacing w:before="60" w:after="60"/>
              <w:jc w:val="center"/>
              <w:rPr>
                <w:rFonts w:ascii="Times New Roman" w:hAnsi="Times New Roman" w:cs="Times New Roman"/>
                <w:sz w:val="16"/>
                <w:szCs w:val="16"/>
              </w:rPr>
            </w:pPr>
            <w:r w:rsidRPr="0033708D">
              <w:rPr>
                <w:rFonts w:ascii="Times New Roman" w:hAnsi="Times New Roman" w:cs="Times New Roman"/>
                <w:sz w:val="16"/>
                <w:szCs w:val="16"/>
              </w:rPr>
              <w:t>Przechowywanie danych jest obowiązkiem prawnym Zamawiającego.</w:t>
            </w:r>
          </w:p>
          <w:p w14:paraId="35797547" w14:textId="77777777" w:rsidR="00D0014A" w:rsidRPr="0033708D" w:rsidRDefault="00D0014A" w:rsidP="0033708D">
            <w:pPr>
              <w:spacing w:before="60" w:after="60"/>
              <w:jc w:val="center"/>
              <w:rPr>
                <w:rFonts w:ascii="Times New Roman" w:hAnsi="Times New Roman" w:cs="Times New Roman"/>
                <w:sz w:val="16"/>
                <w:szCs w:val="16"/>
              </w:rPr>
            </w:pPr>
            <w:r w:rsidRPr="0033708D">
              <w:rPr>
                <w:rFonts w:ascii="Times New Roman" w:hAnsi="Times New Roman" w:cs="Times New Roman"/>
                <w:sz w:val="16"/>
                <w:szCs w:val="16"/>
              </w:rPr>
              <w:t>Okres przechowywania wskazany w art. 78. Ustawy z dnia 11 września 2019 r. Prawo zamówień publicznych.</w:t>
            </w:r>
          </w:p>
        </w:tc>
      </w:tr>
      <w:tr w:rsidR="00923C9C" w:rsidRPr="00923C9C" w14:paraId="5CCAA9FD" w14:textId="77777777" w:rsidTr="0033708D">
        <w:trPr>
          <w:trHeight w:val="465"/>
        </w:trPr>
        <w:tc>
          <w:tcPr>
            <w:tcW w:w="2249" w:type="dxa"/>
            <w:shd w:val="clear" w:color="auto" w:fill="FFFFFF" w:themeFill="background1"/>
            <w:vAlign w:val="center"/>
          </w:tcPr>
          <w:p w14:paraId="5E058C0B" w14:textId="77777777" w:rsidR="00D0014A" w:rsidRPr="0033708D" w:rsidRDefault="00D0014A" w:rsidP="0033708D">
            <w:pPr>
              <w:spacing w:before="60" w:after="60"/>
              <w:jc w:val="center"/>
              <w:rPr>
                <w:rFonts w:ascii="Times New Roman" w:hAnsi="Times New Roman" w:cs="Times New Roman"/>
                <w:sz w:val="16"/>
                <w:szCs w:val="16"/>
              </w:rPr>
            </w:pPr>
            <w:r w:rsidRPr="0033708D">
              <w:rPr>
                <w:rFonts w:ascii="Times New Roman" w:hAnsi="Times New Roman" w:cs="Times New Roman"/>
                <w:sz w:val="16"/>
                <w:szCs w:val="16"/>
              </w:rPr>
              <w:t>Dane osobowe zawarte w treści umowy na realizację zamówienia publicznego.</w:t>
            </w:r>
          </w:p>
        </w:tc>
        <w:tc>
          <w:tcPr>
            <w:tcW w:w="3548" w:type="dxa"/>
            <w:shd w:val="clear" w:color="auto" w:fill="FFFFFF" w:themeFill="background1"/>
            <w:vAlign w:val="center"/>
          </w:tcPr>
          <w:p w14:paraId="15DA7A8F" w14:textId="77777777" w:rsidR="00D0014A" w:rsidRPr="0033708D" w:rsidRDefault="00D0014A" w:rsidP="0033708D">
            <w:pPr>
              <w:spacing w:before="60" w:after="60"/>
              <w:jc w:val="center"/>
              <w:rPr>
                <w:rFonts w:ascii="Times New Roman" w:hAnsi="Times New Roman" w:cs="Times New Roman"/>
                <w:sz w:val="16"/>
                <w:szCs w:val="16"/>
              </w:rPr>
            </w:pPr>
            <w:r w:rsidRPr="0033708D">
              <w:rPr>
                <w:rFonts w:ascii="Times New Roman" w:hAnsi="Times New Roman" w:cs="Times New Roman"/>
                <w:sz w:val="16"/>
                <w:szCs w:val="16"/>
              </w:rPr>
              <w:t>3 lata, licząc od dnia w którym roszczenie stało się wymagalne.</w:t>
            </w:r>
          </w:p>
        </w:tc>
        <w:tc>
          <w:tcPr>
            <w:tcW w:w="4678" w:type="dxa"/>
            <w:shd w:val="clear" w:color="auto" w:fill="FFFFFF" w:themeFill="background1"/>
            <w:vAlign w:val="center"/>
          </w:tcPr>
          <w:p w14:paraId="799C7D63" w14:textId="77777777" w:rsidR="00D0014A" w:rsidRPr="0033708D" w:rsidRDefault="00D0014A" w:rsidP="0033708D">
            <w:pPr>
              <w:spacing w:before="60" w:after="60"/>
              <w:jc w:val="center"/>
              <w:rPr>
                <w:rFonts w:ascii="Times New Roman" w:hAnsi="Times New Roman" w:cs="Times New Roman"/>
                <w:sz w:val="16"/>
                <w:szCs w:val="16"/>
              </w:rPr>
            </w:pPr>
            <w:r w:rsidRPr="0033708D">
              <w:rPr>
                <w:rFonts w:ascii="Times New Roman" w:hAnsi="Times New Roman" w:cs="Times New Roman"/>
                <w:sz w:val="16"/>
                <w:szCs w:val="16"/>
              </w:rPr>
              <w:t>Przechowywanie danych jest niezbędne do ochrony uzasadnionych interesów prawnych Zamawiającego. Polegają one na zabezpieczeniu możliwości ustalenia i dochodzenia roszczeń oraz obrony przed roszczeniami, związanymi z niewykonaniem lub nieprawidłowym wykonaniem umowy.</w:t>
            </w:r>
          </w:p>
          <w:p w14:paraId="03833D13" w14:textId="77777777" w:rsidR="00D0014A" w:rsidRPr="0033708D" w:rsidRDefault="00D0014A" w:rsidP="0033708D">
            <w:pPr>
              <w:spacing w:before="60" w:after="60"/>
              <w:jc w:val="center"/>
              <w:rPr>
                <w:rFonts w:ascii="Times New Roman" w:hAnsi="Times New Roman" w:cs="Times New Roman"/>
                <w:sz w:val="16"/>
                <w:szCs w:val="16"/>
              </w:rPr>
            </w:pPr>
            <w:r w:rsidRPr="0033708D">
              <w:rPr>
                <w:rFonts w:ascii="Times New Roman" w:hAnsi="Times New Roman" w:cs="Times New Roman"/>
                <w:sz w:val="16"/>
                <w:szCs w:val="16"/>
              </w:rPr>
              <w:t>Okres przechowywania danych jest zgodny z okresem przedawnienia roszczeń. Okres przedawnienia roszczeń wynika z art. 118. Ustawy z dnia 23 kwietnia 1963 r. Kodeks cywilny.</w:t>
            </w:r>
          </w:p>
        </w:tc>
      </w:tr>
      <w:tr w:rsidR="00923C9C" w:rsidRPr="00923C9C" w14:paraId="0E6F6208" w14:textId="77777777" w:rsidTr="0033708D">
        <w:trPr>
          <w:trHeight w:val="465"/>
        </w:trPr>
        <w:tc>
          <w:tcPr>
            <w:tcW w:w="2249" w:type="dxa"/>
            <w:shd w:val="clear" w:color="auto" w:fill="FFFFFF" w:themeFill="background1"/>
            <w:vAlign w:val="center"/>
          </w:tcPr>
          <w:p w14:paraId="65E82F91" w14:textId="77777777" w:rsidR="00D0014A" w:rsidRPr="0033708D" w:rsidRDefault="00D0014A" w:rsidP="0033708D">
            <w:pPr>
              <w:spacing w:before="60" w:after="60"/>
              <w:jc w:val="center"/>
              <w:rPr>
                <w:rFonts w:ascii="Times New Roman" w:hAnsi="Times New Roman" w:cs="Times New Roman"/>
                <w:sz w:val="16"/>
                <w:szCs w:val="16"/>
              </w:rPr>
            </w:pPr>
            <w:r w:rsidRPr="0033708D">
              <w:rPr>
                <w:rFonts w:ascii="Times New Roman" w:hAnsi="Times New Roman" w:cs="Times New Roman"/>
                <w:sz w:val="16"/>
                <w:szCs w:val="16"/>
              </w:rPr>
              <w:t>Dane podatkowe</w:t>
            </w:r>
          </w:p>
        </w:tc>
        <w:tc>
          <w:tcPr>
            <w:tcW w:w="3548" w:type="dxa"/>
            <w:shd w:val="clear" w:color="auto" w:fill="FFFFFF" w:themeFill="background1"/>
            <w:vAlign w:val="center"/>
          </w:tcPr>
          <w:p w14:paraId="1775B3A8" w14:textId="77777777" w:rsidR="00D0014A" w:rsidRPr="0033708D" w:rsidRDefault="00D0014A" w:rsidP="0033708D">
            <w:pPr>
              <w:spacing w:before="60" w:after="60"/>
              <w:jc w:val="center"/>
              <w:rPr>
                <w:rFonts w:ascii="Times New Roman" w:hAnsi="Times New Roman" w:cs="Times New Roman"/>
                <w:sz w:val="16"/>
                <w:szCs w:val="16"/>
              </w:rPr>
            </w:pPr>
            <w:r w:rsidRPr="0033708D">
              <w:rPr>
                <w:rFonts w:ascii="Times New Roman" w:hAnsi="Times New Roman" w:cs="Times New Roman"/>
                <w:sz w:val="16"/>
                <w:szCs w:val="16"/>
              </w:rPr>
              <w:t>5 lat, licząc od końca roku kalendarzowego, w którym upłynął termin płatności podatku</w:t>
            </w:r>
          </w:p>
        </w:tc>
        <w:tc>
          <w:tcPr>
            <w:tcW w:w="4678" w:type="dxa"/>
            <w:shd w:val="clear" w:color="auto" w:fill="FFFFFF" w:themeFill="background1"/>
            <w:vAlign w:val="center"/>
          </w:tcPr>
          <w:p w14:paraId="1979EFAD" w14:textId="77777777" w:rsidR="00D0014A" w:rsidRPr="0033708D" w:rsidRDefault="00D0014A" w:rsidP="0033708D">
            <w:pPr>
              <w:spacing w:before="60" w:after="60"/>
              <w:jc w:val="center"/>
              <w:rPr>
                <w:rFonts w:ascii="Times New Roman" w:hAnsi="Times New Roman" w:cs="Times New Roman"/>
                <w:sz w:val="16"/>
                <w:szCs w:val="16"/>
              </w:rPr>
            </w:pPr>
            <w:r w:rsidRPr="0033708D">
              <w:rPr>
                <w:rFonts w:ascii="Times New Roman" w:hAnsi="Times New Roman" w:cs="Times New Roman"/>
                <w:sz w:val="16"/>
                <w:szCs w:val="16"/>
              </w:rPr>
              <w:t xml:space="preserve">Przechowywanie danych jest niezbędne do ochrony uzasadnionych interesów prawnych Zamawiającego. Polegają one na konieczności wykazania prawidłowej realizacji obowiązków podatkowych oraz obrony przed nieuzasadnionymi roszczeniami podatkowymi. </w:t>
            </w:r>
          </w:p>
          <w:p w14:paraId="75EC89CD" w14:textId="77777777" w:rsidR="00D0014A" w:rsidRPr="0033708D" w:rsidRDefault="00D0014A" w:rsidP="0033708D">
            <w:pPr>
              <w:spacing w:before="60" w:after="60"/>
              <w:jc w:val="center"/>
              <w:rPr>
                <w:rFonts w:ascii="Times New Roman" w:hAnsi="Times New Roman" w:cs="Times New Roman"/>
                <w:sz w:val="16"/>
                <w:szCs w:val="16"/>
              </w:rPr>
            </w:pPr>
            <w:r w:rsidRPr="0033708D">
              <w:rPr>
                <w:rFonts w:ascii="Times New Roman" w:hAnsi="Times New Roman" w:cs="Times New Roman"/>
                <w:sz w:val="16"/>
                <w:szCs w:val="16"/>
              </w:rPr>
              <w:t>Przechowywanie danych następuje przez okres przedawnienia zobowiązań podatkowych. Termin przedawnienia wynika z art. 70. §1. Ustawy z dnia 29 sierpnia 1997 r. Ordynacja podatkowa.</w:t>
            </w:r>
          </w:p>
        </w:tc>
      </w:tr>
      <w:tr w:rsidR="00923C9C" w:rsidRPr="00923C9C" w14:paraId="254F986E" w14:textId="77777777" w:rsidTr="0033708D">
        <w:trPr>
          <w:trHeight w:val="465"/>
        </w:trPr>
        <w:tc>
          <w:tcPr>
            <w:tcW w:w="2249" w:type="dxa"/>
            <w:tcBorders>
              <w:bottom w:val="single" w:sz="12" w:space="0" w:color="auto"/>
            </w:tcBorders>
            <w:shd w:val="clear" w:color="auto" w:fill="FFFFFF" w:themeFill="background1"/>
            <w:vAlign w:val="center"/>
          </w:tcPr>
          <w:p w14:paraId="62107764" w14:textId="77777777" w:rsidR="00D0014A" w:rsidRPr="0033708D" w:rsidRDefault="00D0014A" w:rsidP="0033708D">
            <w:pPr>
              <w:spacing w:before="60" w:after="60"/>
              <w:jc w:val="center"/>
              <w:rPr>
                <w:rFonts w:ascii="Times New Roman" w:hAnsi="Times New Roman" w:cs="Times New Roman"/>
                <w:sz w:val="16"/>
                <w:szCs w:val="16"/>
              </w:rPr>
            </w:pPr>
            <w:r w:rsidRPr="0033708D">
              <w:rPr>
                <w:rFonts w:ascii="Times New Roman" w:hAnsi="Times New Roman" w:cs="Times New Roman"/>
                <w:sz w:val="16"/>
                <w:szCs w:val="16"/>
              </w:rPr>
              <w:t>Dane finansowe, zawarte w dokumentach księgowych</w:t>
            </w:r>
          </w:p>
        </w:tc>
        <w:tc>
          <w:tcPr>
            <w:tcW w:w="3548" w:type="dxa"/>
            <w:tcBorders>
              <w:bottom w:val="single" w:sz="12" w:space="0" w:color="auto"/>
            </w:tcBorders>
            <w:shd w:val="clear" w:color="auto" w:fill="FFFFFF" w:themeFill="background1"/>
            <w:vAlign w:val="center"/>
          </w:tcPr>
          <w:p w14:paraId="2CC110CB" w14:textId="77777777" w:rsidR="00D0014A" w:rsidRPr="0033708D" w:rsidRDefault="00D0014A" w:rsidP="0033708D">
            <w:pPr>
              <w:spacing w:before="60" w:after="60"/>
              <w:jc w:val="center"/>
              <w:rPr>
                <w:rFonts w:ascii="Times New Roman" w:hAnsi="Times New Roman" w:cs="Times New Roman"/>
                <w:sz w:val="16"/>
                <w:szCs w:val="16"/>
              </w:rPr>
            </w:pPr>
            <w:r w:rsidRPr="0033708D">
              <w:rPr>
                <w:rFonts w:ascii="Times New Roman" w:hAnsi="Times New Roman" w:cs="Times New Roman"/>
                <w:sz w:val="16"/>
                <w:szCs w:val="16"/>
              </w:rPr>
              <w:t>5 lat, licząc od początku roku następującego po roku obrotowym, którego dane dotyczą.</w:t>
            </w:r>
          </w:p>
        </w:tc>
        <w:tc>
          <w:tcPr>
            <w:tcW w:w="4678" w:type="dxa"/>
            <w:tcBorders>
              <w:bottom w:val="single" w:sz="12" w:space="0" w:color="auto"/>
            </w:tcBorders>
            <w:shd w:val="clear" w:color="auto" w:fill="FFFFFF" w:themeFill="background1"/>
            <w:vAlign w:val="center"/>
          </w:tcPr>
          <w:p w14:paraId="05AE10F2" w14:textId="77777777" w:rsidR="00D0014A" w:rsidRPr="0033708D" w:rsidRDefault="00D0014A" w:rsidP="0033708D">
            <w:pPr>
              <w:spacing w:before="60" w:after="60"/>
              <w:jc w:val="center"/>
              <w:rPr>
                <w:rFonts w:ascii="Times New Roman" w:hAnsi="Times New Roman" w:cs="Times New Roman"/>
                <w:sz w:val="16"/>
                <w:szCs w:val="16"/>
              </w:rPr>
            </w:pPr>
            <w:r w:rsidRPr="0033708D">
              <w:rPr>
                <w:rFonts w:ascii="Times New Roman" w:hAnsi="Times New Roman" w:cs="Times New Roman"/>
                <w:sz w:val="16"/>
                <w:szCs w:val="16"/>
              </w:rPr>
              <w:t>Przechowywanie danych jest obowiązkiem prawnym Zamawiającego.</w:t>
            </w:r>
          </w:p>
          <w:p w14:paraId="01CCB530" w14:textId="77777777" w:rsidR="00D0014A" w:rsidRPr="0033708D" w:rsidRDefault="00D0014A" w:rsidP="0033708D">
            <w:pPr>
              <w:spacing w:before="60" w:after="60"/>
              <w:jc w:val="center"/>
              <w:rPr>
                <w:rFonts w:ascii="Times New Roman" w:hAnsi="Times New Roman" w:cs="Times New Roman"/>
                <w:sz w:val="16"/>
                <w:szCs w:val="16"/>
              </w:rPr>
            </w:pPr>
            <w:r w:rsidRPr="0033708D">
              <w:rPr>
                <w:rFonts w:ascii="Times New Roman" w:hAnsi="Times New Roman" w:cs="Times New Roman"/>
                <w:sz w:val="16"/>
                <w:szCs w:val="16"/>
              </w:rPr>
              <w:t>Okres przechowywania wskazany w art. 74. Ustawy z dnia 29 września 1994 r. o rachunkowości</w:t>
            </w:r>
          </w:p>
        </w:tc>
      </w:tr>
    </w:tbl>
    <w:p w14:paraId="79976AF5" w14:textId="71BDEE1D" w:rsidR="00D0014A" w:rsidRPr="00923C9C" w:rsidRDefault="00D0014A" w:rsidP="0033708D">
      <w:pPr>
        <w:pStyle w:val="Akapitzlist"/>
        <w:numPr>
          <w:ilvl w:val="0"/>
          <w:numId w:val="30"/>
        </w:numPr>
        <w:spacing w:before="60" w:after="60" w:line="240" w:lineRule="auto"/>
        <w:ind w:left="284"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Przysługujące prawa:</w:t>
      </w:r>
    </w:p>
    <w:tbl>
      <w:tblPr>
        <w:tblStyle w:val="Tabela-Siatka4"/>
        <w:tblW w:w="10475" w:type="dxa"/>
        <w:tblInd w:w="0" w:type="dxa"/>
        <w:tblBorders>
          <w:top w:val="single" w:sz="12" w:space="0" w:color="auto"/>
          <w:left w:val="single" w:sz="12" w:space="0" w:color="auto"/>
          <w:bottom w:val="single" w:sz="12" w:space="0" w:color="auto"/>
          <w:right w:val="single" w:sz="12" w:space="0" w:color="auto"/>
        </w:tblBorders>
        <w:shd w:val="clear" w:color="auto" w:fill="FFFFFF" w:themeFill="background1"/>
        <w:tblLook w:val="04A0" w:firstRow="1" w:lastRow="0" w:firstColumn="1" w:lastColumn="0" w:noHBand="0" w:noVBand="1"/>
      </w:tblPr>
      <w:tblGrid>
        <w:gridCol w:w="1686"/>
        <w:gridCol w:w="3828"/>
        <w:gridCol w:w="4961"/>
      </w:tblGrid>
      <w:tr w:rsidR="00B31415" w:rsidRPr="00923C9C" w14:paraId="1A458694" w14:textId="77777777" w:rsidTr="0033708D">
        <w:trPr>
          <w:tblHeader/>
        </w:trPr>
        <w:tc>
          <w:tcPr>
            <w:tcW w:w="1686"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hideMark/>
          </w:tcPr>
          <w:p w14:paraId="40EF3649" w14:textId="77777777" w:rsidR="00B31415" w:rsidRPr="00923C9C" w:rsidRDefault="00B31415"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PRZYSŁUGUJĄCE PRAWO</w:t>
            </w:r>
          </w:p>
        </w:tc>
        <w:tc>
          <w:tcPr>
            <w:tcW w:w="3828"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hideMark/>
          </w:tcPr>
          <w:p w14:paraId="59B576C0" w14:textId="10A18C61" w:rsidR="00B31415" w:rsidRPr="00923C9C" w:rsidRDefault="00B31415"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NA CZYM POLEGA</w:t>
            </w:r>
          </w:p>
        </w:tc>
        <w:tc>
          <w:tcPr>
            <w:tcW w:w="4961"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hideMark/>
          </w:tcPr>
          <w:p w14:paraId="219989BB" w14:textId="77777777" w:rsidR="00B31415" w:rsidRPr="00923C9C" w:rsidRDefault="00B31415"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JAK SKORZYSTAĆ</w:t>
            </w:r>
          </w:p>
        </w:tc>
      </w:tr>
      <w:tr w:rsidR="00B31415" w:rsidRPr="00923C9C" w14:paraId="7CFC68CB" w14:textId="77777777" w:rsidTr="0033708D">
        <w:tc>
          <w:tcPr>
            <w:tcW w:w="1686"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14:paraId="7848A5B7" w14:textId="77777777" w:rsidR="00B31415" w:rsidRPr="00923C9C" w:rsidRDefault="00B31415"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Dostępu do danych</w:t>
            </w:r>
          </w:p>
        </w:tc>
        <w:tc>
          <w:tcPr>
            <w:tcW w:w="3828" w:type="dxa"/>
            <w:tcBorders>
              <w:top w:val="single" w:sz="12" w:space="0" w:color="auto"/>
              <w:left w:val="single" w:sz="4" w:space="0" w:color="auto"/>
              <w:bottom w:val="single" w:sz="4" w:space="0" w:color="auto"/>
              <w:right w:val="single" w:sz="4" w:space="0" w:color="auto"/>
            </w:tcBorders>
            <w:shd w:val="clear" w:color="auto" w:fill="FFFFFF" w:themeFill="background1"/>
          </w:tcPr>
          <w:p w14:paraId="18024D75" w14:textId="77777777" w:rsidR="00B31415" w:rsidRPr="00ED7B87" w:rsidRDefault="00B31415" w:rsidP="0033708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2B62320F" w14:textId="77777777" w:rsidR="00B31415" w:rsidRPr="00ED7B87" w:rsidRDefault="00B31415" w:rsidP="0033708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Dostępu do danych udzielamy w formie sprawozdania. Nie przekazujemy kopii zgromadzonej dokumentacji. </w:t>
            </w:r>
          </w:p>
          <w:p w14:paraId="2853E1E7" w14:textId="712737E5" w:rsidR="00B31415" w:rsidRPr="00923C9C" w:rsidRDefault="00B31415" w:rsidP="0033708D">
            <w:pPr>
              <w:spacing w:before="60" w:after="60"/>
              <w:ind w:left="38"/>
              <w:jc w:val="both"/>
              <w:rPr>
                <w:rFonts w:ascii="Times New Roman" w:hAnsi="Times New Roman" w:cs="Times New Roman"/>
                <w:sz w:val="16"/>
                <w:szCs w:val="16"/>
              </w:rPr>
            </w:pPr>
            <w:r w:rsidRPr="00ED7B87">
              <w:rPr>
                <w:rFonts w:ascii="Times New Roman" w:eastAsiaTheme="minorHAnsi" w:hAnsi="Times New Roman" w:cs="Times New Roman"/>
                <w:sz w:val="16"/>
                <w:szCs w:val="16"/>
              </w:rPr>
              <w:t>Odmówimy dostępu do danych, jeżeli realizacja tego uprawnienia mogłaby naruszać prawa i wolności osób trzecich.</w:t>
            </w:r>
          </w:p>
        </w:tc>
        <w:tc>
          <w:tcPr>
            <w:tcW w:w="4961" w:type="dxa"/>
            <w:tcBorders>
              <w:top w:val="single" w:sz="12" w:space="0" w:color="auto"/>
              <w:left w:val="single" w:sz="4" w:space="0" w:color="auto"/>
              <w:bottom w:val="single" w:sz="4" w:space="0" w:color="auto"/>
              <w:right w:val="single" w:sz="12" w:space="0" w:color="auto"/>
            </w:tcBorders>
            <w:shd w:val="clear" w:color="auto" w:fill="FFFFFF" w:themeFill="background1"/>
          </w:tcPr>
          <w:p w14:paraId="08985337" w14:textId="77777777" w:rsidR="00B31415" w:rsidRPr="00ED7B87" w:rsidRDefault="00B31415" w:rsidP="0033708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56BD24BE" w14:textId="77777777" w:rsidR="00B31415" w:rsidRPr="00ED7B87" w:rsidRDefault="00B31415" w:rsidP="0033708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31377CF8" w14:textId="77777777" w:rsidR="00B31415" w:rsidRPr="00ED7B87" w:rsidRDefault="00B31415" w:rsidP="0033708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350E3462" w14:textId="38C1F7CE" w:rsidR="00B31415" w:rsidRPr="00923C9C" w:rsidRDefault="00B31415" w:rsidP="0033708D">
            <w:pPr>
              <w:spacing w:before="60" w:after="60"/>
              <w:jc w:val="both"/>
              <w:rPr>
                <w:rFonts w:ascii="Times New Roman"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B31415" w:rsidRPr="00923C9C" w14:paraId="2E0C4D17" w14:textId="77777777" w:rsidTr="0033708D">
        <w:tc>
          <w:tcPr>
            <w:tcW w:w="1686"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7A4D21BD" w14:textId="77777777" w:rsidR="00B31415" w:rsidRPr="00923C9C" w:rsidRDefault="00B31415"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Sprostowania danych</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044C7F25" w14:textId="77777777" w:rsidR="00B31415" w:rsidRPr="00ED7B87" w:rsidRDefault="00B31415" w:rsidP="0033708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poprawienia nieprawidłowych informacji na swój temat. Aktualizacja nieaktualnych. Uzupełnienie brakujących.</w:t>
            </w:r>
          </w:p>
          <w:p w14:paraId="6082FC9C" w14:textId="77777777" w:rsidR="00B31415" w:rsidRDefault="00B31415" w:rsidP="0033708D">
            <w:pPr>
              <w:spacing w:before="60" w:after="60"/>
              <w:ind w:left="38"/>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p w14:paraId="1E20D606" w14:textId="52DF7D3D" w:rsidR="0033708D" w:rsidRPr="0033708D" w:rsidRDefault="0033708D" w:rsidP="0033708D">
            <w:pPr>
              <w:spacing w:before="60" w:after="60"/>
              <w:ind w:left="38"/>
              <w:jc w:val="both"/>
              <w:rPr>
                <w:rFonts w:ascii="Times New Roman" w:hAnsi="Times New Roman" w:cs="Times New Roman"/>
                <w:sz w:val="16"/>
                <w:szCs w:val="16"/>
              </w:rPr>
            </w:pPr>
            <w:r w:rsidRPr="0033708D">
              <w:rPr>
                <w:rFonts w:ascii="Times New Roman" w:hAnsi="Times New Roman" w:cs="Times New Roman"/>
                <w:sz w:val="16"/>
                <w:szCs w:val="16"/>
              </w:rPr>
              <w:t>Skorzystanie z prawa do sprostowania lub uzupełnienia danych osobowych nie może skutkować zmianą postanowień umowy w zakresie niezgodnym z ustawą Prawo zamówień publicznych.</w:t>
            </w:r>
          </w:p>
        </w:tc>
        <w:tc>
          <w:tcPr>
            <w:tcW w:w="4961" w:type="dxa"/>
            <w:tcBorders>
              <w:top w:val="single" w:sz="4" w:space="0" w:color="auto"/>
              <w:left w:val="single" w:sz="4" w:space="0" w:color="auto"/>
              <w:bottom w:val="single" w:sz="4" w:space="0" w:color="auto"/>
              <w:right w:val="single" w:sz="12" w:space="0" w:color="auto"/>
            </w:tcBorders>
            <w:shd w:val="clear" w:color="auto" w:fill="FFFFFF" w:themeFill="background1"/>
          </w:tcPr>
          <w:p w14:paraId="3E6A61FA" w14:textId="77777777" w:rsidR="00B31415" w:rsidRPr="00ED7B87" w:rsidRDefault="00B31415" w:rsidP="0033708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123D9501" w14:textId="77777777" w:rsidR="00B31415" w:rsidRPr="00ED7B87" w:rsidRDefault="00B31415" w:rsidP="0033708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5F8A1164" w14:textId="77777777" w:rsidR="00B31415" w:rsidRPr="00ED7B87" w:rsidRDefault="00B31415" w:rsidP="0033708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4ECA14DA" w14:textId="77777777" w:rsidR="00B31415" w:rsidRPr="00ED7B87" w:rsidRDefault="00B31415" w:rsidP="0033708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03A6B8CD" w14:textId="398EBBC6" w:rsidR="00B31415" w:rsidRPr="00923C9C" w:rsidRDefault="00B31415" w:rsidP="0033708D">
            <w:pPr>
              <w:spacing w:before="60" w:after="60"/>
              <w:jc w:val="both"/>
              <w:rPr>
                <w:rFonts w:ascii="Times New Roman" w:hAnsi="Times New Roman" w:cs="Times New Roman"/>
                <w:sz w:val="16"/>
                <w:szCs w:val="16"/>
              </w:rPr>
            </w:pPr>
            <w:r w:rsidRPr="00ED7B87">
              <w:rPr>
                <w:rFonts w:ascii="Times New Roman" w:eastAsiaTheme="minorHAnsi" w:hAnsi="Times New Roman" w:cs="Times New Roman"/>
                <w:sz w:val="16"/>
                <w:szCs w:val="16"/>
              </w:rPr>
              <w:t>5. Należy wskazać dokładnie które informacje uważane są za błędne lub nieaktualne albo brakujące.</w:t>
            </w:r>
          </w:p>
        </w:tc>
      </w:tr>
      <w:tr w:rsidR="00B31415" w:rsidRPr="00923C9C" w14:paraId="1E99BF2E" w14:textId="77777777" w:rsidTr="0033708D">
        <w:tc>
          <w:tcPr>
            <w:tcW w:w="1686"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28F6432C" w14:textId="77777777" w:rsidR="00B31415" w:rsidRPr="00923C9C" w:rsidRDefault="00B31415"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lastRenderedPageBreak/>
              <w:t>Usunięcia danych</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C666D5" w14:textId="77777777" w:rsidR="00B31415" w:rsidRPr="00ED7B87" w:rsidRDefault="00B31415" w:rsidP="0033708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o skasowanie danych osobowych.</w:t>
            </w:r>
          </w:p>
          <w:p w14:paraId="5D63D34B" w14:textId="77777777" w:rsidR="00B31415" w:rsidRPr="00ED7B87" w:rsidRDefault="00B31415" w:rsidP="0033708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usunięcia danych przysługuje wyłącznie, gdy dane osobowe: </w:t>
            </w:r>
          </w:p>
          <w:p w14:paraId="59ADBCE3" w14:textId="77777777" w:rsidR="00B31415" w:rsidRPr="00ED7B87" w:rsidRDefault="00B31415" w:rsidP="0033708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nie są nam już potrzebne do osiągnięcia założonych celów albo </w:t>
            </w:r>
          </w:p>
          <w:p w14:paraId="793425BB" w14:textId="77777777" w:rsidR="00B31415" w:rsidRPr="00ED7B87" w:rsidRDefault="00B31415" w:rsidP="0033708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są wykorzystywane niezgodnie z prawem albo </w:t>
            </w:r>
          </w:p>
          <w:p w14:paraId="60986BE5" w14:textId="77777777" w:rsidR="00B31415" w:rsidRPr="00ED7B87" w:rsidRDefault="00B31415" w:rsidP="0033708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w konkretnym przypadku istnieje prawny obowiązek ich usunięcia albo </w:t>
            </w:r>
          </w:p>
          <w:p w14:paraId="13E225F6" w14:textId="52701EDC" w:rsidR="00B31415" w:rsidRPr="00923C9C" w:rsidRDefault="00B31415" w:rsidP="0033708D">
            <w:pPr>
              <w:spacing w:before="60" w:after="60"/>
              <w:ind w:left="38"/>
              <w:jc w:val="both"/>
              <w:rPr>
                <w:rFonts w:ascii="Times New Roman" w:hAnsi="Times New Roman" w:cs="Times New Roman"/>
                <w:sz w:val="16"/>
                <w:szCs w:val="16"/>
              </w:rPr>
            </w:pPr>
            <w:r w:rsidRPr="00ED7B87">
              <w:rPr>
                <w:rFonts w:ascii="Times New Roman" w:eastAsiaTheme="minorHAnsi" w:hAnsi="Times New Roman" w:cs="Times New Roman"/>
                <w:sz w:val="16"/>
                <w:szCs w:val="16"/>
              </w:rPr>
              <w:t>4. wniesiono sprzeciw, który rozpatrzyliśmy pozytywnie.</w:t>
            </w:r>
          </w:p>
        </w:tc>
        <w:tc>
          <w:tcPr>
            <w:tcW w:w="4961" w:type="dxa"/>
            <w:tcBorders>
              <w:top w:val="single" w:sz="4" w:space="0" w:color="auto"/>
              <w:left w:val="single" w:sz="4" w:space="0" w:color="auto"/>
              <w:bottom w:val="single" w:sz="4" w:space="0" w:color="auto"/>
              <w:right w:val="single" w:sz="12" w:space="0" w:color="auto"/>
            </w:tcBorders>
            <w:shd w:val="clear" w:color="auto" w:fill="FFFFFF" w:themeFill="background1"/>
          </w:tcPr>
          <w:p w14:paraId="325CC2A0" w14:textId="77777777" w:rsidR="00B31415" w:rsidRPr="00ED7B87" w:rsidRDefault="00B31415" w:rsidP="0033708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2BA352C3" w14:textId="77777777" w:rsidR="00B31415" w:rsidRPr="00ED7B87" w:rsidRDefault="00B31415" w:rsidP="0033708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33AAC620" w14:textId="77777777" w:rsidR="00B31415" w:rsidRPr="00ED7B87" w:rsidRDefault="00B31415" w:rsidP="0033708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397F97D0" w14:textId="77777777" w:rsidR="00B31415" w:rsidRPr="00ED7B87" w:rsidRDefault="00B31415" w:rsidP="0033708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1FEB3D42" w14:textId="6EEFC666" w:rsidR="00B31415" w:rsidRPr="00923C9C" w:rsidRDefault="00B31415" w:rsidP="0033708D">
            <w:pPr>
              <w:spacing w:before="60" w:after="60"/>
              <w:jc w:val="both"/>
              <w:rPr>
                <w:rFonts w:ascii="Times New Roman" w:hAnsi="Times New Roman" w:cs="Times New Roman"/>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B31415" w:rsidRPr="00923C9C" w14:paraId="1E0CE8F3" w14:textId="77777777" w:rsidTr="0033708D">
        <w:tc>
          <w:tcPr>
            <w:tcW w:w="1686"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0B481604" w14:textId="77777777" w:rsidR="00B31415" w:rsidRPr="00923C9C" w:rsidRDefault="00B31415"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Ograniczenia przetwarzania</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7F9B2DF6" w14:textId="77777777" w:rsidR="00B31415" w:rsidRPr="00ED7B87" w:rsidRDefault="00B31415" w:rsidP="0033708D">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7F3F40C2" w14:textId="77777777" w:rsidR="00B31415" w:rsidRPr="00ED7B87" w:rsidRDefault="00B31415" w:rsidP="0033708D">
            <w:pPr>
              <w:spacing w:before="60" w:after="60"/>
              <w:ind w:left="38"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3D476AD1" w14:textId="58C1495F" w:rsidR="00B31415" w:rsidRPr="0033708D" w:rsidRDefault="00B31415" w:rsidP="0033708D">
            <w:pPr>
              <w:spacing w:before="60" w:after="60"/>
              <w:ind w:left="38"/>
              <w:jc w:val="both"/>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4961" w:type="dxa"/>
            <w:tcBorders>
              <w:top w:val="single" w:sz="4" w:space="0" w:color="auto"/>
              <w:left w:val="single" w:sz="4" w:space="0" w:color="auto"/>
              <w:bottom w:val="single" w:sz="4" w:space="0" w:color="auto"/>
              <w:right w:val="single" w:sz="12" w:space="0" w:color="auto"/>
            </w:tcBorders>
            <w:shd w:val="clear" w:color="auto" w:fill="FFFFFF" w:themeFill="background1"/>
          </w:tcPr>
          <w:p w14:paraId="10195096" w14:textId="77777777" w:rsidR="00B31415" w:rsidRPr="00ED7B87" w:rsidRDefault="00B31415" w:rsidP="0033708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363541CA" w14:textId="77777777" w:rsidR="00B31415" w:rsidRPr="00ED7B87" w:rsidRDefault="00B31415" w:rsidP="0033708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3429BE2C" w14:textId="77777777" w:rsidR="00B31415" w:rsidRPr="00ED7B87" w:rsidRDefault="00B31415" w:rsidP="0033708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40716504" w14:textId="77777777" w:rsidR="00B31415" w:rsidRPr="00ED7B87" w:rsidRDefault="00B31415" w:rsidP="0033708D">
            <w:pPr>
              <w:spacing w:before="60" w:after="60"/>
              <w:ind w:right="130"/>
              <w:jc w:val="both"/>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16E659BA" w14:textId="593D2BC9" w:rsidR="00B31415" w:rsidRPr="00923C9C" w:rsidRDefault="00B31415" w:rsidP="0033708D">
            <w:pPr>
              <w:spacing w:before="60" w:after="60"/>
              <w:jc w:val="both"/>
              <w:rPr>
                <w:rFonts w:ascii="Times New Roman" w:hAnsi="Times New Roman" w:cs="Times New Roman"/>
                <w:sz w:val="16"/>
                <w:szCs w:val="16"/>
              </w:rPr>
            </w:pPr>
            <w:r w:rsidRPr="00ED7B87">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tr w:rsidR="00B31415" w:rsidRPr="00923C9C" w14:paraId="2A23128B" w14:textId="77777777" w:rsidTr="0033708D">
        <w:tc>
          <w:tcPr>
            <w:tcW w:w="1686"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051647A" w14:textId="77777777" w:rsidR="00B31415" w:rsidRPr="00923C9C" w:rsidRDefault="00B31415"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Sprzeciwu</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1AC595FD" w14:textId="77777777" w:rsidR="00B31415" w:rsidRPr="00ED7B87" w:rsidRDefault="00B31415" w:rsidP="0033708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abyśmy nie wykorzystywali więcej danych osobowych we wskazanym celu.</w:t>
            </w:r>
          </w:p>
          <w:p w14:paraId="2917C7D4" w14:textId="77777777" w:rsidR="00B31415" w:rsidRPr="00ED7B87" w:rsidRDefault="00B31415" w:rsidP="0033708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ograniczenia przetwarzania przysługuje wyłącznie wówczas, gdy: </w:t>
            </w:r>
          </w:p>
          <w:p w14:paraId="1059DD58" w14:textId="77777777" w:rsidR="00B31415" w:rsidRPr="00ED7B87" w:rsidRDefault="00B31415" w:rsidP="0033708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kwestionowana jest prawidłowość danych albo </w:t>
            </w:r>
          </w:p>
          <w:p w14:paraId="628D3DD3" w14:textId="77777777" w:rsidR="00B31415" w:rsidRPr="00ED7B87" w:rsidRDefault="00B31415" w:rsidP="0033708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dane osobowe są wykorzystywane niezgodnie z prawem lecz Pan/Panie nie zdecydował się na usunięcie danych albo </w:t>
            </w:r>
          </w:p>
          <w:p w14:paraId="5F89C515" w14:textId="77777777" w:rsidR="00B31415" w:rsidRPr="00ED7B87" w:rsidRDefault="00B31415" w:rsidP="0033708D">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dane osobowe nie są nam już potrzebne lecz są one potrzebne Panu/Pani do dochodzenia roszczeń lub obrony przed roszczeniami albo </w:t>
            </w:r>
          </w:p>
          <w:p w14:paraId="40F404D4" w14:textId="435A9304" w:rsidR="00B31415" w:rsidRPr="00923C9C" w:rsidRDefault="00B31415" w:rsidP="0033708D">
            <w:pPr>
              <w:spacing w:before="60" w:after="60"/>
              <w:ind w:left="38"/>
              <w:jc w:val="both"/>
              <w:rPr>
                <w:rFonts w:ascii="Times New Roman" w:hAnsi="Times New Roman" w:cs="Times New Roman"/>
                <w:sz w:val="16"/>
                <w:szCs w:val="16"/>
              </w:rPr>
            </w:pPr>
            <w:r w:rsidRPr="00ED7B87">
              <w:rPr>
                <w:rFonts w:ascii="Times New Roman" w:eastAsiaTheme="minorHAnsi" w:hAnsi="Times New Roman" w:cs="Times New Roman"/>
                <w:sz w:val="16"/>
                <w:szCs w:val="16"/>
              </w:rPr>
              <w:t>4. Należy wnieść sprzeciw – ograniczenie przetwarzania następuje do czasu rozpatrzenia sprzeciwu.</w:t>
            </w:r>
          </w:p>
        </w:tc>
        <w:tc>
          <w:tcPr>
            <w:tcW w:w="4961" w:type="dxa"/>
            <w:tcBorders>
              <w:top w:val="single" w:sz="4" w:space="0" w:color="auto"/>
              <w:left w:val="single" w:sz="4" w:space="0" w:color="auto"/>
              <w:bottom w:val="single" w:sz="4" w:space="0" w:color="auto"/>
              <w:right w:val="single" w:sz="12" w:space="0" w:color="auto"/>
            </w:tcBorders>
            <w:shd w:val="clear" w:color="auto" w:fill="FFFFFF" w:themeFill="background1"/>
          </w:tcPr>
          <w:p w14:paraId="04C6D8DF" w14:textId="77777777" w:rsidR="00B31415" w:rsidRPr="00ED7B87" w:rsidRDefault="00B31415" w:rsidP="0033708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Należy złożyć podanie. Dane kontaktowe znajdują się w punkcie 1. i 2.</w:t>
            </w:r>
          </w:p>
          <w:p w14:paraId="5B7AA360" w14:textId="77777777" w:rsidR="00B31415" w:rsidRPr="00ED7B87" w:rsidRDefault="00B31415" w:rsidP="0033708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0ADA74D7" w14:textId="77777777" w:rsidR="00B31415" w:rsidRPr="00ED7B87" w:rsidRDefault="00B31415" w:rsidP="0033708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79C12336" w14:textId="77777777" w:rsidR="00B31415" w:rsidRPr="00ED7B87" w:rsidRDefault="00B31415" w:rsidP="0033708D">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w jakim zakresie mamy ograniczyć korzystanie z danych osobowych. Można oznaczyć pojedyncze cele, dla realizacji których wykorzystujemy dane osobowe albo wszystkie.</w:t>
            </w:r>
          </w:p>
          <w:p w14:paraId="4ECD0419" w14:textId="0170B6EC" w:rsidR="00B31415" w:rsidRPr="00923C9C" w:rsidRDefault="00B31415" w:rsidP="0033708D">
            <w:pPr>
              <w:spacing w:before="60" w:after="60"/>
              <w:jc w:val="both"/>
              <w:rPr>
                <w:rFonts w:ascii="Times New Roman" w:hAnsi="Times New Roman" w:cs="Times New Roman"/>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B31415" w:rsidRPr="00923C9C" w14:paraId="07A9D57A" w14:textId="77777777" w:rsidTr="0033708D">
        <w:tc>
          <w:tcPr>
            <w:tcW w:w="1686"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14:paraId="1E8B21B6" w14:textId="77777777" w:rsidR="00B31415" w:rsidRPr="00923C9C" w:rsidRDefault="00B31415" w:rsidP="0033708D">
            <w:pPr>
              <w:spacing w:before="60" w:after="60"/>
              <w:jc w:val="center"/>
              <w:rPr>
                <w:rFonts w:ascii="Times New Roman" w:hAnsi="Times New Roman" w:cs="Times New Roman"/>
                <w:b/>
                <w:bCs/>
                <w:sz w:val="16"/>
                <w:szCs w:val="16"/>
              </w:rPr>
            </w:pPr>
            <w:r w:rsidRPr="00923C9C">
              <w:rPr>
                <w:rFonts w:ascii="Times New Roman" w:hAnsi="Times New Roman" w:cs="Times New Roman"/>
                <w:b/>
                <w:bCs/>
                <w:sz w:val="16"/>
                <w:szCs w:val="16"/>
              </w:rPr>
              <w:t>Skargi do Prezesa Urzędu Ochrony Danych Osobowych</w:t>
            </w:r>
          </w:p>
        </w:tc>
        <w:tc>
          <w:tcPr>
            <w:tcW w:w="3828" w:type="dxa"/>
            <w:tcBorders>
              <w:top w:val="single" w:sz="4" w:space="0" w:color="auto"/>
              <w:left w:val="single" w:sz="4" w:space="0" w:color="auto"/>
              <w:bottom w:val="single" w:sz="12" w:space="0" w:color="auto"/>
              <w:right w:val="single" w:sz="4" w:space="0" w:color="auto"/>
            </w:tcBorders>
            <w:shd w:val="clear" w:color="auto" w:fill="FFFFFF" w:themeFill="background1"/>
          </w:tcPr>
          <w:p w14:paraId="38D45B6B" w14:textId="5C262937" w:rsidR="00B31415" w:rsidRPr="00923C9C" w:rsidRDefault="00B31415" w:rsidP="0033708D">
            <w:pPr>
              <w:spacing w:before="60" w:after="60"/>
              <w:ind w:left="38"/>
              <w:jc w:val="both"/>
              <w:rPr>
                <w:rFonts w:ascii="Times New Roman" w:hAnsi="Times New Roman" w:cs="Times New Roman"/>
                <w:sz w:val="16"/>
                <w:szCs w:val="16"/>
              </w:rPr>
            </w:pPr>
            <w:r w:rsidRPr="00ED7B87">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4961" w:type="dxa"/>
            <w:tcBorders>
              <w:top w:val="single" w:sz="4" w:space="0" w:color="auto"/>
              <w:left w:val="single" w:sz="4" w:space="0" w:color="auto"/>
              <w:bottom w:val="single" w:sz="12" w:space="0" w:color="auto"/>
              <w:right w:val="single" w:sz="12" w:space="0" w:color="auto"/>
            </w:tcBorders>
            <w:shd w:val="clear" w:color="auto" w:fill="FFFFFF" w:themeFill="background1"/>
          </w:tcPr>
          <w:p w14:paraId="45C3E80B" w14:textId="3F0806A3" w:rsidR="00B31415" w:rsidRPr="00923C9C" w:rsidRDefault="00B31415" w:rsidP="0033708D">
            <w:pPr>
              <w:spacing w:before="60" w:after="60"/>
              <w:jc w:val="both"/>
              <w:rPr>
                <w:rFonts w:ascii="Times New Roman" w:hAnsi="Times New Roman" w:cs="Times New Roman"/>
                <w:sz w:val="16"/>
                <w:szCs w:val="16"/>
              </w:rPr>
            </w:pPr>
            <w:r w:rsidRPr="00ED7B87">
              <w:rPr>
                <w:rFonts w:ascii="Times New Roman" w:eastAsiaTheme="minorHAnsi" w:hAnsi="Times New Roman" w:cs="Times New Roman"/>
                <w:sz w:val="16"/>
                <w:szCs w:val="16"/>
              </w:rPr>
              <w:t>Należy skontaktować się z Urzędem Ochrony Danych Osobowych.</w:t>
            </w:r>
          </w:p>
        </w:tc>
      </w:tr>
    </w:tbl>
    <w:p w14:paraId="196F56E1" w14:textId="669440C3" w:rsidR="00D0014A" w:rsidRPr="00923C9C" w:rsidRDefault="00D0014A" w:rsidP="0033708D">
      <w:pPr>
        <w:pStyle w:val="Akapitzlist"/>
        <w:numPr>
          <w:ilvl w:val="0"/>
          <w:numId w:val="30"/>
        </w:numPr>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Czy podanie danych jest konieczne:</w:t>
      </w:r>
      <w:r w:rsidRPr="00923C9C">
        <w:rPr>
          <w:rFonts w:ascii="Times New Roman" w:hAnsi="Times New Roman" w:cs="Times New Roman"/>
          <w:sz w:val="16"/>
          <w:szCs w:val="16"/>
        </w:rPr>
        <w:t xml:space="preserve"> tak – to obowiązek prawny oraz warunek udzielenia zamówienia (zawarcia umowy).</w:t>
      </w:r>
    </w:p>
    <w:p w14:paraId="5F64B9FF" w14:textId="47F53BF7" w:rsidR="00D0014A" w:rsidRPr="00923C9C" w:rsidRDefault="00D0014A" w:rsidP="0033708D">
      <w:pPr>
        <w:pStyle w:val="Akapitzlist"/>
        <w:numPr>
          <w:ilvl w:val="0"/>
          <w:numId w:val="30"/>
        </w:numPr>
        <w:spacing w:before="60" w:after="60" w:line="240" w:lineRule="auto"/>
        <w:ind w:left="426" w:right="130" w:hanging="426"/>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Konsekwencje niepodania danych:</w:t>
      </w:r>
      <w:r w:rsidRPr="00923C9C">
        <w:rPr>
          <w:rFonts w:ascii="Times New Roman" w:hAnsi="Times New Roman" w:cs="Times New Roman"/>
          <w:sz w:val="16"/>
          <w:szCs w:val="16"/>
        </w:rPr>
        <w:t xml:space="preserve"> odrzucenie oferty, rezygnacja z zamiaru zawarcia umowy lub odstąpienie od zawartej umowy.</w:t>
      </w:r>
    </w:p>
    <w:p w14:paraId="275D5E64" w14:textId="7F540B30" w:rsidR="00FB00A5" w:rsidRPr="00923C9C" w:rsidRDefault="00FB00A5" w:rsidP="0033708D">
      <w:pPr>
        <w:pStyle w:val="Akapitzlist"/>
        <w:numPr>
          <w:ilvl w:val="0"/>
          <w:numId w:val="30"/>
        </w:numPr>
        <w:spacing w:before="60" w:after="60" w:line="240" w:lineRule="auto"/>
        <w:ind w:left="426" w:right="130" w:hanging="426"/>
        <w:contextualSpacing w:val="0"/>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Zautomatyzowane podejmowanie decyzji: </w:t>
      </w:r>
      <w:r w:rsidRPr="00923C9C">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43FAE278" w14:textId="793A716C" w:rsidR="009A22D3" w:rsidRDefault="00FB00A5" w:rsidP="0033708D">
      <w:pPr>
        <w:numPr>
          <w:ilvl w:val="0"/>
          <w:numId w:val="30"/>
        </w:numPr>
        <w:tabs>
          <w:tab w:val="num" w:pos="426"/>
        </w:tabs>
        <w:spacing w:before="60" w:after="60" w:line="240" w:lineRule="auto"/>
        <w:ind w:left="426" w:right="130" w:hanging="426"/>
        <w:jc w:val="both"/>
        <w:rPr>
          <w:rFonts w:ascii="Times New Roman" w:hAnsi="Times New Roman" w:cs="Times New Roman"/>
          <w:sz w:val="16"/>
          <w:szCs w:val="16"/>
        </w:rPr>
      </w:pPr>
      <w:r w:rsidRPr="6D8E95D8">
        <w:rPr>
          <w:rFonts w:ascii="Times New Roman" w:hAnsi="Times New Roman" w:cs="Times New Roman"/>
          <w:b/>
          <w:sz w:val="16"/>
          <w:szCs w:val="16"/>
        </w:rPr>
        <w:t xml:space="preserve">Profilowanie: </w:t>
      </w:r>
      <w:r w:rsidRPr="6D8E95D8">
        <w:rPr>
          <w:rFonts w:ascii="Times New Roman" w:hAnsi="Times New Roman" w:cs="Times New Roman"/>
          <w:sz w:val="16"/>
          <w:szCs w:val="16"/>
        </w:rPr>
        <w:t>Nie dokonujemy profilowania. Profilowanie to forma automatycznego wykorzystywania danych osobowych do oceny wybranych cech człowieka na podstawie zgromadzonych o nim informacji.</w:t>
      </w:r>
    </w:p>
    <w:p w14:paraId="521E3312" w14:textId="77777777" w:rsidR="009A22D3" w:rsidRDefault="009A22D3">
      <w:pPr>
        <w:rPr>
          <w:rFonts w:ascii="Times New Roman" w:hAnsi="Times New Roman" w:cs="Times New Roman"/>
          <w:sz w:val="16"/>
          <w:szCs w:val="16"/>
        </w:rPr>
      </w:pPr>
      <w:r>
        <w:rPr>
          <w:rFonts w:ascii="Times New Roman" w:hAnsi="Times New Roman" w:cs="Times New Roman"/>
          <w:sz w:val="16"/>
          <w:szCs w:val="16"/>
        </w:rPr>
        <w:br w:type="page"/>
      </w:r>
    </w:p>
    <w:p w14:paraId="5D382019" w14:textId="429809B7" w:rsidR="008379A2" w:rsidRPr="00923C9C" w:rsidRDefault="008C5354" w:rsidP="00A94920">
      <w:pPr>
        <w:pStyle w:val="Nagwek1"/>
        <w:numPr>
          <w:ilvl w:val="0"/>
          <w:numId w:val="0"/>
        </w:numPr>
        <w:ind w:left="357"/>
        <w:rPr>
          <w:caps w:val="0"/>
        </w:rPr>
      </w:pPr>
      <w:bookmarkStart w:id="38" w:name="_Toc106019983"/>
      <w:r w:rsidRPr="0F78C96D">
        <w:rPr>
          <w:caps w:val="0"/>
        </w:rPr>
        <w:lastRenderedPageBreak/>
        <w:t>UCZNIOWIE</w:t>
      </w:r>
      <w:r w:rsidR="009A22D3">
        <w:rPr>
          <w:caps w:val="0"/>
        </w:rPr>
        <w:t xml:space="preserve"> - REKRUTACJA</w:t>
      </w:r>
      <w:bookmarkEnd w:id="38"/>
    </w:p>
    <w:p w14:paraId="128BA221" w14:textId="32DA7028" w:rsidR="00D11E3E" w:rsidRPr="00B31415" w:rsidRDefault="008C5354" w:rsidP="00D11E3E">
      <w:pPr>
        <w:pStyle w:val="Nagwek2"/>
      </w:pPr>
      <w:bookmarkStart w:id="39" w:name="_Toc106019984"/>
      <w:r w:rsidRPr="00B31415">
        <w:rPr>
          <w:caps w:val="0"/>
        </w:rPr>
        <w:t>REKRUTACJA DO PRZEDSZKOLA</w:t>
      </w:r>
      <w:bookmarkEnd w:id="39"/>
    </w:p>
    <w:p w14:paraId="349AFE71" w14:textId="6263EE49" w:rsidR="00D11E3E" w:rsidRPr="00ED7B87" w:rsidRDefault="00D11E3E" w:rsidP="00ED7B87">
      <w:pPr>
        <w:pStyle w:val="Akapitzlist"/>
        <w:numPr>
          <w:ilvl w:val="0"/>
          <w:numId w:val="48"/>
        </w:numPr>
        <w:spacing w:before="60" w:after="60" w:line="240" w:lineRule="auto"/>
        <w:ind w:left="426" w:hanging="284"/>
        <w:contextualSpacing w:val="0"/>
        <w:jc w:val="both"/>
        <w:rPr>
          <w:rFonts w:ascii="Times New Roman" w:hAnsi="Times New Roman" w:cs="Times New Roman"/>
          <w:b/>
          <w:bCs/>
          <w:sz w:val="16"/>
          <w:szCs w:val="16"/>
        </w:rPr>
      </w:pPr>
      <w:r w:rsidRPr="00923C9C">
        <w:rPr>
          <w:rFonts w:ascii="Times New Roman" w:hAnsi="Times New Roman" w:cs="Times New Roman"/>
          <w:b/>
          <w:bCs/>
          <w:sz w:val="16"/>
          <w:szCs w:val="16"/>
        </w:rPr>
        <w:t xml:space="preserve">Cele </w:t>
      </w:r>
      <w:r w:rsidRPr="00ED7B87">
        <w:rPr>
          <w:rFonts w:ascii="Times New Roman" w:hAnsi="Times New Roman" w:cs="Times New Roman"/>
          <w:b/>
          <w:bCs/>
          <w:sz w:val="16"/>
          <w:szCs w:val="16"/>
        </w:rPr>
        <w:t>posługiwania się danymi i podstawy prawne:</w:t>
      </w:r>
    </w:p>
    <w:tbl>
      <w:tblPr>
        <w:tblStyle w:val="Tabela-Siatka11"/>
        <w:tblW w:w="10348" w:type="dxa"/>
        <w:tblInd w:w="137" w:type="dxa"/>
        <w:tblBorders>
          <w:insideH w:val="single" w:sz="6" w:space="0" w:color="auto"/>
          <w:insideV w:val="single" w:sz="6" w:space="0" w:color="auto"/>
        </w:tblBorders>
        <w:tblLook w:val="04A0" w:firstRow="1" w:lastRow="0" w:firstColumn="1" w:lastColumn="0" w:noHBand="0" w:noVBand="1"/>
      </w:tblPr>
      <w:tblGrid>
        <w:gridCol w:w="3119"/>
        <w:gridCol w:w="1984"/>
        <w:gridCol w:w="5245"/>
      </w:tblGrid>
      <w:tr w:rsidR="009A5AA2" w:rsidRPr="00ED7B87" w14:paraId="039437CB" w14:textId="77777777" w:rsidTr="00B31415">
        <w:tc>
          <w:tcPr>
            <w:tcW w:w="3119" w:type="dxa"/>
            <w:shd w:val="clear" w:color="auto" w:fill="FFFFFF" w:themeFill="background1"/>
          </w:tcPr>
          <w:p w14:paraId="159327D4" w14:textId="77777777" w:rsidR="009A5AA2" w:rsidRPr="00ED7B87" w:rsidRDefault="009A5AA2" w:rsidP="00ED7B87">
            <w:pPr>
              <w:spacing w:before="60" w:after="60"/>
              <w:jc w:val="center"/>
              <w:rPr>
                <w:rFonts w:ascii="Times New Roman" w:eastAsiaTheme="minorHAnsi" w:hAnsi="Times New Roman" w:cs="Times New Roman"/>
                <w:b/>
                <w:bCs/>
                <w:sz w:val="16"/>
                <w:szCs w:val="16"/>
              </w:rPr>
            </w:pPr>
            <w:r w:rsidRPr="00ED7B87">
              <w:rPr>
                <w:rFonts w:ascii="Times New Roman" w:eastAsiaTheme="minorHAnsi" w:hAnsi="Times New Roman" w:cs="Times New Roman"/>
                <w:b/>
                <w:bCs/>
                <w:sz w:val="16"/>
                <w:szCs w:val="16"/>
              </w:rPr>
              <w:t>Cele</w:t>
            </w:r>
          </w:p>
        </w:tc>
        <w:tc>
          <w:tcPr>
            <w:tcW w:w="1984" w:type="dxa"/>
            <w:shd w:val="clear" w:color="auto" w:fill="FFFFFF" w:themeFill="background1"/>
          </w:tcPr>
          <w:p w14:paraId="496BA2D1" w14:textId="77777777" w:rsidR="009A5AA2" w:rsidRPr="00ED7B87" w:rsidRDefault="009A5AA2" w:rsidP="00ED7B87">
            <w:pPr>
              <w:spacing w:before="60" w:after="60"/>
              <w:jc w:val="center"/>
              <w:rPr>
                <w:rFonts w:ascii="Times New Roman" w:eastAsiaTheme="minorHAnsi" w:hAnsi="Times New Roman" w:cs="Times New Roman"/>
                <w:b/>
                <w:bCs/>
                <w:sz w:val="16"/>
                <w:szCs w:val="16"/>
              </w:rPr>
            </w:pPr>
            <w:r w:rsidRPr="00ED7B87">
              <w:rPr>
                <w:rFonts w:ascii="Times New Roman" w:eastAsiaTheme="minorHAnsi" w:hAnsi="Times New Roman" w:cs="Times New Roman"/>
                <w:b/>
                <w:bCs/>
                <w:sz w:val="16"/>
                <w:szCs w:val="16"/>
              </w:rPr>
              <w:t>Uzasadnienie</w:t>
            </w:r>
          </w:p>
        </w:tc>
        <w:tc>
          <w:tcPr>
            <w:tcW w:w="5245" w:type="dxa"/>
            <w:shd w:val="clear" w:color="auto" w:fill="FFFFFF" w:themeFill="background1"/>
          </w:tcPr>
          <w:p w14:paraId="41520B9C" w14:textId="77777777" w:rsidR="009A5AA2" w:rsidRPr="00ED7B87" w:rsidRDefault="009A5AA2" w:rsidP="00ED7B87">
            <w:pPr>
              <w:spacing w:before="60" w:after="60"/>
              <w:ind w:right="-117"/>
              <w:jc w:val="center"/>
              <w:rPr>
                <w:rFonts w:ascii="Times New Roman" w:eastAsiaTheme="minorHAnsi" w:hAnsi="Times New Roman" w:cs="Times New Roman"/>
                <w:b/>
                <w:bCs/>
                <w:sz w:val="16"/>
                <w:szCs w:val="16"/>
              </w:rPr>
            </w:pPr>
            <w:r w:rsidRPr="00ED7B87">
              <w:rPr>
                <w:rFonts w:ascii="Times New Roman" w:eastAsiaTheme="minorHAnsi" w:hAnsi="Times New Roman" w:cs="Times New Roman"/>
                <w:b/>
                <w:bCs/>
                <w:sz w:val="16"/>
                <w:szCs w:val="16"/>
              </w:rPr>
              <w:t>Podstawa prawna</w:t>
            </w:r>
          </w:p>
        </w:tc>
      </w:tr>
      <w:tr w:rsidR="009A5AA2" w:rsidRPr="00ED7B87" w14:paraId="7CC5D2B4" w14:textId="77777777" w:rsidTr="00B31415">
        <w:tc>
          <w:tcPr>
            <w:tcW w:w="3119" w:type="dxa"/>
            <w:vAlign w:val="center"/>
          </w:tcPr>
          <w:p w14:paraId="682D0B3C" w14:textId="05E25901" w:rsidR="009A5AA2" w:rsidRPr="00ED7B87" w:rsidRDefault="009A5AA2" w:rsidP="00ED7B87">
            <w:pPr>
              <w:spacing w:before="60" w:after="60"/>
              <w:jc w:val="both"/>
              <w:rPr>
                <w:rFonts w:ascii="Times New Roman" w:hAnsi="Times New Roman" w:cs="Times New Roman"/>
                <w:sz w:val="16"/>
                <w:szCs w:val="16"/>
              </w:rPr>
            </w:pPr>
            <w:r w:rsidRPr="00ED7B87">
              <w:rPr>
                <w:rFonts w:ascii="Times New Roman" w:hAnsi="Times New Roman" w:cs="Times New Roman"/>
                <w:sz w:val="16"/>
                <w:szCs w:val="16"/>
              </w:rPr>
              <w:t>Przyjmowanie wniosków rekrutacyjnych do przedszkola.</w:t>
            </w:r>
          </w:p>
        </w:tc>
        <w:tc>
          <w:tcPr>
            <w:tcW w:w="1984" w:type="dxa"/>
          </w:tcPr>
          <w:p w14:paraId="2314E83F" w14:textId="77777777" w:rsidR="009A5AA2" w:rsidRPr="00ED7B87" w:rsidRDefault="009A5AA2" w:rsidP="00ED7B87">
            <w:pPr>
              <w:spacing w:before="60" w:after="60"/>
              <w:jc w:val="center"/>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Sprawowanie władzy publicznej albo działanie w interesie publicznym</w:t>
            </w:r>
          </w:p>
        </w:tc>
        <w:tc>
          <w:tcPr>
            <w:tcW w:w="5245" w:type="dxa"/>
          </w:tcPr>
          <w:p w14:paraId="55FE2E8D" w14:textId="23DE993C" w:rsidR="001C2176" w:rsidRPr="00ED7B87" w:rsidRDefault="009A5AA2" w:rsidP="00ED7B87">
            <w:pPr>
              <w:spacing w:before="60" w:after="60"/>
              <w:jc w:val="both"/>
              <w:rPr>
                <w:rFonts w:ascii="Times New Roman" w:hAnsi="Times New Roman" w:cs="Times New Roman"/>
                <w:sz w:val="16"/>
                <w:szCs w:val="16"/>
              </w:rPr>
            </w:pPr>
            <w:r w:rsidRPr="00ED7B87">
              <w:rPr>
                <w:rFonts w:ascii="Times New Roman" w:hAnsi="Times New Roman" w:cs="Times New Roman"/>
                <w:sz w:val="16"/>
                <w:szCs w:val="16"/>
              </w:rPr>
              <w:t>Art. 6. ust. 1. lit. e) RODO</w:t>
            </w:r>
            <w:r w:rsidR="001D5C82" w:rsidRPr="00ED7B87">
              <w:rPr>
                <w:rFonts w:ascii="Times New Roman" w:hAnsi="Times New Roman" w:cs="Times New Roman"/>
                <w:sz w:val="16"/>
                <w:szCs w:val="16"/>
              </w:rPr>
              <w:t xml:space="preserve"> w zw. </w:t>
            </w:r>
            <w:r w:rsidR="001C2176" w:rsidRPr="00ED7B87">
              <w:rPr>
                <w:rFonts w:ascii="Times New Roman" w:hAnsi="Times New Roman" w:cs="Times New Roman"/>
                <w:sz w:val="16"/>
                <w:szCs w:val="16"/>
              </w:rPr>
              <w:t>z art. 9 ust. 2 lit. c)  RODO</w:t>
            </w:r>
          </w:p>
          <w:p w14:paraId="1F8BE7EF" w14:textId="554D8ADF" w:rsidR="00725146" w:rsidRPr="00ED7B87" w:rsidRDefault="001C2176" w:rsidP="00ED7B87">
            <w:pPr>
              <w:spacing w:before="60" w:after="60"/>
              <w:rPr>
                <w:rFonts w:ascii="Times New Roman" w:hAnsi="Times New Roman" w:cs="Times New Roman"/>
                <w:sz w:val="16"/>
                <w:szCs w:val="16"/>
              </w:rPr>
            </w:pPr>
            <w:r w:rsidRPr="00ED7B87">
              <w:rPr>
                <w:rFonts w:ascii="Times New Roman" w:hAnsi="Times New Roman" w:cs="Times New Roman"/>
                <w:sz w:val="16"/>
                <w:szCs w:val="16"/>
              </w:rPr>
              <w:t>Art. 130 ust. 1 i 4</w:t>
            </w:r>
            <w:r w:rsidR="00725146" w:rsidRPr="00ED7B87">
              <w:rPr>
                <w:rFonts w:ascii="Times New Roman" w:hAnsi="Times New Roman" w:cs="Times New Roman"/>
                <w:sz w:val="16"/>
                <w:szCs w:val="16"/>
              </w:rPr>
              <w:t xml:space="preserve"> ustawy z dnia 14 grudnia 2016 r. Prawo oświatowe,</w:t>
            </w:r>
          </w:p>
          <w:p w14:paraId="0FE4FDF0" w14:textId="620F6B97" w:rsidR="00725146" w:rsidRPr="00ED7B87" w:rsidRDefault="008433C5" w:rsidP="00ED7B87">
            <w:pPr>
              <w:spacing w:before="60" w:after="60"/>
              <w:rPr>
                <w:rFonts w:ascii="Times New Roman" w:hAnsi="Times New Roman" w:cs="Times New Roman"/>
                <w:sz w:val="16"/>
                <w:szCs w:val="16"/>
              </w:rPr>
            </w:pPr>
            <w:r w:rsidRPr="00ED7B87">
              <w:rPr>
                <w:rFonts w:ascii="Times New Roman" w:hAnsi="Times New Roman" w:cs="Times New Roman"/>
                <w:sz w:val="16"/>
                <w:szCs w:val="16"/>
              </w:rPr>
              <w:t>A</w:t>
            </w:r>
            <w:r w:rsidR="001C2176" w:rsidRPr="00ED7B87">
              <w:rPr>
                <w:rFonts w:ascii="Times New Roman" w:hAnsi="Times New Roman" w:cs="Times New Roman"/>
                <w:sz w:val="16"/>
                <w:szCs w:val="16"/>
              </w:rPr>
              <w:t>rt. 149</w:t>
            </w:r>
            <w:r w:rsidR="00725146" w:rsidRPr="00ED7B87">
              <w:rPr>
                <w:rFonts w:ascii="Times New Roman" w:hAnsi="Times New Roman" w:cs="Times New Roman"/>
                <w:sz w:val="16"/>
                <w:szCs w:val="16"/>
              </w:rPr>
              <w:t xml:space="preserve"> ustawy z dnia 14 grudnia 2016 r. Prawo oświatowe,</w:t>
            </w:r>
          </w:p>
          <w:p w14:paraId="148FC9FB" w14:textId="70CACD20" w:rsidR="00725146" w:rsidRPr="00ED7B87" w:rsidRDefault="008433C5" w:rsidP="00ED7B87">
            <w:pPr>
              <w:spacing w:before="60" w:after="60"/>
              <w:rPr>
                <w:rFonts w:ascii="Times New Roman" w:hAnsi="Times New Roman" w:cs="Times New Roman"/>
                <w:sz w:val="16"/>
                <w:szCs w:val="16"/>
              </w:rPr>
            </w:pPr>
            <w:r w:rsidRPr="00ED7B87">
              <w:rPr>
                <w:rFonts w:ascii="Times New Roman" w:hAnsi="Times New Roman" w:cs="Times New Roman"/>
                <w:sz w:val="16"/>
                <w:szCs w:val="16"/>
              </w:rPr>
              <w:t>A</w:t>
            </w:r>
            <w:r w:rsidR="001C2176" w:rsidRPr="00ED7B87">
              <w:rPr>
                <w:rFonts w:ascii="Times New Roman" w:hAnsi="Times New Roman" w:cs="Times New Roman"/>
                <w:sz w:val="16"/>
                <w:szCs w:val="16"/>
              </w:rPr>
              <w:t>rt. 150</w:t>
            </w:r>
            <w:r w:rsidR="00725146" w:rsidRPr="00ED7B87">
              <w:rPr>
                <w:rFonts w:ascii="Times New Roman" w:hAnsi="Times New Roman" w:cs="Times New Roman"/>
                <w:sz w:val="16"/>
                <w:szCs w:val="16"/>
              </w:rPr>
              <w:t xml:space="preserve"> ustawy z dnia 14 grudnia 2016 r. Prawo oświatowe,</w:t>
            </w:r>
          </w:p>
          <w:p w14:paraId="16252E62" w14:textId="4F6215E2" w:rsidR="00725146" w:rsidRPr="00ED7B87" w:rsidRDefault="008433C5" w:rsidP="00ED7B87">
            <w:pPr>
              <w:spacing w:before="60" w:after="60"/>
              <w:rPr>
                <w:rFonts w:ascii="Times New Roman" w:hAnsi="Times New Roman" w:cs="Times New Roman"/>
                <w:sz w:val="16"/>
                <w:szCs w:val="16"/>
              </w:rPr>
            </w:pPr>
            <w:r w:rsidRPr="00ED7B87">
              <w:rPr>
                <w:rFonts w:ascii="Times New Roman" w:hAnsi="Times New Roman" w:cs="Times New Roman"/>
                <w:sz w:val="16"/>
                <w:szCs w:val="16"/>
              </w:rPr>
              <w:t>A</w:t>
            </w:r>
            <w:r w:rsidR="001C2176" w:rsidRPr="00ED7B87">
              <w:rPr>
                <w:rFonts w:ascii="Times New Roman" w:hAnsi="Times New Roman" w:cs="Times New Roman"/>
                <w:sz w:val="16"/>
                <w:szCs w:val="16"/>
              </w:rPr>
              <w:t>rt. 155</w:t>
            </w:r>
            <w:r w:rsidR="00725146" w:rsidRPr="00ED7B87">
              <w:rPr>
                <w:rFonts w:ascii="Times New Roman" w:hAnsi="Times New Roman" w:cs="Times New Roman"/>
                <w:sz w:val="16"/>
                <w:szCs w:val="16"/>
              </w:rPr>
              <w:t xml:space="preserve"> ustawy z dnia 14 grudnia 2016 r. Prawo oświatowe,</w:t>
            </w:r>
          </w:p>
          <w:p w14:paraId="69FBD275" w14:textId="475889BF" w:rsidR="009A5AA2" w:rsidRPr="00ED7B87" w:rsidRDefault="001C2176" w:rsidP="00ED7B87">
            <w:pPr>
              <w:spacing w:before="60" w:after="60"/>
              <w:rPr>
                <w:rFonts w:ascii="Times New Roman" w:hAnsi="Times New Roman" w:cs="Times New Roman"/>
                <w:sz w:val="16"/>
                <w:szCs w:val="16"/>
              </w:rPr>
            </w:pPr>
            <w:r w:rsidRPr="00ED7B87">
              <w:rPr>
                <w:rFonts w:ascii="Times New Roman" w:hAnsi="Times New Roman" w:cs="Times New Roman"/>
                <w:sz w:val="16"/>
                <w:szCs w:val="16"/>
              </w:rPr>
              <w:t>Uchwała Rady Gminy numer</w:t>
            </w:r>
            <w:r w:rsidR="00F03408">
              <w:rPr>
                <w:rFonts w:ascii="Times New Roman" w:hAnsi="Times New Roman" w:cs="Times New Roman"/>
                <w:sz w:val="16"/>
                <w:szCs w:val="16"/>
              </w:rPr>
              <w:t xml:space="preserve"> XXX/176/2017 </w:t>
            </w:r>
            <w:r w:rsidRPr="00ED7B87">
              <w:rPr>
                <w:rFonts w:ascii="Times New Roman" w:hAnsi="Times New Roman" w:cs="Times New Roman"/>
                <w:sz w:val="16"/>
                <w:szCs w:val="16"/>
              </w:rPr>
              <w:t xml:space="preserve"> z dnia </w:t>
            </w:r>
            <w:r w:rsidR="00F03408">
              <w:rPr>
                <w:rFonts w:ascii="Times New Roman" w:hAnsi="Times New Roman" w:cs="Times New Roman"/>
                <w:sz w:val="16"/>
                <w:szCs w:val="16"/>
              </w:rPr>
              <w:t>29</w:t>
            </w:r>
            <w:r w:rsidRPr="00ED7B87">
              <w:rPr>
                <w:rFonts w:ascii="Times New Roman" w:hAnsi="Times New Roman" w:cs="Times New Roman"/>
                <w:sz w:val="16"/>
                <w:szCs w:val="16"/>
              </w:rPr>
              <w:t>/0</w:t>
            </w:r>
            <w:r w:rsidR="00F03408">
              <w:rPr>
                <w:rFonts w:ascii="Times New Roman" w:hAnsi="Times New Roman" w:cs="Times New Roman"/>
                <w:sz w:val="16"/>
                <w:szCs w:val="16"/>
              </w:rPr>
              <w:t>3</w:t>
            </w:r>
            <w:r w:rsidRPr="00ED7B87">
              <w:rPr>
                <w:rFonts w:ascii="Times New Roman" w:hAnsi="Times New Roman" w:cs="Times New Roman"/>
                <w:sz w:val="16"/>
                <w:szCs w:val="16"/>
              </w:rPr>
              <w:t>/</w:t>
            </w:r>
            <w:r w:rsidR="00F03408">
              <w:rPr>
                <w:rFonts w:ascii="Times New Roman" w:hAnsi="Times New Roman" w:cs="Times New Roman"/>
                <w:sz w:val="16"/>
                <w:szCs w:val="16"/>
              </w:rPr>
              <w:t>2017</w:t>
            </w:r>
            <w:r w:rsidRPr="00ED7B87">
              <w:rPr>
                <w:rFonts w:ascii="Times New Roman" w:hAnsi="Times New Roman" w:cs="Times New Roman"/>
                <w:sz w:val="16"/>
                <w:szCs w:val="16"/>
              </w:rPr>
              <w:t xml:space="preserve"> r. w sprawie w sprawie ustalenia kryteriów oraz liczby punktów w postępowaniu rekrutacyjnym do publicznych przedszkoli i oddziałów przedszkolnych w szkołach podstawowych, dla których organem prowadzącym jest Gmina </w:t>
            </w:r>
            <w:r w:rsidR="00F03408">
              <w:rPr>
                <w:rFonts w:ascii="Times New Roman" w:hAnsi="Times New Roman" w:cs="Times New Roman"/>
                <w:sz w:val="16"/>
                <w:szCs w:val="16"/>
              </w:rPr>
              <w:t>Dzikowiec</w:t>
            </w:r>
            <w:r w:rsidRPr="00ED7B87">
              <w:rPr>
                <w:rFonts w:ascii="Times New Roman" w:hAnsi="Times New Roman" w:cs="Times New Roman"/>
                <w:sz w:val="16"/>
                <w:szCs w:val="16"/>
              </w:rPr>
              <w:t xml:space="preserve"> w postaci dodatkowych punktów za poszczególne z nich oraz dokumentów niezbędnych do potwierdzenia tych kryteriów</w:t>
            </w:r>
            <w:r w:rsidR="00D3798C" w:rsidRPr="00ED7B87">
              <w:rPr>
                <w:rFonts w:ascii="Times New Roman" w:hAnsi="Times New Roman" w:cs="Times New Roman"/>
                <w:sz w:val="16"/>
                <w:szCs w:val="16"/>
              </w:rPr>
              <w:t xml:space="preserve"> </w:t>
            </w:r>
            <w:r w:rsidR="008433C5" w:rsidRPr="00ED7B87">
              <w:rPr>
                <w:rFonts w:ascii="Times New Roman" w:hAnsi="Times New Roman" w:cs="Times New Roman"/>
                <w:sz w:val="16"/>
                <w:szCs w:val="16"/>
              </w:rPr>
              <w:t>–</w:t>
            </w:r>
            <w:r w:rsidRPr="00ED7B87">
              <w:rPr>
                <w:rFonts w:ascii="Times New Roman" w:hAnsi="Times New Roman" w:cs="Times New Roman"/>
                <w:sz w:val="16"/>
                <w:szCs w:val="16"/>
              </w:rPr>
              <w:t xml:space="preserve"> na podstawie art. 154 ust. 3 w związku art. 131 ust. 4 − 6 ustawy z dnia 14 grudnia 2016 r. </w:t>
            </w:r>
            <w:r w:rsidR="00A12F41" w:rsidRPr="00ED7B87">
              <w:rPr>
                <w:rFonts w:ascii="Times New Roman" w:hAnsi="Times New Roman" w:cs="Times New Roman"/>
                <w:sz w:val="16"/>
                <w:szCs w:val="16"/>
              </w:rPr>
              <w:t>P</w:t>
            </w:r>
            <w:r w:rsidRPr="00ED7B87">
              <w:rPr>
                <w:rFonts w:ascii="Times New Roman" w:hAnsi="Times New Roman" w:cs="Times New Roman"/>
                <w:sz w:val="16"/>
                <w:szCs w:val="16"/>
              </w:rPr>
              <w:t>rawo oświatowe,</w:t>
            </w:r>
          </w:p>
        </w:tc>
      </w:tr>
      <w:tr w:rsidR="009A5AA2" w:rsidRPr="00ED7B87" w14:paraId="0F18E06C" w14:textId="77777777" w:rsidTr="00B31415">
        <w:tc>
          <w:tcPr>
            <w:tcW w:w="3119" w:type="dxa"/>
            <w:vAlign w:val="center"/>
          </w:tcPr>
          <w:p w14:paraId="4C313B6D" w14:textId="0F50DC7E" w:rsidR="009A5AA2" w:rsidRPr="00ED7B87" w:rsidRDefault="009A5AA2" w:rsidP="00ED7B87">
            <w:pPr>
              <w:spacing w:before="60" w:after="60"/>
              <w:jc w:val="both"/>
              <w:rPr>
                <w:rFonts w:ascii="Times New Roman" w:eastAsia="Calibri" w:hAnsi="Times New Roman" w:cs="Times New Roman"/>
                <w:sz w:val="16"/>
                <w:szCs w:val="16"/>
              </w:rPr>
            </w:pPr>
            <w:r w:rsidRPr="00ED7B87">
              <w:rPr>
                <w:rFonts w:ascii="Times New Roman" w:hAnsi="Times New Roman" w:cs="Times New Roman"/>
                <w:sz w:val="16"/>
                <w:szCs w:val="16"/>
              </w:rPr>
              <w:t>Przyjmowanie deklaracji kontynuowania wychowania przedszkolnego.</w:t>
            </w:r>
          </w:p>
        </w:tc>
        <w:tc>
          <w:tcPr>
            <w:tcW w:w="1984" w:type="dxa"/>
          </w:tcPr>
          <w:p w14:paraId="17C19E24" w14:textId="77777777" w:rsidR="009A5AA2" w:rsidRPr="00ED7B87" w:rsidRDefault="009A5AA2" w:rsidP="00ED7B87">
            <w:pPr>
              <w:spacing w:before="60" w:after="60"/>
              <w:jc w:val="center"/>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Sprawowanie władzy publicznej albo działanie w interesie publicznym</w:t>
            </w:r>
          </w:p>
        </w:tc>
        <w:tc>
          <w:tcPr>
            <w:tcW w:w="5245" w:type="dxa"/>
          </w:tcPr>
          <w:p w14:paraId="79DC80E0" w14:textId="77777777" w:rsidR="009A5AA2" w:rsidRPr="00ED7B87" w:rsidRDefault="009A5AA2" w:rsidP="00ED7B87">
            <w:pPr>
              <w:spacing w:before="60" w:after="60"/>
              <w:jc w:val="both"/>
              <w:rPr>
                <w:rFonts w:ascii="Times New Roman" w:hAnsi="Times New Roman" w:cs="Times New Roman"/>
                <w:sz w:val="16"/>
                <w:szCs w:val="16"/>
              </w:rPr>
            </w:pPr>
            <w:r w:rsidRPr="00ED7B87">
              <w:rPr>
                <w:rFonts w:ascii="Times New Roman" w:hAnsi="Times New Roman" w:cs="Times New Roman"/>
                <w:sz w:val="16"/>
                <w:szCs w:val="16"/>
              </w:rPr>
              <w:t>Art. 6. ust. 1. lit. e) RODO.</w:t>
            </w:r>
          </w:p>
          <w:p w14:paraId="759FD0C4" w14:textId="343AED61" w:rsidR="00317BB0" w:rsidRPr="00ED7B87" w:rsidRDefault="00317BB0" w:rsidP="00ED7B87">
            <w:pPr>
              <w:spacing w:before="60" w:after="60"/>
              <w:jc w:val="both"/>
              <w:rPr>
                <w:rFonts w:ascii="Times New Roman" w:hAnsi="Times New Roman" w:cs="Times New Roman"/>
                <w:sz w:val="16"/>
                <w:szCs w:val="16"/>
              </w:rPr>
            </w:pPr>
            <w:r w:rsidRPr="00ED7B87">
              <w:rPr>
                <w:rFonts w:ascii="Times New Roman" w:hAnsi="Times New Roman" w:cs="Times New Roman"/>
                <w:sz w:val="16"/>
                <w:szCs w:val="16"/>
              </w:rPr>
              <w:t>Art. 152 ust. 2 ustawy z dnia 14 grudnia 2016 r. Prawo oświatowe,</w:t>
            </w:r>
          </w:p>
        </w:tc>
      </w:tr>
      <w:tr w:rsidR="009A5AA2" w:rsidRPr="00ED7B87" w14:paraId="6F8E212C" w14:textId="77777777" w:rsidTr="00B31415">
        <w:tc>
          <w:tcPr>
            <w:tcW w:w="3119" w:type="dxa"/>
            <w:vAlign w:val="center"/>
          </w:tcPr>
          <w:p w14:paraId="48665465" w14:textId="305EFC9A" w:rsidR="009A5AA2" w:rsidRPr="00ED7B87" w:rsidRDefault="009A5AA2" w:rsidP="00ED7B87">
            <w:pPr>
              <w:spacing w:before="60" w:after="60"/>
              <w:jc w:val="both"/>
              <w:rPr>
                <w:rFonts w:ascii="Times New Roman" w:hAnsi="Times New Roman" w:cs="Times New Roman"/>
                <w:sz w:val="16"/>
                <w:szCs w:val="16"/>
              </w:rPr>
            </w:pPr>
            <w:r w:rsidRPr="00ED7B87">
              <w:rPr>
                <w:rFonts w:ascii="Times New Roman" w:hAnsi="Times New Roman" w:cs="Times New Roman"/>
                <w:sz w:val="16"/>
                <w:szCs w:val="16"/>
              </w:rPr>
              <w:t>Weryfikacja przez komisję rekrutacyjną złożonych dokumentów, w tym okoliczności wskazanych w oświadczeniach.</w:t>
            </w:r>
          </w:p>
        </w:tc>
        <w:tc>
          <w:tcPr>
            <w:tcW w:w="1984" w:type="dxa"/>
          </w:tcPr>
          <w:p w14:paraId="18C07345" w14:textId="77777777" w:rsidR="009A5AA2" w:rsidRPr="00ED7B87" w:rsidRDefault="009A5AA2" w:rsidP="00ED7B87">
            <w:pPr>
              <w:spacing w:before="60" w:after="60"/>
              <w:jc w:val="center"/>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Sprawowanie władzy publicznej albo działanie w interesie publicznym</w:t>
            </w:r>
          </w:p>
        </w:tc>
        <w:tc>
          <w:tcPr>
            <w:tcW w:w="5245" w:type="dxa"/>
          </w:tcPr>
          <w:p w14:paraId="2A12E9F8" w14:textId="42336D2C" w:rsidR="009A5AA2" w:rsidRPr="00ED7B87" w:rsidRDefault="009A5AA2" w:rsidP="00ED7B87">
            <w:pPr>
              <w:spacing w:before="60" w:after="60"/>
              <w:jc w:val="both"/>
              <w:rPr>
                <w:rFonts w:ascii="Times New Roman" w:hAnsi="Times New Roman" w:cs="Times New Roman"/>
                <w:sz w:val="16"/>
                <w:szCs w:val="16"/>
              </w:rPr>
            </w:pPr>
            <w:r w:rsidRPr="00ED7B87">
              <w:rPr>
                <w:rFonts w:ascii="Times New Roman" w:hAnsi="Times New Roman" w:cs="Times New Roman"/>
                <w:sz w:val="16"/>
                <w:szCs w:val="16"/>
              </w:rPr>
              <w:t xml:space="preserve">Art. 6. ust. 1. lit. </w:t>
            </w:r>
            <w:r w:rsidR="00FA21A4" w:rsidRPr="00ED7B87">
              <w:rPr>
                <w:rFonts w:ascii="Times New Roman" w:hAnsi="Times New Roman" w:cs="Times New Roman"/>
                <w:sz w:val="16"/>
                <w:szCs w:val="16"/>
              </w:rPr>
              <w:t>e</w:t>
            </w:r>
            <w:r w:rsidRPr="00ED7B87">
              <w:rPr>
                <w:rFonts w:ascii="Times New Roman" w:hAnsi="Times New Roman" w:cs="Times New Roman"/>
                <w:sz w:val="16"/>
                <w:szCs w:val="16"/>
              </w:rPr>
              <w:t>) RODO.</w:t>
            </w:r>
          </w:p>
          <w:p w14:paraId="0C5D3A31" w14:textId="2B4797CB" w:rsidR="009A5AA2" w:rsidRPr="00ED7B87" w:rsidRDefault="005A06FA" w:rsidP="00ED7B87">
            <w:pPr>
              <w:spacing w:before="60" w:after="60"/>
              <w:rPr>
                <w:rFonts w:ascii="Times New Roman" w:hAnsi="Times New Roman" w:cs="Times New Roman"/>
                <w:sz w:val="16"/>
                <w:szCs w:val="16"/>
              </w:rPr>
            </w:pPr>
            <w:r w:rsidRPr="00ED7B87">
              <w:rPr>
                <w:rFonts w:ascii="Times New Roman" w:hAnsi="Times New Roman" w:cs="Times New Roman"/>
                <w:sz w:val="16"/>
                <w:szCs w:val="16"/>
              </w:rPr>
              <w:t>Art. 150 ust.</w:t>
            </w:r>
            <w:r w:rsidR="00DA462A" w:rsidRPr="00ED7B87">
              <w:rPr>
                <w:rFonts w:ascii="Times New Roman" w:hAnsi="Times New Roman" w:cs="Times New Roman"/>
                <w:sz w:val="16"/>
                <w:szCs w:val="16"/>
              </w:rPr>
              <w:t xml:space="preserve"> 7, </w:t>
            </w:r>
            <w:r w:rsidRPr="00ED7B87">
              <w:rPr>
                <w:rFonts w:ascii="Times New Roman" w:hAnsi="Times New Roman" w:cs="Times New Roman"/>
                <w:sz w:val="16"/>
                <w:szCs w:val="16"/>
              </w:rPr>
              <w:t>8</w:t>
            </w:r>
            <w:r w:rsidR="00961E52" w:rsidRPr="00ED7B87">
              <w:rPr>
                <w:rFonts w:ascii="Times New Roman" w:hAnsi="Times New Roman" w:cs="Times New Roman"/>
                <w:sz w:val="16"/>
                <w:szCs w:val="16"/>
              </w:rPr>
              <w:t>, 9 i 10 ustawy z dnia 14 grudnia 2016 r. Prawo oświatowe,</w:t>
            </w:r>
          </w:p>
        </w:tc>
      </w:tr>
      <w:tr w:rsidR="009A5AA2" w:rsidRPr="00ED7B87" w14:paraId="7DC330B9" w14:textId="77777777" w:rsidTr="00B31415">
        <w:tc>
          <w:tcPr>
            <w:tcW w:w="3119" w:type="dxa"/>
            <w:vAlign w:val="center"/>
          </w:tcPr>
          <w:p w14:paraId="3A9B77BE" w14:textId="50A1BF2F" w:rsidR="009A5AA2" w:rsidRPr="00ED7B87" w:rsidRDefault="009B4829" w:rsidP="00ED7B87">
            <w:pPr>
              <w:spacing w:before="60" w:after="60"/>
              <w:jc w:val="both"/>
              <w:rPr>
                <w:rFonts w:ascii="Times New Roman" w:eastAsia="Calibri" w:hAnsi="Times New Roman" w:cs="Times New Roman"/>
                <w:sz w:val="16"/>
                <w:szCs w:val="16"/>
              </w:rPr>
            </w:pPr>
            <w:r w:rsidRPr="00ED7B87">
              <w:rPr>
                <w:rFonts w:ascii="Times New Roman" w:hAnsi="Times New Roman" w:cs="Times New Roman"/>
                <w:sz w:val="16"/>
                <w:szCs w:val="16"/>
              </w:rPr>
              <w:t>Ogłoszenie list kandydatów przyjętych i nieprzyjętych</w:t>
            </w:r>
          </w:p>
        </w:tc>
        <w:tc>
          <w:tcPr>
            <w:tcW w:w="1984" w:type="dxa"/>
          </w:tcPr>
          <w:p w14:paraId="794D7715" w14:textId="77777777" w:rsidR="009A5AA2" w:rsidRPr="00ED7B87" w:rsidRDefault="009A5AA2" w:rsidP="00ED7B87">
            <w:pPr>
              <w:spacing w:before="60" w:after="60"/>
              <w:jc w:val="center"/>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Sprawowanie władzy publicznej albo działanie w interesie publicznym</w:t>
            </w:r>
          </w:p>
        </w:tc>
        <w:tc>
          <w:tcPr>
            <w:tcW w:w="5245" w:type="dxa"/>
          </w:tcPr>
          <w:p w14:paraId="2BDE5046" w14:textId="77777777" w:rsidR="009A5AA2" w:rsidRPr="00ED7B87" w:rsidRDefault="009A5AA2" w:rsidP="00ED7B87">
            <w:pPr>
              <w:spacing w:before="60" w:after="60"/>
              <w:jc w:val="both"/>
              <w:rPr>
                <w:rFonts w:ascii="Times New Roman" w:hAnsi="Times New Roman" w:cs="Times New Roman"/>
                <w:sz w:val="16"/>
                <w:szCs w:val="16"/>
              </w:rPr>
            </w:pPr>
            <w:r w:rsidRPr="00ED7B87">
              <w:rPr>
                <w:rFonts w:ascii="Times New Roman" w:hAnsi="Times New Roman" w:cs="Times New Roman"/>
                <w:sz w:val="16"/>
                <w:szCs w:val="16"/>
              </w:rPr>
              <w:t>Art. 6. ust. 1. lit. e) RODO.</w:t>
            </w:r>
          </w:p>
          <w:p w14:paraId="7C727361" w14:textId="77777777" w:rsidR="009A5AA2" w:rsidRPr="00ED7B87" w:rsidRDefault="008433C5" w:rsidP="00ED7B87">
            <w:pPr>
              <w:spacing w:before="60" w:after="60"/>
              <w:jc w:val="both"/>
              <w:rPr>
                <w:rFonts w:ascii="Times New Roman" w:hAnsi="Times New Roman" w:cs="Times New Roman"/>
                <w:sz w:val="16"/>
                <w:szCs w:val="16"/>
              </w:rPr>
            </w:pPr>
            <w:r w:rsidRPr="00ED7B87">
              <w:rPr>
                <w:rFonts w:ascii="Times New Roman" w:hAnsi="Times New Roman" w:cs="Times New Roman"/>
                <w:sz w:val="16"/>
                <w:szCs w:val="16"/>
              </w:rPr>
              <w:t>art. 157 ust. 2 pkt. 1) i 2) ustawy z dnia 14 grudnia 2016 r. Prawo oświatowe</w:t>
            </w:r>
            <w:r w:rsidR="002A53B8" w:rsidRPr="00ED7B87">
              <w:rPr>
                <w:rFonts w:ascii="Times New Roman" w:hAnsi="Times New Roman" w:cs="Times New Roman"/>
                <w:sz w:val="16"/>
                <w:szCs w:val="16"/>
              </w:rPr>
              <w:t>,</w:t>
            </w:r>
          </w:p>
          <w:p w14:paraId="3C17F29C" w14:textId="4D4034A0" w:rsidR="002A53B8" w:rsidRPr="00ED7B87" w:rsidRDefault="002A53B8" w:rsidP="00ED7B87">
            <w:pPr>
              <w:spacing w:before="60" w:after="60"/>
              <w:jc w:val="both"/>
              <w:rPr>
                <w:rFonts w:ascii="Times New Roman" w:hAnsi="Times New Roman" w:cs="Times New Roman"/>
                <w:sz w:val="16"/>
                <w:szCs w:val="16"/>
              </w:rPr>
            </w:pPr>
            <w:r w:rsidRPr="00ED7B87">
              <w:rPr>
                <w:rFonts w:ascii="Times New Roman" w:hAnsi="Times New Roman" w:cs="Times New Roman"/>
                <w:sz w:val="16"/>
                <w:szCs w:val="16"/>
              </w:rPr>
              <w:t xml:space="preserve">art. 158 ust 1 </w:t>
            </w:r>
            <w:r w:rsidR="00C22189" w:rsidRPr="00ED7B87">
              <w:rPr>
                <w:rFonts w:ascii="Times New Roman" w:hAnsi="Times New Roman" w:cs="Times New Roman"/>
                <w:sz w:val="16"/>
                <w:szCs w:val="16"/>
              </w:rPr>
              <w:t>–</w:t>
            </w:r>
            <w:r w:rsidRPr="00ED7B87">
              <w:rPr>
                <w:rFonts w:ascii="Times New Roman" w:hAnsi="Times New Roman" w:cs="Times New Roman"/>
                <w:sz w:val="16"/>
                <w:szCs w:val="16"/>
              </w:rPr>
              <w:t xml:space="preserve"> 5</w:t>
            </w:r>
            <w:r w:rsidR="00C22189" w:rsidRPr="00ED7B87">
              <w:rPr>
                <w:rFonts w:ascii="Times New Roman" w:hAnsi="Times New Roman" w:cs="Times New Roman"/>
                <w:sz w:val="16"/>
                <w:szCs w:val="16"/>
              </w:rPr>
              <w:t xml:space="preserve"> ustawy z dnia 14 grudnia 2016 r. Prawo oświatowe,</w:t>
            </w:r>
          </w:p>
        </w:tc>
      </w:tr>
      <w:tr w:rsidR="009A5AA2" w:rsidRPr="00ED7B87" w14:paraId="4A47E03C" w14:textId="77777777" w:rsidTr="00B31415">
        <w:tc>
          <w:tcPr>
            <w:tcW w:w="3119" w:type="dxa"/>
            <w:vAlign w:val="center"/>
          </w:tcPr>
          <w:p w14:paraId="4431122F" w14:textId="5444A34A" w:rsidR="009A5AA2" w:rsidRPr="00ED7B87" w:rsidRDefault="009B4829" w:rsidP="00ED7B87">
            <w:pPr>
              <w:spacing w:before="60" w:after="60"/>
              <w:jc w:val="both"/>
              <w:rPr>
                <w:rFonts w:ascii="Times New Roman" w:hAnsi="Times New Roman" w:cs="Times New Roman"/>
                <w:sz w:val="16"/>
                <w:szCs w:val="16"/>
              </w:rPr>
            </w:pPr>
            <w:r w:rsidRPr="00ED7B87">
              <w:rPr>
                <w:rFonts w:ascii="Times New Roman" w:hAnsi="Times New Roman" w:cs="Times New Roman"/>
                <w:sz w:val="16"/>
                <w:szCs w:val="16"/>
              </w:rPr>
              <w:t xml:space="preserve">Przyjęcie wniosku o uzasadnienie </w:t>
            </w:r>
            <w:r w:rsidR="00843B89" w:rsidRPr="00ED7B87">
              <w:rPr>
                <w:rFonts w:ascii="Times New Roman" w:hAnsi="Times New Roman" w:cs="Times New Roman"/>
                <w:sz w:val="16"/>
                <w:szCs w:val="16"/>
              </w:rPr>
              <w:t>decyzji komisji rekrutacyjnej</w:t>
            </w:r>
            <w:r w:rsidR="00807B75" w:rsidRPr="00ED7B87">
              <w:rPr>
                <w:rFonts w:ascii="Times New Roman" w:hAnsi="Times New Roman" w:cs="Times New Roman"/>
                <w:sz w:val="16"/>
                <w:szCs w:val="16"/>
              </w:rPr>
              <w:t>.</w:t>
            </w:r>
          </w:p>
        </w:tc>
        <w:tc>
          <w:tcPr>
            <w:tcW w:w="1984" w:type="dxa"/>
          </w:tcPr>
          <w:p w14:paraId="29935AFC" w14:textId="7F749F41" w:rsidR="009A5AA2" w:rsidRPr="00ED7B87" w:rsidRDefault="00620E5C" w:rsidP="00ED7B87">
            <w:pPr>
              <w:spacing w:before="60" w:after="60"/>
              <w:jc w:val="center"/>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R</w:t>
            </w:r>
            <w:r w:rsidR="007A0661" w:rsidRPr="00ED7B87">
              <w:rPr>
                <w:rFonts w:ascii="Times New Roman" w:eastAsiaTheme="minorHAnsi" w:hAnsi="Times New Roman" w:cs="Times New Roman"/>
                <w:sz w:val="16"/>
                <w:szCs w:val="16"/>
              </w:rPr>
              <w:t>ealiz</w:t>
            </w:r>
            <w:r w:rsidRPr="00ED7B87">
              <w:rPr>
                <w:rFonts w:ascii="Times New Roman" w:eastAsiaTheme="minorHAnsi" w:hAnsi="Times New Roman" w:cs="Times New Roman"/>
                <w:sz w:val="16"/>
                <w:szCs w:val="16"/>
              </w:rPr>
              <w:t>acja obowiązku prawnego</w:t>
            </w:r>
          </w:p>
        </w:tc>
        <w:tc>
          <w:tcPr>
            <w:tcW w:w="5245" w:type="dxa"/>
            <w:vAlign w:val="center"/>
          </w:tcPr>
          <w:p w14:paraId="15163B15" w14:textId="3F6F3884" w:rsidR="009A5AA2" w:rsidRPr="00ED7B87" w:rsidRDefault="009A5AA2" w:rsidP="00ED7B87">
            <w:pPr>
              <w:spacing w:before="60" w:after="60"/>
              <w:jc w:val="both"/>
              <w:rPr>
                <w:rFonts w:ascii="Times New Roman" w:eastAsia="Calibri" w:hAnsi="Times New Roman" w:cs="Times New Roman"/>
                <w:sz w:val="16"/>
                <w:szCs w:val="16"/>
              </w:rPr>
            </w:pPr>
            <w:r w:rsidRPr="00ED7B87">
              <w:rPr>
                <w:rFonts w:ascii="Times New Roman" w:eastAsia="Calibri" w:hAnsi="Times New Roman" w:cs="Times New Roman"/>
                <w:sz w:val="16"/>
                <w:szCs w:val="16"/>
              </w:rPr>
              <w:t xml:space="preserve">Art. 6 ust. 1 lit. </w:t>
            </w:r>
            <w:r w:rsidR="000E7699" w:rsidRPr="00ED7B87">
              <w:rPr>
                <w:rFonts w:ascii="Times New Roman" w:eastAsia="Calibri" w:hAnsi="Times New Roman" w:cs="Times New Roman"/>
                <w:sz w:val="16"/>
                <w:szCs w:val="16"/>
              </w:rPr>
              <w:t>c</w:t>
            </w:r>
            <w:r w:rsidRPr="00ED7B87">
              <w:rPr>
                <w:rFonts w:ascii="Times New Roman" w:eastAsia="Calibri" w:hAnsi="Times New Roman" w:cs="Times New Roman"/>
                <w:sz w:val="16"/>
                <w:szCs w:val="16"/>
              </w:rPr>
              <w:t>) RODO</w:t>
            </w:r>
          </w:p>
          <w:p w14:paraId="10E55DB0" w14:textId="66CC663F" w:rsidR="009A5AA2" w:rsidRPr="00ED7B87" w:rsidRDefault="000E7699" w:rsidP="00ED7B87">
            <w:pPr>
              <w:spacing w:before="60" w:after="60"/>
              <w:jc w:val="both"/>
              <w:rPr>
                <w:rFonts w:ascii="Times New Roman" w:hAnsi="Times New Roman" w:cs="Times New Roman"/>
                <w:sz w:val="16"/>
                <w:szCs w:val="16"/>
              </w:rPr>
            </w:pPr>
            <w:r w:rsidRPr="00ED7B87">
              <w:rPr>
                <w:rFonts w:ascii="Times New Roman" w:hAnsi="Times New Roman" w:cs="Times New Roman"/>
                <w:sz w:val="16"/>
                <w:szCs w:val="16"/>
              </w:rPr>
              <w:t>art. 158 ust</w:t>
            </w:r>
            <w:r w:rsidR="007718F4" w:rsidRPr="00ED7B87">
              <w:rPr>
                <w:rFonts w:ascii="Times New Roman" w:hAnsi="Times New Roman" w:cs="Times New Roman"/>
                <w:sz w:val="16"/>
                <w:szCs w:val="16"/>
              </w:rPr>
              <w:t>.</w:t>
            </w:r>
            <w:r w:rsidRPr="00ED7B87">
              <w:rPr>
                <w:rFonts w:ascii="Times New Roman" w:hAnsi="Times New Roman" w:cs="Times New Roman"/>
                <w:sz w:val="16"/>
                <w:szCs w:val="16"/>
              </w:rPr>
              <w:t xml:space="preserve"> </w:t>
            </w:r>
            <w:r w:rsidR="007718F4" w:rsidRPr="00ED7B87">
              <w:rPr>
                <w:rFonts w:ascii="Times New Roman" w:hAnsi="Times New Roman" w:cs="Times New Roman"/>
                <w:sz w:val="16"/>
                <w:szCs w:val="16"/>
              </w:rPr>
              <w:t>6 i 7</w:t>
            </w:r>
            <w:r w:rsidRPr="00ED7B87">
              <w:rPr>
                <w:rFonts w:ascii="Times New Roman" w:hAnsi="Times New Roman" w:cs="Times New Roman"/>
                <w:sz w:val="16"/>
                <w:szCs w:val="16"/>
              </w:rPr>
              <w:t xml:space="preserve"> ustawy z dnia 14 grudnia 2016 r. Prawo oświatowe,</w:t>
            </w:r>
          </w:p>
        </w:tc>
      </w:tr>
      <w:tr w:rsidR="00843B89" w:rsidRPr="00ED7B87" w14:paraId="01867293" w14:textId="77777777" w:rsidTr="00B31415">
        <w:tc>
          <w:tcPr>
            <w:tcW w:w="3119" w:type="dxa"/>
            <w:vAlign w:val="center"/>
          </w:tcPr>
          <w:p w14:paraId="55F2DC38" w14:textId="76EC17C4" w:rsidR="00843B89" w:rsidRPr="00ED7B87" w:rsidRDefault="00843B89" w:rsidP="00ED7B87">
            <w:pPr>
              <w:spacing w:before="60" w:after="60"/>
              <w:jc w:val="both"/>
              <w:rPr>
                <w:rFonts w:ascii="Times New Roman" w:hAnsi="Times New Roman" w:cs="Times New Roman"/>
                <w:sz w:val="16"/>
                <w:szCs w:val="16"/>
              </w:rPr>
            </w:pPr>
            <w:r w:rsidRPr="00ED7B87">
              <w:rPr>
                <w:rFonts w:ascii="Times New Roman" w:hAnsi="Times New Roman" w:cs="Times New Roman"/>
                <w:sz w:val="16"/>
                <w:szCs w:val="16"/>
              </w:rPr>
              <w:t>Przyjęcie odwołania od</w:t>
            </w:r>
            <w:r w:rsidR="00807B75" w:rsidRPr="00ED7B87">
              <w:rPr>
                <w:rFonts w:ascii="Times New Roman" w:hAnsi="Times New Roman" w:cs="Times New Roman"/>
                <w:sz w:val="16"/>
                <w:szCs w:val="16"/>
              </w:rPr>
              <w:t xml:space="preserve"> rozstrzygnięcia </w:t>
            </w:r>
            <w:r w:rsidRPr="00ED7B87">
              <w:rPr>
                <w:rFonts w:ascii="Times New Roman" w:hAnsi="Times New Roman" w:cs="Times New Roman"/>
                <w:sz w:val="16"/>
                <w:szCs w:val="16"/>
              </w:rPr>
              <w:t xml:space="preserve"> decyzji komisji rekrutacyjnej i wydanie decyzji administracyjnej</w:t>
            </w:r>
            <w:r w:rsidR="00A12F41" w:rsidRPr="00ED7B87">
              <w:rPr>
                <w:rFonts w:ascii="Times New Roman" w:hAnsi="Times New Roman" w:cs="Times New Roman"/>
                <w:sz w:val="16"/>
                <w:szCs w:val="16"/>
              </w:rPr>
              <w:t>.</w:t>
            </w:r>
          </w:p>
        </w:tc>
        <w:tc>
          <w:tcPr>
            <w:tcW w:w="1984" w:type="dxa"/>
          </w:tcPr>
          <w:p w14:paraId="60F72636" w14:textId="502EF3D3" w:rsidR="00843B89" w:rsidRPr="00ED7B87" w:rsidRDefault="00A62FD2" w:rsidP="00ED7B87">
            <w:pPr>
              <w:spacing w:before="60" w:after="60"/>
              <w:jc w:val="center"/>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Sprawowanie władzy publicznej albo działanie w interesie publicznym</w:t>
            </w:r>
          </w:p>
        </w:tc>
        <w:tc>
          <w:tcPr>
            <w:tcW w:w="5245" w:type="dxa"/>
            <w:vAlign w:val="center"/>
          </w:tcPr>
          <w:p w14:paraId="51E068CC" w14:textId="77777777" w:rsidR="00CF01E5" w:rsidRPr="00ED7B87" w:rsidRDefault="00CF01E5" w:rsidP="00ED7B87">
            <w:pPr>
              <w:spacing w:before="60" w:after="60"/>
              <w:jc w:val="both"/>
              <w:rPr>
                <w:rFonts w:ascii="Times New Roman" w:eastAsia="Calibri" w:hAnsi="Times New Roman" w:cs="Times New Roman"/>
                <w:sz w:val="16"/>
                <w:szCs w:val="16"/>
              </w:rPr>
            </w:pPr>
            <w:r w:rsidRPr="00ED7B87">
              <w:rPr>
                <w:rFonts w:ascii="Times New Roman" w:eastAsia="Calibri" w:hAnsi="Times New Roman" w:cs="Times New Roman"/>
                <w:sz w:val="16"/>
                <w:szCs w:val="16"/>
              </w:rPr>
              <w:t>Art. 6 ust. 1 lit. e) RODO</w:t>
            </w:r>
          </w:p>
          <w:p w14:paraId="0481C59B" w14:textId="18CD92DE" w:rsidR="00843B89" w:rsidRPr="00ED7B87" w:rsidRDefault="00A62FD2" w:rsidP="00ED7B87">
            <w:pPr>
              <w:spacing w:before="60" w:after="60"/>
              <w:jc w:val="both"/>
              <w:rPr>
                <w:rFonts w:ascii="Times New Roman" w:eastAsia="Calibri" w:hAnsi="Times New Roman" w:cs="Times New Roman"/>
                <w:sz w:val="16"/>
                <w:szCs w:val="16"/>
              </w:rPr>
            </w:pPr>
            <w:r w:rsidRPr="00ED7B87">
              <w:rPr>
                <w:rFonts w:ascii="Times New Roman" w:hAnsi="Times New Roman" w:cs="Times New Roman"/>
                <w:sz w:val="16"/>
                <w:szCs w:val="16"/>
              </w:rPr>
              <w:t>Art. 158 ust 8 i 9 ustawy z dnia 14 grudnia 2016 r. Prawo oświatowe,</w:t>
            </w:r>
          </w:p>
        </w:tc>
      </w:tr>
      <w:tr w:rsidR="009A5AA2" w:rsidRPr="00ED7B87" w14:paraId="5021F679" w14:textId="77777777" w:rsidTr="00B31415">
        <w:tc>
          <w:tcPr>
            <w:tcW w:w="3119" w:type="dxa"/>
            <w:vAlign w:val="center"/>
          </w:tcPr>
          <w:p w14:paraId="42723996" w14:textId="1F8CC847" w:rsidR="009A5AA2" w:rsidRPr="00ED7B87" w:rsidRDefault="00807B75" w:rsidP="00ED7B87">
            <w:pPr>
              <w:spacing w:before="60" w:after="60"/>
              <w:jc w:val="both"/>
              <w:rPr>
                <w:rFonts w:ascii="Times New Roman" w:hAnsi="Times New Roman" w:cs="Times New Roman"/>
                <w:sz w:val="16"/>
                <w:szCs w:val="16"/>
              </w:rPr>
            </w:pPr>
            <w:r w:rsidRPr="00ED7B87">
              <w:rPr>
                <w:rFonts w:ascii="Times New Roman" w:hAnsi="Times New Roman" w:cs="Times New Roman"/>
                <w:sz w:val="16"/>
                <w:szCs w:val="16"/>
              </w:rPr>
              <w:t>Przyjęcie i przekazanie odwołania na decyzję administracyjną do Wojewódzkiego Sądu Administracyjnego.</w:t>
            </w:r>
          </w:p>
        </w:tc>
        <w:tc>
          <w:tcPr>
            <w:tcW w:w="1984" w:type="dxa"/>
          </w:tcPr>
          <w:p w14:paraId="3317F686" w14:textId="4FF5C431" w:rsidR="009A5AA2" w:rsidRPr="00ED7B87" w:rsidRDefault="00620E5C" w:rsidP="00ED7B87">
            <w:pPr>
              <w:spacing w:before="60" w:after="60"/>
              <w:jc w:val="center"/>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Realizacja obowiązku prawnego</w:t>
            </w:r>
          </w:p>
        </w:tc>
        <w:tc>
          <w:tcPr>
            <w:tcW w:w="5245" w:type="dxa"/>
          </w:tcPr>
          <w:p w14:paraId="39595403" w14:textId="07525986" w:rsidR="009A5AA2" w:rsidRPr="00ED7B87" w:rsidRDefault="009A5AA2" w:rsidP="00ED7B87">
            <w:pPr>
              <w:spacing w:before="60" w:after="60"/>
              <w:jc w:val="both"/>
              <w:rPr>
                <w:rFonts w:ascii="Times New Roman" w:eastAsia="Calibri" w:hAnsi="Times New Roman" w:cs="Times New Roman"/>
                <w:sz w:val="16"/>
                <w:szCs w:val="16"/>
              </w:rPr>
            </w:pPr>
            <w:r w:rsidRPr="00ED7B87">
              <w:rPr>
                <w:rFonts w:ascii="Times New Roman" w:eastAsia="Calibri" w:hAnsi="Times New Roman" w:cs="Times New Roman"/>
                <w:sz w:val="16"/>
                <w:szCs w:val="16"/>
              </w:rPr>
              <w:t xml:space="preserve">Art. 6 ust. 1 lit. </w:t>
            </w:r>
            <w:r w:rsidR="007A0661" w:rsidRPr="00ED7B87">
              <w:rPr>
                <w:rFonts w:ascii="Times New Roman" w:eastAsia="Calibri" w:hAnsi="Times New Roman" w:cs="Times New Roman"/>
                <w:sz w:val="16"/>
                <w:szCs w:val="16"/>
              </w:rPr>
              <w:t>c</w:t>
            </w:r>
            <w:r w:rsidRPr="00ED7B87">
              <w:rPr>
                <w:rFonts w:ascii="Times New Roman" w:eastAsia="Calibri" w:hAnsi="Times New Roman" w:cs="Times New Roman"/>
                <w:sz w:val="16"/>
                <w:szCs w:val="16"/>
              </w:rPr>
              <w:t>) RODO</w:t>
            </w:r>
          </w:p>
          <w:p w14:paraId="0E2C2F5F" w14:textId="34DEC442" w:rsidR="009A5AA2" w:rsidRPr="00ED7B87" w:rsidRDefault="006E1DDC" w:rsidP="00ED7B87">
            <w:pPr>
              <w:spacing w:before="60" w:after="60"/>
              <w:jc w:val="both"/>
              <w:rPr>
                <w:rFonts w:ascii="Times New Roman" w:eastAsia="Calibri" w:hAnsi="Times New Roman" w:cs="Times New Roman"/>
                <w:sz w:val="16"/>
                <w:szCs w:val="16"/>
              </w:rPr>
            </w:pPr>
            <w:r w:rsidRPr="00ED7B87">
              <w:rPr>
                <w:rFonts w:ascii="Times New Roman" w:eastAsia="Calibri" w:hAnsi="Times New Roman" w:cs="Times New Roman"/>
                <w:sz w:val="16"/>
                <w:szCs w:val="16"/>
              </w:rPr>
              <w:t xml:space="preserve">Art. </w:t>
            </w:r>
            <w:r w:rsidRPr="00ED7B87">
              <w:rPr>
                <w:rFonts w:ascii="Times New Roman" w:hAnsi="Times New Roman" w:cs="Times New Roman"/>
                <w:sz w:val="16"/>
                <w:szCs w:val="16"/>
              </w:rPr>
              <w:t>158 ust 9 ustawy z dnia 14 grudnia 2016 r. Prawo oświatowe,</w:t>
            </w:r>
          </w:p>
        </w:tc>
      </w:tr>
      <w:tr w:rsidR="00807B75" w:rsidRPr="00ED7B87" w14:paraId="201C95E6" w14:textId="77777777" w:rsidTr="00B31415">
        <w:tc>
          <w:tcPr>
            <w:tcW w:w="3119" w:type="dxa"/>
            <w:vAlign w:val="center"/>
          </w:tcPr>
          <w:p w14:paraId="3C5D16D4" w14:textId="03AF5613" w:rsidR="00807B75" w:rsidRPr="00ED7B87" w:rsidRDefault="00807B75" w:rsidP="00ED7B87">
            <w:pPr>
              <w:spacing w:before="60" w:after="60"/>
              <w:jc w:val="both"/>
              <w:rPr>
                <w:rFonts w:ascii="Times New Roman" w:hAnsi="Times New Roman" w:cs="Times New Roman"/>
                <w:sz w:val="16"/>
                <w:szCs w:val="16"/>
              </w:rPr>
            </w:pPr>
            <w:r w:rsidRPr="00ED7B87">
              <w:rPr>
                <w:rFonts w:ascii="Times New Roman" w:hAnsi="Times New Roman" w:cs="Times New Roman"/>
                <w:sz w:val="16"/>
                <w:szCs w:val="16"/>
              </w:rPr>
              <w:t>Dokonywanie wezwań i zawiadomień.</w:t>
            </w:r>
          </w:p>
        </w:tc>
        <w:tc>
          <w:tcPr>
            <w:tcW w:w="1984" w:type="dxa"/>
          </w:tcPr>
          <w:p w14:paraId="5A4191D7" w14:textId="62F7F8B7" w:rsidR="00807B75" w:rsidRPr="00ED7B87" w:rsidRDefault="00620E5C" w:rsidP="00ED7B87">
            <w:pPr>
              <w:spacing w:before="60" w:after="60"/>
              <w:jc w:val="center"/>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Realizacja obowiązku prawnego</w:t>
            </w:r>
          </w:p>
        </w:tc>
        <w:tc>
          <w:tcPr>
            <w:tcW w:w="5245" w:type="dxa"/>
          </w:tcPr>
          <w:p w14:paraId="3FEFBBB0" w14:textId="77777777" w:rsidR="00807B75" w:rsidRPr="00ED7B87" w:rsidRDefault="00CF01E5" w:rsidP="00ED7B87">
            <w:pPr>
              <w:spacing w:before="60" w:after="60"/>
              <w:jc w:val="both"/>
              <w:rPr>
                <w:rFonts w:ascii="Times New Roman" w:eastAsia="Calibri" w:hAnsi="Times New Roman" w:cs="Times New Roman"/>
                <w:sz w:val="16"/>
                <w:szCs w:val="16"/>
              </w:rPr>
            </w:pPr>
            <w:r w:rsidRPr="00ED7B87">
              <w:rPr>
                <w:rFonts w:ascii="Times New Roman" w:eastAsia="Calibri" w:hAnsi="Times New Roman" w:cs="Times New Roman"/>
                <w:sz w:val="16"/>
                <w:szCs w:val="16"/>
              </w:rPr>
              <w:t xml:space="preserve">Art. 6 ust. 1 lit. </w:t>
            </w:r>
            <w:r w:rsidR="004F349A" w:rsidRPr="00ED7B87">
              <w:rPr>
                <w:rFonts w:ascii="Times New Roman" w:eastAsia="Calibri" w:hAnsi="Times New Roman" w:cs="Times New Roman"/>
                <w:sz w:val="16"/>
                <w:szCs w:val="16"/>
              </w:rPr>
              <w:t>c</w:t>
            </w:r>
            <w:r w:rsidRPr="00ED7B87">
              <w:rPr>
                <w:rFonts w:ascii="Times New Roman" w:eastAsia="Calibri" w:hAnsi="Times New Roman" w:cs="Times New Roman"/>
                <w:sz w:val="16"/>
                <w:szCs w:val="16"/>
              </w:rPr>
              <w:t>) RODO</w:t>
            </w:r>
          </w:p>
          <w:p w14:paraId="2084C23E" w14:textId="6B00149E" w:rsidR="007A0661" w:rsidRPr="00ED7B87" w:rsidRDefault="007A0661" w:rsidP="00ED7B87">
            <w:pPr>
              <w:spacing w:before="60" w:after="60"/>
              <w:jc w:val="both"/>
              <w:rPr>
                <w:rFonts w:ascii="Times New Roman" w:eastAsia="Calibri" w:hAnsi="Times New Roman" w:cs="Times New Roman"/>
                <w:sz w:val="16"/>
                <w:szCs w:val="16"/>
              </w:rPr>
            </w:pPr>
            <w:r w:rsidRPr="00ED7B87">
              <w:rPr>
                <w:rFonts w:ascii="Times New Roman" w:hAnsi="Times New Roman" w:cs="Times New Roman"/>
                <w:sz w:val="16"/>
                <w:szCs w:val="16"/>
              </w:rPr>
              <w:t>Rozdział 9 Ustawy z 14 czerwca 1960 r. Kodeks postępowania administracyjnego.</w:t>
            </w:r>
          </w:p>
        </w:tc>
      </w:tr>
      <w:tr w:rsidR="00807B75" w:rsidRPr="00ED7B87" w14:paraId="747A29EF" w14:textId="77777777" w:rsidTr="00B31415">
        <w:tc>
          <w:tcPr>
            <w:tcW w:w="3119" w:type="dxa"/>
            <w:vAlign w:val="center"/>
          </w:tcPr>
          <w:p w14:paraId="622BE8F9" w14:textId="4FCEDD5C" w:rsidR="00807B75" w:rsidRPr="00ED7B87" w:rsidRDefault="00807B75" w:rsidP="00ED7B87">
            <w:pPr>
              <w:spacing w:before="60" w:after="60"/>
              <w:jc w:val="both"/>
              <w:rPr>
                <w:rFonts w:ascii="Times New Roman" w:hAnsi="Times New Roman" w:cs="Times New Roman"/>
                <w:sz w:val="16"/>
                <w:szCs w:val="16"/>
              </w:rPr>
            </w:pPr>
            <w:r w:rsidRPr="00ED7B87">
              <w:rPr>
                <w:rFonts w:ascii="Times New Roman" w:hAnsi="Times New Roman" w:cs="Times New Roman"/>
                <w:sz w:val="16"/>
                <w:szCs w:val="16"/>
              </w:rPr>
              <w:t>Wyłączenie przez Ministra właściwego do spraw oświaty i wychowania, w drodze rozporządzenia, stosowania niektórych przepisów ustawy z dnia 14 grudnia 2016 r. prawo oświatowe w szczególności w zakresie przeprowadzania postępowania rekrutacyjnego, i organizacji pracy tych jednostek, a także wprowadzenia w tym zakresie odrębnych unormowań, tak aby zapewnić prawidłową realizację celów i zadań tych jednostek.</w:t>
            </w:r>
          </w:p>
        </w:tc>
        <w:tc>
          <w:tcPr>
            <w:tcW w:w="1984" w:type="dxa"/>
          </w:tcPr>
          <w:p w14:paraId="499590DE" w14:textId="6AA94F39" w:rsidR="00807B75" w:rsidRPr="00ED7B87" w:rsidRDefault="00A0350C" w:rsidP="00ED7B87">
            <w:pPr>
              <w:spacing w:before="60" w:after="60"/>
              <w:jc w:val="center"/>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Sprawowanie władzy publicznej albo działanie w interesie publicznym</w:t>
            </w:r>
          </w:p>
        </w:tc>
        <w:tc>
          <w:tcPr>
            <w:tcW w:w="5245" w:type="dxa"/>
          </w:tcPr>
          <w:p w14:paraId="0569E8DF" w14:textId="77777777" w:rsidR="00CF01E5" w:rsidRPr="00ED7B87" w:rsidRDefault="00CF01E5" w:rsidP="00ED7B87">
            <w:pPr>
              <w:spacing w:before="60" w:after="60"/>
              <w:jc w:val="both"/>
              <w:rPr>
                <w:rFonts w:ascii="Times New Roman" w:eastAsia="Calibri" w:hAnsi="Times New Roman" w:cs="Times New Roman"/>
                <w:sz w:val="16"/>
                <w:szCs w:val="16"/>
              </w:rPr>
            </w:pPr>
            <w:r w:rsidRPr="00ED7B87">
              <w:rPr>
                <w:rFonts w:ascii="Times New Roman" w:eastAsia="Calibri" w:hAnsi="Times New Roman" w:cs="Times New Roman"/>
                <w:sz w:val="16"/>
                <w:szCs w:val="16"/>
              </w:rPr>
              <w:t>Art. 6 ust. 1 lit. e) RODO</w:t>
            </w:r>
          </w:p>
          <w:p w14:paraId="5D08D851" w14:textId="1A022D60" w:rsidR="00807B75" w:rsidRPr="00ED7B87" w:rsidRDefault="00807B75" w:rsidP="00ED7B87">
            <w:pPr>
              <w:spacing w:before="60" w:after="60"/>
              <w:rPr>
                <w:rFonts w:ascii="Times New Roman" w:hAnsi="Times New Roman" w:cs="Times New Roman"/>
                <w:sz w:val="16"/>
                <w:szCs w:val="16"/>
              </w:rPr>
            </w:pPr>
            <w:r w:rsidRPr="00ED7B87">
              <w:rPr>
                <w:rFonts w:ascii="Times New Roman" w:hAnsi="Times New Roman" w:cs="Times New Roman"/>
                <w:sz w:val="16"/>
                <w:szCs w:val="16"/>
              </w:rPr>
              <w:t xml:space="preserve">Art. 30b ustawy z dnia 14 grudnia 2016 r. </w:t>
            </w:r>
            <w:r w:rsidR="00A12F41" w:rsidRPr="00ED7B87">
              <w:rPr>
                <w:rFonts w:ascii="Times New Roman" w:hAnsi="Times New Roman" w:cs="Times New Roman"/>
                <w:sz w:val="16"/>
                <w:szCs w:val="16"/>
              </w:rPr>
              <w:t>P</w:t>
            </w:r>
            <w:r w:rsidRPr="00ED7B87">
              <w:rPr>
                <w:rFonts w:ascii="Times New Roman" w:hAnsi="Times New Roman" w:cs="Times New Roman"/>
                <w:sz w:val="16"/>
                <w:szCs w:val="16"/>
              </w:rPr>
              <w:t>rawo oświatowe,</w:t>
            </w:r>
          </w:p>
          <w:p w14:paraId="375F82C1" w14:textId="138DFC96" w:rsidR="00807B75" w:rsidRPr="00ED7B87" w:rsidRDefault="00807B75" w:rsidP="00ED7B87">
            <w:pPr>
              <w:spacing w:before="60" w:after="60"/>
              <w:rPr>
                <w:rFonts w:ascii="Times New Roman" w:hAnsi="Times New Roman" w:cs="Times New Roman"/>
                <w:sz w:val="16"/>
                <w:szCs w:val="16"/>
              </w:rPr>
            </w:pPr>
            <w:r w:rsidRPr="00ED7B87">
              <w:rPr>
                <w:rFonts w:ascii="Times New Roman" w:hAnsi="Times New Roman" w:cs="Times New Roman"/>
                <w:sz w:val="16"/>
                <w:szCs w:val="16"/>
              </w:rPr>
              <w:t xml:space="preserve">Art. 30c ustawy z dnia 14 grudnia 2016 r. </w:t>
            </w:r>
            <w:r w:rsidR="00A12F41" w:rsidRPr="00ED7B87">
              <w:rPr>
                <w:rFonts w:ascii="Times New Roman" w:hAnsi="Times New Roman" w:cs="Times New Roman"/>
                <w:sz w:val="16"/>
                <w:szCs w:val="16"/>
              </w:rPr>
              <w:t>P</w:t>
            </w:r>
            <w:r w:rsidRPr="00ED7B87">
              <w:rPr>
                <w:rFonts w:ascii="Times New Roman" w:hAnsi="Times New Roman" w:cs="Times New Roman"/>
                <w:sz w:val="16"/>
                <w:szCs w:val="16"/>
              </w:rPr>
              <w:t>rawo oświatowe,</w:t>
            </w:r>
          </w:p>
          <w:p w14:paraId="09E36A85" w14:textId="61424FDC" w:rsidR="00807B75" w:rsidRPr="00ED7B87" w:rsidRDefault="00807B75" w:rsidP="00ED7B87">
            <w:pPr>
              <w:spacing w:before="60" w:after="60"/>
              <w:jc w:val="both"/>
              <w:rPr>
                <w:rFonts w:ascii="Times New Roman" w:eastAsia="Calibri" w:hAnsi="Times New Roman" w:cs="Times New Roman"/>
                <w:sz w:val="16"/>
                <w:szCs w:val="16"/>
              </w:rPr>
            </w:pPr>
            <w:r w:rsidRPr="00ED7B87">
              <w:rPr>
                <w:rFonts w:ascii="Times New Roman" w:hAnsi="Times New Roman" w:cs="Times New Roman"/>
                <w:sz w:val="16"/>
                <w:szCs w:val="16"/>
              </w:rPr>
              <w:t xml:space="preserve">Art. 154 ust. 6 ustawy z dnia 14 grudnia 2016 r. </w:t>
            </w:r>
            <w:r w:rsidR="00A12F41" w:rsidRPr="00ED7B87">
              <w:rPr>
                <w:rFonts w:ascii="Times New Roman" w:hAnsi="Times New Roman" w:cs="Times New Roman"/>
                <w:sz w:val="16"/>
                <w:szCs w:val="16"/>
              </w:rPr>
              <w:t>P</w:t>
            </w:r>
            <w:r w:rsidRPr="00ED7B87">
              <w:rPr>
                <w:rFonts w:ascii="Times New Roman" w:hAnsi="Times New Roman" w:cs="Times New Roman"/>
                <w:sz w:val="16"/>
                <w:szCs w:val="16"/>
              </w:rPr>
              <w:t>rawo oświatowe</w:t>
            </w:r>
          </w:p>
        </w:tc>
      </w:tr>
      <w:tr w:rsidR="00807B75" w:rsidRPr="00ED7B87" w14:paraId="7E713723" w14:textId="77777777" w:rsidTr="00B31415">
        <w:tc>
          <w:tcPr>
            <w:tcW w:w="3119" w:type="dxa"/>
            <w:vAlign w:val="center"/>
          </w:tcPr>
          <w:p w14:paraId="622E075B" w14:textId="4D1D0D7D" w:rsidR="00807B75" w:rsidRPr="00ED7B87" w:rsidRDefault="00807B75" w:rsidP="00ED7B87">
            <w:pPr>
              <w:spacing w:before="60" w:after="60"/>
              <w:jc w:val="both"/>
              <w:rPr>
                <w:rFonts w:ascii="Times New Roman" w:hAnsi="Times New Roman" w:cs="Times New Roman"/>
                <w:sz w:val="16"/>
                <w:szCs w:val="16"/>
              </w:rPr>
            </w:pPr>
            <w:r w:rsidRPr="00ED7B87">
              <w:rPr>
                <w:rFonts w:ascii="Times New Roman" w:hAnsi="Times New Roman" w:cs="Times New Roman"/>
                <w:sz w:val="16"/>
                <w:szCs w:val="16"/>
              </w:rPr>
              <w:t>Archiwizacja</w:t>
            </w:r>
          </w:p>
        </w:tc>
        <w:tc>
          <w:tcPr>
            <w:tcW w:w="1984" w:type="dxa"/>
          </w:tcPr>
          <w:p w14:paraId="1ADD1683" w14:textId="2E84F944" w:rsidR="00807B75" w:rsidRPr="00ED7B87" w:rsidRDefault="00A0350C" w:rsidP="00ED7B87">
            <w:pPr>
              <w:spacing w:before="60" w:after="60"/>
              <w:jc w:val="center"/>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Realizacja obowiązku prawnego</w:t>
            </w:r>
          </w:p>
        </w:tc>
        <w:tc>
          <w:tcPr>
            <w:tcW w:w="5245" w:type="dxa"/>
          </w:tcPr>
          <w:p w14:paraId="39A0F1CB" w14:textId="5A48D0CD" w:rsidR="00807B75" w:rsidRPr="00ED7B87" w:rsidRDefault="00807B75" w:rsidP="00ED7B87">
            <w:pPr>
              <w:spacing w:before="60" w:after="60"/>
              <w:jc w:val="both"/>
              <w:rPr>
                <w:rFonts w:ascii="Times New Roman" w:hAnsi="Times New Roman" w:cs="Times New Roman"/>
                <w:sz w:val="16"/>
                <w:szCs w:val="16"/>
              </w:rPr>
            </w:pPr>
            <w:r w:rsidRPr="00ED7B87">
              <w:rPr>
                <w:rFonts w:ascii="Times New Roman" w:hAnsi="Times New Roman" w:cs="Times New Roman"/>
                <w:sz w:val="16"/>
                <w:szCs w:val="16"/>
              </w:rPr>
              <w:t>Art. 6 ust. 1 lit. c) RODO</w:t>
            </w:r>
          </w:p>
          <w:p w14:paraId="2EB55B02" w14:textId="0B93CEDE" w:rsidR="00807B75" w:rsidRPr="00ED7B87" w:rsidRDefault="00807B75" w:rsidP="00ED7B87">
            <w:pPr>
              <w:spacing w:before="60" w:after="60"/>
              <w:jc w:val="both"/>
              <w:rPr>
                <w:rFonts w:ascii="Times New Roman" w:eastAsia="Calibri" w:hAnsi="Times New Roman" w:cs="Times New Roman"/>
                <w:sz w:val="16"/>
                <w:szCs w:val="16"/>
              </w:rPr>
            </w:pPr>
            <w:r w:rsidRPr="00ED7B87">
              <w:rPr>
                <w:rFonts w:ascii="Times New Roman" w:hAnsi="Times New Roman" w:cs="Times New Roman"/>
                <w:sz w:val="16"/>
                <w:szCs w:val="16"/>
              </w:rPr>
              <w:t xml:space="preserve">Art. 160 ustawy z dnia 14 grudnia 2016 r. </w:t>
            </w:r>
            <w:r w:rsidR="00A12F41" w:rsidRPr="00ED7B87">
              <w:rPr>
                <w:rFonts w:ascii="Times New Roman" w:hAnsi="Times New Roman" w:cs="Times New Roman"/>
                <w:sz w:val="16"/>
                <w:szCs w:val="16"/>
              </w:rPr>
              <w:t>P</w:t>
            </w:r>
            <w:r w:rsidRPr="00ED7B87">
              <w:rPr>
                <w:rFonts w:ascii="Times New Roman" w:hAnsi="Times New Roman" w:cs="Times New Roman"/>
                <w:sz w:val="16"/>
                <w:szCs w:val="16"/>
              </w:rPr>
              <w:t>rawo oświatowe.</w:t>
            </w:r>
          </w:p>
        </w:tc>
      </w:tr>
    </w:tbl>
    <w:p w14:paraId="41F96B2E" w14:textId="4A7069A7" w:rsidR="009A5AA2" w:rsidRPr="00ED7B87" w:rsidRDefault="009A5AA2" w:rsidP="00B31415">
      <w:pPr>
        <w:pStyle w:val="Akapitzlist"/>
        <w:numPr>
          <w:ilvl w:val="0"/>
          <w:numId w:val="48"/>
        </w:numPr>
        <w:spacing w:before="60" w:after="60" w:line="240" w:lineRule="auto"/>
        <w:ind w:left="426" w:right="130" w:hanging="284"/>
        <w:contextualSpacing w:val="0"/>
        <w:jc w:val="both"/>
        <w:rPr>
          <w:rFonts w:ascii="Times New Roman" w:hAnsi="Times New Roman" w:cs="Times New Roman"/>
          <w:sz w:val="16"/>
          <w:szCs w:val="16"/>
        </w:rPr>
      </w:pPr>
      <w:r w:rsidRPr="00ED7B87">
        <w:rPr>
          <w:rFonts w:ascii="Times New Roman" w:hAnsi="Times New Roman" w:cs="Times New Roman"/>
          <w:b/>
          <w:bCs/>
          <w:sz w:val="16"/>
          <w:szCs w:val="16"/>
        </w:rPr>
        <w:t xml:space="preserve">Źródło pochodzenia danych: </w:t>
      </w:r>
      <w:r w:rsidRPr="00ED7B87">
        <w:rPr>
          <w:rFonts w:ascii="Times New Roman" w:hAnsi="Times New Roman" w:cs="Times New Roman"/>
          <w:sz w:val="16"/>
          <w:szCs w:val="16"/>
        </w:rPr>
        <w:t>Dane osobowe pochodzą bezpośrednio od rodziców lub opiekunów prawnych dziecka</w:t>
      </w:r>
      <w:r w:rsidR="00A0350C" w:rsidRPr="00ED7B87">
        <w:rPr>
          <w:rFonts w:ascii="Times New Roman" w:hAnsi="Times New Roman" w:cs="Times New Roman"/>
          <w:sz w:val="16"/>
          <w:szCs w:val="16"/>
        </w:rPr>
        <w:t>.</w:t>
      </w:r>
    </w:p>
    <w:p w14:paraId="7B414182" w14:textId="5D97A837" w:rsidR="00A0350C" w:rsidRPr="00ED7B87" w:rsidRDefault="009A5AA2" w:rsidP="00B31415">
      <w:pPr>
        <w:numPr>
          <w:ilvl w:val="0"/>
          <w:numId w:val="48"/>
        </w:numPr>
        <w:spacing w:before="60" w:after="60" w:line="240" w:lineRule="auto"/>
        <w:ind w:left="426" w:right="130" w:hanging="284"/>
        <w:jc w:val="both"/>
        <w:rPr>
          <w:rFonts w:ascii="Times New Roman" w:hAnsi="Times New Roman" w:cs="Times New Roman"/>
          <w:sz w:val="16"/>
          <w:szCs w:val="16"/>
        </w:rPr>
      </w:pPr>
      <w:r w:rsidRPr="00ED7B87">
        <w:rPr>
          <w:rFonts w:ascii="Times New Roman" w:hAnsi="Times New Roman" w:cs="Times New Roman"/>
          <w:b/>
          <w:bCs/>
          <w:sz w:val="16"/>
          <w:szCs w:val="16"/>
        </w:rPr>
        <w:t xml:space="preserve">Kto otrzyma dane: </w:t>
      </w:r>
      <w:r w:rsidRPr="00ED7B87">
        <w:rPr>
          <w:rFonts w:ascii="Times New Roman" w:hAnsi="Times New Roman" w:cs="Times New Roman"/>
          <w:sz w:val="16"/>
          <w:szCs w:val="16"/>
        </w:rPr>
        <w:t>Dostęp do danych osobowych będą mieli wyłącznie upoważnieni pracownicy i tylko w zakresie niezbędnych do wykonywania obowiązków służbowych na zajmowanym stanowisku.</w:t>
      </w:r>
      <w:r w:rsidR="00A0350C" w:rsidRPr="00ED7B87">
        <w:rPr>
          <w:rFonts w:ascii="Times New Roman" w:hAnsi="Times New Roman" w:cs="Times New Roman"/>
          <w:sz w:val="16"/>
          <w:szCs w:val="16"/>
        </w:rPr>
        <w:t xml:space="preserve"> </w:t>
      </w:r>
      <w:r w:rsidR="00A0350C" w:rsidRPr="00ED7B87">
        <w:rPr>
          <w:rFonts w:ascii="Times New Roman" w:hAnsi="Times New Roman" w:cs="Times New Roman"/>
          <w:i/>
          <w:iCs/>
          <w:sz w:val="16"/>
          <w:szCs w:val="16"/>
        </w:rPr>
        <w:t xml:space="preserve">Wójt </w:t>
      </w:r>
      <w:r w:rsidR="00A0350C" w:rsidRPr="00ED7B87">
        <w:rPr>
          <w:rFonts w:ascii="Times New Roman" w:hAnsi="Times New Roman" w:cs="Times New Roman"/>
          <w:sz w:val="16"/>
          <w:szCs w:val="16"/>
        </w:rPr>
        <w:t>w zakresie wystąpienia do instytucji publicznych o udzielenie informacji o ok</w:t>
      </w:r>
      <w:bookmarkStart w:id="40" w:name="_GoBack"/>
      <w:bookmarkEnd w:id="40"/>
      <w:r w:rsidR="00A0350C" w:rsidRPr="00ED7B87">
        <w:rPr>
          <w:rFonts w:ascii="Times New Roman" w:hAnsi="Times New Roman" w:cs="Times New Roman"/>
          <w:sz w:val="16"/>
          <w:szCs w:val="16"/>
        </w:rPr>
        <w:t xml:space="preserve">olicznościach </w:t>
      </w:r>
      <w:r w:rsidR="00A0350C" w:rsidRPr="00ED7B87">
        <w:rPr>
          <w:rFonts w:ascii="Times New Roman" w:hAnsi="Times New Roman" w:cs="Times New Roman"/>
          <w:sz w:val="16"/>
          <w:szCs w:val="16"/>
        </w:rPr>
        <w:lastRenderedPageBreak/>
        <w:t xml:space="preserve">zawartych w oświadczeniach oraz podmioty wykonujące zadania publiczne lub działające na zlecenie </w:t>
      </w:r>
      <w:r w:rsidR="00A0350C" w:rsidRPr="00ED7B87">
        <w:rPr>
          <w:rFonts w:ascii="Times New Roman" w:hAnsi="Times New Roman" w:cs="Times New Roman"/>
          <w:i/>
          <w:iCs/>
          <w:sz w:val="16"/>
          <w:szCs w:val="16"/>
        </w:rPr>
        <w:t xml:space="preserve">Wójta </w:t>
      </w:r>
      <w:r w:rsidR="00A0350C" w:rsidRPr="00ED7B87">
        <w:rPr>
          <w:rFonts w:ascii="Times New Roman" w:hAnsi="Times New Roman" w:cs="Times New Roman"/>
          <w:sz w:val="16"/>
          <w:szCs w:val="16"/>
        </w:rPr>
        <w:t>w zakresie i w celach, które wynikają z przepisów powszechnie obowiązującego prawa oraz inne podmioty, które na podstawie stosownych umów podpisanych ze przedszkolem przetwarzają dane osobowe.</w:t>
      </w:r>
    </w:p>
    <w:p w14:paraId="24EBA0AE" w14:textId="308AFF21" w:rsidR="009A5AA2" w:rsidRPr="00ED7B87" w:rsidRDefault="009A5AA2" w:rsidP="00B31415">
      <w:pPr>
        <w:numPr>
          <w:ilvl w:val="0"/>
          <w:numId w:val="48"/>
        </w:numPr>
        <w:spacing w:before="60" w:after="60" w:line="240" w:lineRule="auto"/>
        <w:ind w:left="426" w:right="130" w:hanging="284"/>
        <w:jc w:val="both"/>
        <w:rPr>
          <w:rFonts w:ascii="Times New Roman" w:hAnsi="Times New Roman" w:cs="Times New Roman"/>
          <w:b/>
          <w:bCs/>
          <w:sz w:val="16"/>
          <w:szCs w:val="16"/>
        </w:rPr>
      </w:pPr>
      <w:r w:rsidRPr="00ED7B87">
        <w:rPr>
          <w:rFonts w:ascii="Times New Roman" w:hAnsi="Times New Roman" w:cs="Times New Roman"/>
          <w:b/>
          <w:bCs/>
          <w:sz w:val="16"/>
          <w:szCs w:val="16"/>
        </w:rPr>
        <w:t xml:space="preserve">Okres przechowywania danych osobowych: </w:t>
      </w:r>
    </w:p>
    <w:p w14:paraId="521B762C" w14:textId="77777777" w:rsidR="00A0350C" w:rsidRPr="00ED7B87" w:rsidRDefault="00A0350C" w:rsidP="00B31415">
      <w:pPr>
        <w:spacing w:before="60" w:after="60" w:line="240" w:lineRule="auto"/>
        <w:ind w:left="709" w:right="130" w:hanging="284"/>
        <w:jc w:val="both"/>
        <w:rPr>
          <w:rFonts w:ascii="Times New Roman" w:hAnsi="Times New Roman" w:cs="Times New Roman"/>
          <w:sz w:val="16"/>
          <w:szCs w:val="16"/>
        </w:rPr>
      </w:pPr>
      <w:r w:rsidRPr="00ED7B87">
        <w:rPr>
          <w:rFonts w:ascii="Times New Roman" w:hAnsi="Times New Roman" w:cs="Times New Roman"/>
          <w:b/>
          <w:bCs/>
          <w:sz w:val="16"/>
          <w:szCs w:val="16"/>
        </w:rPr>
        <w:t>-</w:t>
      </w:r>
      <w:r w:rsidRPr="00ED7B87">
        <w:rPr>
          <w:rFonts w:ascii="Times New Roman" w:hAnsi="Times New Roman" w:cs="Times New Roman"/>
          <w:b/>
          <w:bCs/>
          <w:sz w:val="16"/>
          <w:szCs w:val="16"/>
        </w:rPr>
        <w:tab/>
      </w:r>
      <w:r w:rsidRPr="00ED7B87">
        <w:rPr>
          <w:rFonts w:ascii="Times New Roman" w:hAnsi="Times New Roman" w:cs="Times New Roman"/>
          <w:sz w:val="16"/>
          <w:szCs w:val="16"/>
        </w:rPr>
        <w:t>Dane osobowe kandydatów przyjętych zgromadzone w celach postępowania rekrutacyjnego oraz dokumentacja postępowania rekrutacyjnego są przechowywane nie dłużej niż do końca okresu, w którym dziecko korzysta z opieki w przedszkolu.</w:t>
      </w:r>
    </w:p>
    <w:p w14:paraId="5F6A57D3" w14:textId="029150A7" w:rsidR="00A0350C" w:rsidRPr="00ED7B87" w:rsidRDefault="00A0350C" w:rsidP="00B31415">
      <w:pPr>
        <w:spacing w:before="60" w:after="60" w:line="240" w:lineRule="auto"/>
        <w:ind w:left="709" w:right="130" w:hanging="284"/>
        <w:jc w:val="both"/>
        <w:rPr>
          <w:rFonts w:ascii="Times New Roman" w:hAnsi="Times New Roman" w:cs="Times New Roman"/>
          <w:sz w:val="16"/>
          <w:szCs w:val="16"/>
        </w:rPr>
      </w:pPr>
      <w:r w:rsidRPr="00ED7B87">
        <w:rPr>
          <w:rFonts w:ascii="Times New Roman" w:hAnsi="Times New Roman" w:cs="Times New Roman"/>
          <w:sz w:val="16"/>
          <w:szCs w:val="16"/>
        </w:rPr>
        <w:t>-</w:t>
      </w:r>
      <w:r w:rsidRPr="00ED7B87">
        <w:rPr>
          <w:rFonts w:ascii="Times New Roman" w:hAnsi="Times New Roman" w:cs="Times New Roman"/>
          <w:sz w:val="16"/>
          <w:szCs w:val="16"/>
        </w:rPr>
        <w:tab/>
        <w:t>Dane osobowe kandydatów nieprzyjętych zgromadzone w celach postępowania rekrutacyjnego oraz dokumentacja postępowania rekrutacyjnego są przechowywane są przez okres 1 roku, chyba że na rozstrzygnięcie Dyrektora Przedszkola, została wniesiona skarga do sądu administracyjnego, przez co okres przechowywania zostaje wydłużony do momentu uprawomocnienia się wyroku.</w:t>
      </w:r>
    </w:p>
    <w:p w14:paraId="7E800B9F" w14:textId="77777777" w:rsidR="009A5AA2" w:rsidRPr="00ED7B87" w:rsidRDefault="009A5AA2" w:rsidP="00ED7B87">
      <w:pPr>
        <w:numPr>
          <w:ilvl w:val="0"/>
          <w:numId w:val="48"/>
        </w:numPr>
        <w:spacing w:before="60" w:after="60" w:line="240" w:lineRule="auto"/>
        <w:ind w:left="426" w:hanging="284"/>
        <w:jc w:val="both"/>
        <w:rPr>
          <w:rFonts w:ascii="Times New Roman" w:hAnsi="Times New Roman" w:cs="Times New Roman"/>
          <w:b/>
          <w:bCs/>
          <w:sz w:val="16"/>
          <w:szCs w:val="16"/>
        </w:rPr>
      </w:pPr>
      <w:r w:rsidRPr="00ED7B87">
        <w:rPr>
          <w:rFonts w:ascii="Times New Roman" w:hAnsi="Times New Roman" w:cs="Times New Roman"/>
          <w:b/>
          <w:bCs/>
          <w:sz w:val="16"/>
          <w:szCs w:val="16"/>
        </w:rPr>
        <w:t xml:space="preserve">Państwa uprawnienia: </w:t>
      </w:r>
    </w:p>
    <w:tbl>
      <w:tblPr>
        <w:tblStyle w:val="Tabela-Siatka11"/>
        <w:tblW w:w="10348" w:type="dxa"/>
        <w:tblInd w:w="137" w:type="dxa"/>
        <w:tblBorders>
          <w:insideH w:val="single" w:sz="6" w:space="0" w:color="auto"/>
          <w:insideV w:val="single" w:sz="6" w:space="0" w:color="auto"/>
        </w:tblBorders>
        <w:tblLook w:val="04A0" w:firstRow="1" w:lastRow="0" w:firstColumn="1" w:lastColumn="0" w:noHBand="0" w:noVBand="1"/>
      </w:tblPr>
      <w:tblGrid>
        <w:gridCol w:w="1559"/>
        <w:gridCol w:w="4678"/>
        <w:gridCol w:w="4111"/>
      </w:tblGrid>
      <w:tr w:rsidR="009A5AA2" w:rsidRPr="00ED7B87" w14:paraId="3C959F31" w14:textId="77777777" w:rsidTr="00ED7B87">
        <w:trPr>
          <w:tblHeader/>
        </w:trPr>
        <w:tc>
          <w:tcPr>
            <w:tcW w:w="1559" w:type="dxa"/>
            <w:shd w:val="clear" w:color="auto" w:fill="FFFFFF" w:themeFill="background1"/>
            <w:hideMark/>
          </w:tcPr>
          <w:p w14:paraId="114ADFDB" w14:textId="77777777" w:rsidR="009A5AA2" w:rsidRPr="00ED7B87" w:rsidRDefault="009A5AA2" w:rsidP="00ED7B87">
            <w:pPr>
              <w:spacing w:before="60" w:after="60"/>
              <w:ind w:left="38"/>
              <w:jc w:val="center"/>
              <w:rPr>
                <w:rFonts w:ascii="Times New Roman" w:eastAsiaTheme="minorHAnsi" w:hAnsi="Times New Roman" w:cs="Times New Roman"/>
                <w:b/>
                <w:bCs/>
                <w:sz w:val="16"/>
                <w:szCs w:val="16"/>
              </w:rPr>
            </w:pPr>
            <w:r w:rsidRPr="00ED7B87">
              <w:rPr>
                <w:rFonts w:ascii="Times New Roman" w:eastAsiaTheme="minorHAnsi" w:hAnsi="Times New Roman" w:cs="Times New Roman"/>
                <w:b/>
                <w:bCs/>
                <w:sz w:val="16"/>
                <w:szCs w:val="16"/>
              </w:rPr>
              <w:t>Uprawnienia</w:t>
            </w:r>
          </w:p>
        </w:tc>
        <w:tc>
          <w:tcPr>
            <w:tcW w:w="4678" w:type="dxa"/>
            <w:shd w:val="clear" w:color="auto" w:fill="FFFFFF" w:themeFill="background1"/>
            <w:hideMark/>
          </w:tcPr>
          <w:p w14:paraId="007A893D" w14:textId="77777777" w:rsidR="009A5AA2" w:rsidRPr="00ED7B87" w:rsidRDefault="009A5AA2" w:rsidP="00ED7B87">
            <w:pPr>
              <w:spacing w:before="60" w:after="60"/>
              <w:jc w:val="center"/>
              <w:rPr>
                <w:rFonts w:ascii="Times New Roman" w:eastAsiaTheme="minorHAnsi" w:hAnsi="Times New Roman" w:cs="Times New Roman"/>
                <w:b/>
                <w:bCs/>
                <w:sz w:val="16"/>
                <w:szCs w:val="16"/>
              </w:rPr>
            </w:pPr>
            <w:r w:rsidRPr="00ED7B87">
              <w:rPr>
                <w:rFonts w:ascii="Times New Roman" w:eastAsiaTheme="minorHAnsi" w:hAnsi="Times New Roman" w:cs="Times New Roman"/>
                <w:b/>
                <w:bCs/>
                <w:sz w:val="16"/>
                <w:szCs w:val="16"/>
              </w:rPr>
              <w:t>Na czym polegają</w:t>
            </w:r>
          </w:p>
        </w:tc>
        <w:tc>
          <w:tcPr>
            <w:tcW w:w="4111" w:type="dxa"/>
            <w:shd w:val="clear" w:color="auto" w:fill="FFFFFF" w:themeFill="background1"/>
            <w:hideMark/>
          </w:tcPr>
          <w:p w14:paraId="77EF90DE" w14:textId="77777777" w:rsidR="009A5AA2" w:rsidRPr="00ED7B87" w:rsidRDefault="009A5AA2" w:rsidP="00ED7B87">
            <w:pPr>
              <w:spacing w:before="60" w:after="60"/>
              <w:jc w:val="center"/>
              <w:rPr>
                <w:rFonts w:ascii="Times New Roman" w:eastAsiaTheme="minorHAnsi" w:hAnsi="Times New Roman" w:cs="Times New Roman"/>
                <w:b/>
                <w:bCs/>
                <w:sz w:val="16"/>
                <w:szCs w:val="16"/>
              </w:rPr>
            </w:pPr>
            <w:r w:rsidRPr="00ED7B87">
              <w:rPr>
                <w:rFonts w:ascii="Times New Roman" w:eastAsiaTheme="minorHAnsi" w:hAnsi="Times New Roman" w:cs="Times New Roman"/>
                <w:b/>
                <w:bCs/>
                <w:sz w:val="16"/>
                <w:szCs w:val="16"/>
              </w:rPr>
              <w:t>Jak skorzystać</w:t>
            </w:r>
          </w:p>
        </w:tc>
      </w:tr>
      <w:tr w:rsidR="00ED7B87" w:rsidRPr="00ED7B87" w14:paraId="3B22CF64" w14:textId="77777777" w:rsidTr="00ED7B87">
        <w:tc>
          <w:tcPr>
            <w:tcW w:w="1559" w:type="dxa"/>
            <w:hideMark/>
          </w:tcPr>
          <w:p w14:paraId="5308FAA2" w14:textId="3465B2AE" w:rsidR="00ED7B87" w:rsidRPr="00ED7B87" w:rsidRDefault="00ED7B87" w:rsidP="00ED7B87">
            <w:pPr>
              <w:spacing w:before="60" w:after="60"/>
              <w:ind w:left="38"/>
              <w:jc w:val="center"/>
              <w:rPr>
                <w:rFonts w:ascii="Times New Roman" w:eastAsiaTheme="minorHAnsi" w:hAnsi="Times New Roman" w:cs="Times New Roman"/>
                <w:b/>
                <w:bCs/>
                <w:sz w:val="16"/>
                <w:szCs w:val="16"/>
              </w:rPr>
            </w:pPr>
            <w:r w:rsidRPr="00ED7B87">
              <w:rPr>
                <w:rFonts w:ascii="Times New Roman" w:eastAsiaTheme="minorHAnsi" w:hAnsi="Times New Roman" w:cs="Times New Roman"/>
                <w:b/>
                <w:bCs/>
                <w:sz w:val="16"/>
                <w:szCs w:val="16"/>
              </w:rPr>
              <w:t>Prawo dostępu do danych.</w:t>
            </w:r>
          </w:p>
        </w:tc>
        <w:tc>
          <w:tcPr>
            <w:tcW w:w="4678" w:type="dxa"/>
            <w:hideMark/>
          </w:tcPr>
          <w:p w14:paraId="43BAF561" w14:textId="77777777" w:rsidR="00ED7B87" w:rsidRPr="00ED7B87" w:rsidRDefault="00ED7B87" w:rsidP="00ED7B87">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76646DAA" w14:textId="77777777" w:rsidR="00ED7B87" w:rsidRPr="00ED7B87" w:rsidRDefault="00ED7B87" w:rsidP="00ED7B87">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Dostępu do danych udzielamy w formie sprawozdania. Nie przekazujemy kopii zgromadzonej dokumentacji. </w:t>
            </w:r>
          </w:p>
          <w:p w14:paraId="4F7F3306" w14:textId="05D01463" w:rsidR="00ED7B87" w:rsidRPr="00ED7B87" w:rsidRDefault="00ED7B87" w:rsidP="00ED7B87">
            <w:pPr>
              <w:spacing w:before="60" w:after="60"/>
              <w:ind w:left="38"/>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Odmówimy dostępu do danych, jeżeli realizacja tego uprawnienia mogłaby naruszać prawa i wolności osób trzecich.</w:t>
            </w:r>
          </w:p>
        </w:tc>
        <w:tc>
          <w:tcPr>
            <w:tcW w:w="4111" w:type="dxa"/>
          </w:tcPr>
          <w:p w14:paraId="26FCA9B0" w14:textId="77777777" w:rsidR="00ED7B87" w:rsidRPr="00ED7B87" w:rsidRDefault="00ED7B87" w:rsidP="00ED7B87">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4606920A" w14:textId="77777777" w:rsidR="00ED7B87" w:rsidRPr="00ED7B87" w:rsidRDefault="00ED7B87" w:rsidP="00ED7B87">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051D5FF4" w14:textId="77777777" w:rsidR="00ED7B87" w:rsidRPr="00ED7B87" w:rsidRDefault="00ED7B87" w:rsidP="00ED7B87">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7810E4B4" w14:textId="52F6D0B5" w:rsidR="00ED7B87" w:rsidRPr="00ED7B87" w:rsidRDefault="00ED7B87" w:rsidP="00ED7B87">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ED7B87" w:rsidRPr="00ED7B87" w14:paraId="05EE0FE8" w14:textId="77777777" w:rsidTr="00ED7B87">
        <w:tc>
          <w:tcPr>
            <w:tcW w:w="1559" w:type="dxa"/>
            <w:tcBorders>
              <w:bottom w:val="single" w:sz="6" w:space="0" w:color="auto"/>
            </w:tcBorders>
            <w:hideMark/>
          </w:tcPr>
          <w:p w14:paraId="417B0EDD" w14:textId="732EFB6E" w:rsidR="00ED7B87" w:rsidRPr="00ED7B87" w:rsidRDefault="00ED7B87" w:rsidP="00ED7B87">
            <w:pPr>
              <w:spacing w:before="60" w:after="60"/>
              <w:ind w:left="38"/>
              <w:jc w:val="center"/>
              <w:rPr>
                <w:rFonts w:ascii="Times New Roman" w:eastAsiaTheme="minorHAnsi" w:hAnsi="Times New Roman" w:cs="Times New Roman"/>
                <w:b/>
                <w:bCs/>
                <w:sz w:val="16"/>
                <w:szCs w:val="16"/>
              </w:rPr>
            </w:pPr>
            <w:r w:rsidRPr="00ED7B87">
              <w:rPr>
                <w:rFonts w:ascii="Times New Roman" w:eastAsiaTheme="minorHAnsi" w:hAnsi="Times New Roman" w:cs="Times New Roman"/>
                <w:b/>
                <w:bCs/>
                <w:sz w:val="16"/>
                <w:szCs w:val="16"/>
              </w:rPr>
              <w:t>Prawo do sprostowania danych.</w:t>
            </w:r>
          </w:p>
        </w:tc>
        <w:tc>
          <w:tcPr>
            <w:tcW w:w="4678" w:type="dxa"/>
            <w:tcBorders>
              <w:bottom w:val="single" w:sz="6" w:space="0" w:color="auto"/>
            </w:tcBorders>
            <w:hideMark/>
          </w:tcPr>
          <w:p w14:paraId="39159F6C" w14:textId="77777777" w:rsidR="00ED7B87" w:rsidRPr="00ED7B87" w:rsidRDefault="00ED7B87" w:rsidP="00ED7B87">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poprawienia nieprawidłowych informacji na swój temat. Aktualizacja nieaktualnych. Uzupełnienie brakujących.</w:t>
            </w:r>
          </w:p>
          <w:p w14:paraId="002FEE55" w14:textId="0D91C7E1" w:rsidR="00ED7B87" w:rsidRPr="00ED7B87" w:rsidRDefault="00ED7B87" w:rsidP="00ED7B87">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tc>
        <w:tc>
          <w:tcPr>
            <w:tcW w:w="4111" w:type="dxa"/>
            <w:tcBorders>
              <w:bottom w:val="single" w:sz="6" w:space="0" w:color="auto"/>
            </w:tcBorders>
          </w:tcPr>
          <w:p w14:paraId="22BDA4EB" w14:textId="77777777" w:rsidR="00ED7B87" w:rsidRPr="00ED7B87" w:rsidRDefault="00ED7B87" w:rsidP="00ED7B87">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606C849D" w14:textId="77777777" w:rsidR="00ED7B87" w:rsidRPr="00ED7B87" w:rsidRDefault="00ED7B87" w:rsidP="00ED7B87">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3E28728C" w14:textId="77777777" w:rsidR="00ED7B87" w:rsidRPr="00ED7B87" w:rsidRDefault="00ED7B87" w:rsidP="00ED7B87">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30BF33D6" w14:textId="77777777" w:rsidR="00ED7B87" w:rsidRPr="00ED7B87" w:rsidRDefault="00ED7B87" w:rsidP="00ED7B87">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26D2F42C" w14:textId="32345D74" w:rsidR="00ED7B87" w:rsidRPr="00ED7B87" w:rsidRDefault="00ED7B87" w:rsidP="00ED7B87">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wskazać dokładnie które informacje uważane są za błędne lub nieaktualne albo brakujące.</w:t>
            </w:r>
          </w:p>
        </w:tc>
      </w:tr>
      <w:tr w:rsidR="00ED7B87" w:rsidRPr="00ED7B87" w14:paraId="714A004E" w14:textId="77777777" w:rsidTr="00ED7B87">
        <w:tc>
          <w:tcPr>
            <w:tcW w:w="1559" w:type="dxa"/>
            <w:tcBorders>
              <w:top w:val="single" w:sz="6" w:space="0" w:color="auto"/>
              <w:bottom w:val="single" w:sz="6" w:space="0" w:color="auto"/>
            </w:tcBorders>
          </w:tcPr>
          <w:p w14:paraId="18E4FB8B" w14:textId="6634DFB1" w:rsidR="00ED7B87" w:rsidRPr="00ED7B87" w:rsidRDefault="00ED7B87" w:rsidP="00ED7B87">
            <w:pPr>
              <w:spacing w:before="60" w:after="60"/>
              <w:ind w:left="38"/>
              <w:jc w:val="center"/>
              <w:rPr>
                <w:rFonts w:ascii="Times New Roman" w:eastAsiaTheme="minorHAnsi" w:hAnsi="Times New Roman" w:cs="Times New Roman"/>
                <w:b/>
                <w:bCs/>
                <w:sz w:val="16"/>
                <w:szCs w:val="16"/>
              </w:rPr>
            </w:pPr>
            <w:r w:rsidRPr="00ED7B87">
              <w:rPr>
                <w:rFonts w:ascii="Times New Roman" w:eastAsiaTheme="minorHAnsi" w:hAnsi="Times New Roman" w:cs="Times New Roman"/>
                <w:b/>
                <w:bCs/>
                <w:sz w:val="16"/>
                <w:szCs w:val="16"/>
              </w:rPr>
              <w:t>Prawo do usunięcia danych.</w:t>
            </w:r>
          </w:p>
        </w:tc>
        <w:tc>
          <w:tcPr>
            <w:tcW w:w="4678" w:type="dxa"/>
            <w:tcBorders>
              <w:top w:val="single" w:sz="6" w:space="0" w:color="auto"/>
              <w:bottom w:val="single" w:sz="6" w:space="0" w:color="auto"/>
            </w:tcBorders>
          </w:tcPr>
          <w:p w14:paraId="7F328F48" w14:textId="77777777" w:rsidR="00ED7B87" w:rsidRPr="00ED7B87" w:rsidRDefault="00ED7B87" w:rsidP="00ED7B87">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o skasowanie danych osobowych.</w:t>
            </w:r>
          </w:p>
          <w:p w14:paraId="51AFC154" w14:textId="77777777" w:rsidR="00ED7B87" w:rsidRPr="00ED7B87" w:rsidRDefault="00ED7B87" w:rsidP="00ED7B87">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usunięcia danych przysługuje wyłącznie, gdy dane osobowe: </w:t>
            </w:r>
          </w:p>
          <w:p w14:paraId="5E989D3D" w14:textId="77777777" w:rsidR="00ED7B87" w:rsidRPr="00ED7B87" w:rsidRDefault="00ED7B87" w:rsidP="00ED7B87">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nie są nam już potrzebne do osiągnięcia założonych celów albo </w:t>
            </w:r>
          </w:p>
          <w:p w14:paraId="1FD51251" w14:textId="77777777" w:rsidR="00ED7B87" w:rsidRPr="00ED7B87" w:rsidRDefault="00ED7B87" w:rsidP="00ED7B87">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są wykorzystywane niezgodnie z prawem albo </w:t>
            </w:r>
          </w:p>
          <w:p w14:paraId="4C2C6925" w14:textId="77777777" w:rsidR="00ED7B87" w:rsidRPr="00ED7B87" w:rsidRDefault="00ED7B87" w:rsidP="00ED7B87">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w konkretnym przypadku istnieje prawny obowiązek ich usunięcia albo </w:t>
            </w:r>
          </w:p>
          <w:p w14:paraId="59DDB7CA" w14:textId="5ECA815D" w:rsidR="00ED7B87" w:rsidRPr="00ED7B87" w:rsidRDefault="00ED7B87" w:rsidP="00ED7B87">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wniesiono sprzeciw, który rozpatrzyliśmy pozytywnie.</w:t>
            </w:r>
          </w:p>
        </w:tc>
        <w:tc>
          <w:tcPr>
            <w:tcW w:w="4111" w:type="dxa"/>
            <w:tcBorders>
              <w:top w:val="single" w:sz="6" w:space="0" w:color="auto"/>
              <w:bottom w:val="single" w:sz="6" w:space="0" w:color="auto"/>
            </w:tcBorders>
          </w:tcPr>
          <w:p w14:paraId="1BEF0E6B" w14:textId="77777777" w:rsidR="00ED7B87" w:rsidRPr="00ED7B87" w:rsidRDefault="00ED7B87" w:rsidP="00ED7B87">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3D08E6E1" w14:textId="77777777" w:rsidR="00ED7B87" w:rsidRPr="00ED7B87" w:rsidRDefault="00ED7B87" w:rsidP="00ED7B87">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198E0E92" w14:textId="77777777" w:rsidR="00ED7B87" w:rsidRPr="00ED7B87" w:rsidRDefault="00ED7B87" w:rsidP="00ED7B87">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79D1BFCB" w14:textId="77777777" w:rsidR="00ED7B87" w:rsidRPr="00ED7B87" w:rsidRDefault="00ED7B87" w:rsidP="00ED7B87">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10142E89" w14:textId="7EB7B6E5" w:rsidR="00ED7B87" w:rsidRPr="00ED7B87" w:rsidRDefault="00ED7B87" w:rsidP="00ED7B87">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ED7B87" w:rsidRPr="00ED7B87" w14:paraId="2A0BD2B6" w14:textId="77777777" w:rsidTr="00ED7B87">
        <w:tc>
          <w:tcPr>
            <w:tcW w:w="1559" w:type="dxa"/>
            <w:tcBorders>
              <w:top w:val="single" w:sz="12" w:space="0" w:color="auto"/>
              <w:left w:val="single" w:sz="12" w:space="0" w:color="auto"/>
              <w:bottom w:val="single" w:sz="12" w:space="0" w:color="auto"/>
            </w:tcBorders>
          </w:tcPr>
          <w:p w14:paraId="3EFA9591" w14:textId="67F76994" w:rsidR="00ED7B87" w:rsidRPr="00ED7B87" w:rsidRDefault="00ED7B87" w:rsidP="00ED7B87">
            <w:pPr>
              <w:spacing w:before="60" w:after="60"/>
              <w:ind w:left="38"/>
              <w:jc w:val="center"/>
              <w:rPr>
                <w:rFonts w:ascii="Times New Roman" w:eastAsiaTheme="minorHAnsi" w:hAnsi="Times New Roman" w:cs="Times New Roman"/>
                <w:b/>
                <w:bCs/>
                <w:sz w:val="16"/>
                <w:szCs w:val="16"/>
              </w:rPr>
            </w:pPr>
            <w:r w:rsidRPr="00ED7B87">
              <w:rPr>
                <w:rFonts w:ascii="Times New Roman" w:eastAsia="Times New Roman" w:hAnsi="Times New Roman" w:cs="Times New Roman"/>
                <w:b/>
                <w:bCs/>
                <w:sz w:val="16"/>
                <w:szCs w:val="16"/>
                <w:lang w:eastAsia="pl-PL"/>
              </w:rPr>
              <w:t>Prawo do sprzeciwu. </w:t>
            </w:r>
          </w:p>
        </w:tc>
        <w:tc>
          <w:tcPr>
            <w:tcW w:w="4678" w:type="dxa"/>
            <w:tcBorders>
              <w:top w:val="single" w:sz="12" w:space="0" w:color="auto"/>
              <w:bottom w:val="single" w:sz="12" w:space="0" w:color="auto"/>
            </w:tcBorders>
          </w:tcPr>
          <w:p w14:paraId="4DB904EF" w14:textId="77777777" w:rsidR="00ED7B87" w:rsidRPr="00ED7B87" w:rsidRDefault="00ED7B87" w:rsidP="00ED7B87">
            <w:pPr>
              <w:spacing w:before="60" w:after="60"/>
              <w:ind w:right="130"/>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4DFF19F1" w14:textId="77777777" w:rsidR="00ED7B87" w:rsidRPr="00ED7B87" w:rsidRDefault="00ED7B87" w:rsidP="00ED7B87">
            <w:pPr>
              <w:spacing w:before="60" w:after="60"/>
              <w:ind w:right="130"/>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2FB21F31" w14:textId="4E931994" w:rsidR="00ED7B87" w:rsidRPr="00ED7B87" w:rsidRDefault="00ED7B87" w:rsidP="00ED7B87">
            <w:pPr>
              <w:spacing w:before="60" w:after="60"/>
              <w:ind w:left="38" w:right="31"/>
              <w:jc w:val="both"/>
              <w:rPr>
                <w:rFonts w:ascii="Times New Roman" w:eastAsiaTheme="minorHAnsi" w:hAnsi="Times New Roman" w:cs="Times New Roman"/>
                <w:sz w:val="16"/>
                <w:szCs w:val="16"/>
              </w:rPr>
            </w:pPr>
            <w:r w:rsidRPr="00ED7B87">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4111" w:type="dxa"/>
            <w:tcBorders>
              <w:top w:val="single" w:sz="12" w:space="0" w:color="auto"/>
              <w:bottom w:val="single" w:sz="12" w:space="0" w:color="auto"/>
              <w:right w:val="single" w:sz="12" w:space="0" w:color="auto"/>
            </w:tcBorders>
          </w:tcPr>
          <w:p w14:paraId="1A73E826" w14:textId="77777777" w:rsidR="00ED7B87" w:rsidRPr="00ED7B87" w:rsidRDefault="00ED7B87" w:rsidP="00ED7B87">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1. Należy złożyć podanie. Dane kontaktowe znajdują się w punkcie 1. i 2.</w:t>
            </w:r>
          </w:p>
          <w:p w14:paraId="6B9DBD50" w14:textId="77777777" w:rsidR="00ED7B87" w:rsidRPr="00ED7B87" w:rsidRDefault="00ED7B87" w:rsidP="00ED7B87">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1D749928" w14:textId="77777777" w:rsidR="00ED7B87" w:rsidRPr="00ED7B87" w:rsidRDefault="00ED7B87" w:rsidP="00ED7B87">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1D244702" w14:textId="77777777" w:rsidR="00ED7B87" w:rsidRPr="00ED7B87" w:rsidRDefault="00ED7B87" w:rsidP="00ED7B87">
            <w:pPr>
              <w:spacing w:before="60" w:after="60"/>
              <w:ind w:right="130"/>
              <w:textAlignment w:val="baseline"/>
              <w:rPr>
                <w:rFonts w:ascii="Times New Roman" w:eastAsia="Times New Roman" w:hAnsi="Times New Roman" w:cs="Times New Roman"/>
                <w:sz w:val="16"/>
                <w:szCs w:val="16"/>
                <w:lang w:eastAsia="pl-PL"/>
              </w:rPr>
            </w:pPr>
            <w:r w:rsidRPr="00ED7B87">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2D0EC0EB" w14:textId="13C4E967" w:rsidR="00ED7B87" w:rsidRPr="00ED7B87" w:rsidRDefault="00ED7B87" w:rsidP="00ED7B87">
            <w:pPr>
              <w:spacing w:before="60" w:after="60"/>
              <w:jc w:val="both"/>
              <w:rPr>
                <w:rFonts w:ascii="Times New Roman" w:eastAsiaTheme="minorHAnsi" w:hAnsi="Times New Roman" w:cs="Times New Roman"/>
                <w:sz w:val="16"/>
                <w:szCs w:val="16"/>
              </w:rPr>
            </w:pPr>
            <w:r w:rsidRPr="00ED7B87">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tr w:rsidR="00ED7B87" w:rsidRPr="00ED7B87" w14:paraId="14E38CC1" w14:textId="77777777" w:rsidTr="00ED7B87">
        <w:tc>
          <w:tcPr>
            <w:tcW w:w="1559" w:type="dxa"/>
            <w:tcBorders>
              <w:top w:val="single" w:sz="8" w:space="0" w:color="auto"/>
              <w:bottom w:val="single" w:sz="6" w:space="0" w:color="auto"/>
            </w:tcBorders>
          </w:tcPr>
          <w:p w14:paraId="229F53B4" w14:textId="5E022EA3" w:rsidR="00ED7B87" w:rsidRPr="00ED7B87" w:rsidRDefault="00ED7B87" w:rsidP="00ED7B87">
            <w:pPr>
              <w:spacing w:before="60" w:after="60"/>
              <w:ind w:left="38"/>
              <w:jc w:val="center"/>
              <w:rPr>
                <w:rFonts w:ascii="Times New Roman" w:eastAsiaTheme="minorHAnsi" w:hAnsi="Times New Roman" w:cs="Times New Roman"/>
                <w:b/>
                <w:bCs/>
                <w:sz w:val="16"/>
                <w:szCs w:val="16"/>
              </w:rPr>
            </w:pPr>
            <w:r w:rsidRPr="00ED7B87">
              <w:rPr>
                <w:rFonts w:ascii="Times New Roman" w:eastAsiaTheme="minorHAnsi" w:hAnsi="Times New Roman" w:cs="Times New Roman"/>
                <w:b/>
                <w:bCs/>
                <w:sz w:val="16"/>
                <w:szCs w:val="16"/>
              </w:rPr>
              <w:lastRenderedPageBreak/>
              <w:t>Prawo do ograniczenia przetwarzania.</w:t>
            </w:r>
          </w:p>
        </w:tc>
        <w:tc>
          <w:tcPr>
            <w:tcW w:w="4678" w:type="dxa"/>
            <w:tcBorders>
              <w:top w:val="single" w:sz="8" w:space="0" w:color="auto"/>
              <w:bottom w:val="single" w:sz="6" w:space="0" w:color="auto"/>
            </w:tcBorders>
          </w:tcPr>
          <w:p w14:paraId="417329DB" w14:textId="77777777" w:rsidR="00ED7B87" w:rsidRPr="00ED7B87" w:rsidRDefault="00ED7B87" w:rsidP="00ED7B87">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wniesienia żądania, abyśmy nie wykorzystywali więcej danych osobowych we wskazanym celu.</w:t>
            </w:r>
          </w:p>
          <w:p w14:paraId="7A199770" w14:textId="77777777" w:rsidR="00ED7B87" w:rsidRPr="00ED7B87" w:rsidRDefault="00ED7B87" w:rsidP="00ED7B87">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Prawo do ograniczenia przetwarzania przysługuje wyłącznie wówczas, gdy: </w:t>
            </w:r>
          </w:p>
          <w:p w14:paraId="42D39E92" w14:textId="77777777" w:rsidR="00ED7B87" w:rsidRPr="00ED7B87" w:rsidRDefault="00ED7B87" w:rsidP="00ED7B87">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1. kwestionowana jest prawidłowość danych albo </w:t>
            </w:r>
          </w:p>
          <w:p w14:paraId="4B771CAF" w14:textId="77777777" w:rsidR="00ED7B87" w:rsidRPr="00ED7B87" w:rsidRDefault="00ED7B87" w:rsidP="00ED7B87">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2. dane osobowe są wykorzystywane niezgodnie z prawem lecz Pan/Panie nie zdecydował się na usunięcie danych albo </w:t>
            </w:r>
          </w:p>
          <w:p w14:paraId="339430A7" w14:textId="77777777" w:rsidR="00ED7B87" w:rsidRPr="00ED7B87" w:rsidRDefault="00ED7B87" w:rsidP="00ED7B87">
            <w:pPr>
              <w:spacing w:before="60" w:after="60"/>
              <w:ind w:left="38"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xml:space="preserve">3. dane osobowe nie są nam już potrzebne lecz są one potrzebne Panu/Pani do dochodzenia roszczeń lub obrony przed roszczeniami albo </w:t>
            </w:r>
          </w:p>
          <w:p w14:paraId="10B1834D" w14:textId="571B50A8" w:rsidR="00ED7B87" w:rsidRPr="00ED7B87" w:rsidRDefault="00ED7B87" w:rsidP="00ED7B87">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wnieść sprzeciw – ograniczenie przetwarzania następuje do czasu rozpatrzenia sprzeciwu.</w:t>
            </w:r>
          </w:p>
        </w:tc>
        <w:tc>
          <w:tcPr>
            <w:tcW w:w="4111" w:type="dxa"/>
            <w:tcBorders>
              <w:top w:val="single" w:sz="8" w:space="0" w:color="auto"/>
              <w:bottom w:val="single" w:sz="6" w:space="0" w:color="auto"/>
            </w:tcBorders>
          </w:tcPr>
          <w:p w14:paraId="5C4190B9" w14:textId="77777777" w:rsidR="00ED7B87" w:rsidRPr="00ED7B87" w:rsidRDefault="00ED7B87" w:rsidP="00ED7B87">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 Należy złożyć podanie. Dane kontaktowe znajdują się w punkcie 1. i 2.</w:t>
            </w:r>
          </w:p>
          <w:p w14:paraId="5A59FE8B" w14:textId="77777777" w:rsidR="00ED7B87" w:rsidRPr="00ED7B87" w:rsidRDefault="00ED7B87" w:rsidP="00ED7B87">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2. Należy podać swoje dane identyfikacyjne. Może to być np. imię i nazwisko.</w:t>
            </w:r>
          </w:p>
          <w:p w14:paraId="49870592" w14:textId="77777777" w:rsidR="00ED7B87" w:rsidRPr="00ED7B87" w:rsidRDefault="00ED7B87" w:rsidP="00ED7B87">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3. Należy wskazać dane kontaktowe. Może to być np. adres poczty e-mail albo adres do korespondencji.</w:t>
            </w:r>
          </w:p>
          <w:p w14:paraId="5BED7B2B" w14:textId="77777777" w:rsidR="00ED7B87" w:rsidRPr="00ED7B87" w:rsidRDefault="00ED7B87" w:rsidP="00ED7B87">
            <w:pPr>
              <w:spacing w:before="60" w:after="60"/>
              <w:ind w:right="13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4. Należy określić swoje żądanie. W treści podania należy napisać, w jakim zakresie mamy ograniczyć korzystanie z danych osobowych. Można oznaczyć pojedyncze cele, dla realizacji których wykorzystujemy dane osobowe albo wszystkie.</w:t>
            </w:r>
          </w:p>
          <w:p w14:paraId="6C124B67" w14:textId="409B0540" w:rsidR="00ED7B87" w:rsidRPr="00ED7B87" w:rsidRDefault="00ED7B87" w:rsidP="00ED7B87">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5. Należy uzasadnić swoje stanowisko. Pomoże nam to prawidłowo ocenić żądanie</w:t>
            </w:r>
          </w:p>
        </w:tc>
      </w:tr>
      <w:tr w:rsidR="00ED7B87" w:rsidRPr="00ED7B87" w14:paraId="242DA4AB" w14:textId="77777777" w:rsidTr="00ED7B87">
        <w:tc>
          <w:tcPr>
            <w:tcW w:w="1559" w:type="dxa"/>
            <w:tcBorders>
              <w:top w:val="single" w:sz="6" w:space="0" w:color="auto"/>
              <w:bottom w:val="single" w:sz="4" w:space="0" w:color="auto"/>
            </w:tcBorders>
            <w:hideMark/>
          </w:tcPr>
          <w:p w14:paraId="789B95F6" w14:textId="2E11E1C7" w:rsidR="00ED7B87" w:rsidRPr="00ED7B87" w:rsidRDefault="00ED7B87" w:rsidP="00ED7B87">
            <w:pPr>
              <w:spacing w:before="60" w:after="60"/>
              <w:ind w:left="38"/>
              <w:jc w:val="center"/>
              <w:rPr>
                <w:rFonts w:ascii="Times New Roman" w:eastAsiaTheme="minorHAnsi" w:hAnsi="Times New Roman" w:cs="Times New Roman"/>
                <w:b/>
                <w:bCs/>
                <w:sz w:val="16"/>
                <w:szCs w:val="16"/>
              </w:rPr>
            </w:pPr>
            <w:r w:rsidRPr="00ED7B87">
              <w:rPr>
                <w:rFonts w:ascii="Times New Roman" w:eastAsiaTheme="minorHAnsi" w:hAnsi="Times New Roman" w:cs="Times New Roman"/>
                <w:b/>
                <w:bCs/>
                <w:sz w:val="16"/>
                <w:szCs w:val="16"/>
              </w:rPr>
              <w:t>Prawo skargi do Prezesa Urzędu Ochrony Danych Osobowych.</w:t>
            </w:r>
          </w:p>
        </w:tc>
        <w:tc>
          <w:tcPr>
            <w:tcW w:w="4678" w:type="dxa"/>
            <w:tcBorders>
              <w:top w:val="single" w:sz="6" w:space="0" w:color="auto"/>
              <w:bottom w:val="single" w:sz="4" w:space="0" w:color="auto"/>
            </w:tcBorders>
            <w:hideMark/>
          </w:tcPr>
          <w:p w14:paraId="03D4F402" w14:textId="0DD9682C" w:rsidR="00ED7B87" w:rsidRPr="00ED7B87" w:rsidRDefault="00ED7B87" w:rsidP="00ED7B87">
            <w:pPr>
              <w:spacing w:before="60" w:after="60"/>
              <w:ind w:left="38" w:right="31"/>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4111" w:type="dxa"/>
            <w:tcBorders>
              <w:top w:val="single" w:sz="6" w:space="0" w:color="auto"/>
              <w:bottom w:val="single" w:sz="4" w:space="0" w:color="auto"/>
            </w:tcBorders>
            <w:hideMark/>
          </w:tcPr>
          <w:p w14:paraId="1BA1AB19" w14:textId="497253E2" w:rsidR="00ED7B87" w:rsidRPr="00ED7B87" w:rsidRDefault="00ED7B87" w:rsidP="00ED7B87">
            <w:pPr>
              <w:spacing w:before="60" w:after="60"/>
              <w:jc w:val="both"/>
              <w:rPr>
                <w:rFonts w:ascii="Times New Roman" w:eastAsiaTheme="minorHAnsi" w:hAnsi="Times New Roman" w:cs="Times New Roman"/>
                <w:sz w:val="16"/>
                <w:szCs w:val="16"/>
              </w:rPr>
            </w:pPr>
            <w:r w:rsidRPr="00ED7B87">
              <w:rPr>
                <w:rFonts w:ascii="Times New Roman" w:eastAsiaTheme="minorHAnsi" w:hAnsi="Times New Roman" w:cs="Times New Roman"/>
                <w:sz w:val="16"/>
                <w:szCs w:val="16"/>
              </w:rPr>
              <w:t>Należy skontaktować się z Urzędem Ochrony Danych Osobowych.</w:t>
            </w:r>
          </w:p>
        </w:tc>
      </w:tr>
    </w:tbl>
    <w:p w14:paraId="0612EBA6" w14:textId="77777777" w:rsidR="009A5AA2" w:rsidRPr="00ED7B87" w:rsidRDefault="009A5AA2" w:rsidP="00ED7B87">
      <w:pPr>
        <w:numPr>
          <w:ilvl w:val="0"/>
          <w:numId w:val="48"/>
        </w:numPr>
        <w:spacing w:before="60" w:after="60" w:line="240" w:lineRule="auto"/>
        <w:ind w:left="426" w:right="130" w:hanging="284"/>
        <w:jc w:val="both"/>
        <w:rPr>
          <w:rFonts w:ascii="Times New Roman" w:hAnsi="Times New Roman" w:cs="Times New Roman"/>
          <w:sz w:val="16"/>
          <w:szCs w:val="16"/>
        </w:rPr>
      </w:pPr>
      <w:r w:rsidRPr="00ED7B87">
        <w:rPr>
          <w:rFonts w:ascii="Times New Roman" w:eastAsiaTheme="minorHAnsi" w:hAnsi="Times New Roman" w:cs="Times New Roman"/>
          <w:b/>
          <w:bCs/>
          <w:sz w:val="16"/>
          <w:szCs w:val="16"/>
        </w:rPr>
        <w:t>Czy muszę podać dane:</w:t>
      </w:r>
      <w:r w:rsidRPr="00ED7B87">
        <w:rPr>
          <w:rFonts w:ascii="Times New Roman" w:eastAsiaTheme="minorHAnsi" w:hAnsi="Times New Roman" w:cs="Times New Roman"/>
          <w:sz w:val="16"/>
          <w:szCs w:val="16"/>
        </w:rPr>
        <w:t xml:space="preserve"> </w:t>
      </w:r>
      <w:r w:rsidRPr="00ED7B87">
        <w:rPr>
          <w:rFonts w:ascii="Times New Roman" w:hAnsi="Times New Roman" w:cs="Times New Roman"/>
          <w:sz w:val="16"/>
          <w:szCs w:val="16"/>
        </w:rPr>
        <w:t>Tak, jest to obowiązek prawny.</w:t>
      </w:r>
    </w:p>
    <w:p w14:paraId="26B5E433" w14:textId="77777777" w:rsidR="00A0350C" w:rsidRPr="00ED7B87" w:rsidRDefault="009A5AA2" w:rsidP="00ED7B87">
      <w:pPr>
        <w:numPr>
          <w:ilvl w:val="0"/>
          <w:numId w:val="48"/>
        </w:numPr>
        <w:spacing w:before="60" w:after="60" w:line="240" w:lineRule="auto"/>
        <w:ind w:left="426" w:right="130" w:hanging="284"/>
        <w:jc w:val="both"/>
        <w:rPr>
          <w:rFonts w:ascii="Times New Roman" w:hAnsi="Times New Roman" w:cs="Times New Roman"/>
          <w:sz w:val="16"/>
          <w:szCs w:val="16"/>
        </w:rPr>
      </w:pPr>
      <w:r w:rsidRPr="00ED7B87">
        <w:rPr>
          <w:rFonts w:ascii="Times New Roman" w:hAnsi="Times New Roman" w:cs="Times New Roman"/>
          <w:b/>
          <w:bCs/>
          <w:sz w:val="16"/>
          <w:szCs w:val="16"/>
        </w:rPr>
        <w:t xml:space="preserve">Konsekwencje odmowy: </w:t>
      </w:r>
    </w:p>
    <w:p w14:paraId="4CE8F879" w14:textId="3F40742E" w:rsidR="00A0350C" w:rsidRPr="00ED7B87" w:rsidRDefault="00A0350C" w:rsidP="00ED7B87">
      <w:pPr>
        <w:pStyle w:val="Akapitzlist"/>
        <w:numPr>
          <w:ilvl w:val="0"/>
          <w:numId w:val="51"/>
        </w:numPr>
        <w:spacing w:before="60" w:after="60" w:line="240" w:lineRule="auto"/>
        <w:ind w:left="567" w:right="130" w:hanging="283"/>
        <w:contextualSpacing w:val="0"/>
        <w:jc w:val="both"/>
        <w:rPr>
          <w:rFonts w:ascii="Times New Roman" w:hAnsi="Times New Roman" w:cs="Times New Roman"/>
          <w:sz w:val="16"/>
          <w:szCs w:val="16"/>
        </w:rPr>
      </w:pPr>
      <w:r w:rsidRPr="00ED7B87">
        <w:rPr>
          <w:rFonts w:ascii="Times New Roman" w:hAnsi="Times New Roman" w:cs="Times New Roman"/>
          <w:sz w:val="16"/>
          <w:szCs w:val="16"/>
          <w:u w:val="single"/>
        </w:rPr>
        <w:t>Dzieci w wieku od 3 – 5 lat:</w:t>
      </w:r>
      <w:r w:rsidRPr="00ED7B87">
        <w:rPr>
          <w:rFonts w:ascii="Times New Roman" w:hAnsi="Times New Roman" w:cs="Times New Roman"/>
          <w:sz w:val="16"/>
          <w:szCs w:val="16"/>
        </w:rPr>
        <w:t xml:space="preserve"> Udział w postepowaniu rekrutacyjnym jest całkowicie dobrowolny, przez co w przypadku braku zapis dziecka do przedszkola rodzice lub opiekunowie prawni nie będą obarczeni konsekwencjami prawnymi, natomiast w przypadku woli zapisu dziecka do przedszkola odmowa podania danych osobowych w części lub całości stanowi przesłankę do odmowy przyjęcia wniosku, pozostawienia go bez rozpoznania albo zakończenia postępowania rekrutacyjnego w sposób niezgodny z żądaniem [odmową przyjęcia dziecka do przedszkola z uwagi na brak podania wymaganych danych osobowych i informacji].</w:t>
      </w:r>
    </w:p>
    <w:p w14:paraId="20910BA2" w14:textId="77777777" w:rsidR="00A0350C" w:rsidRPr="00ED7B87" w:rsidRDefault="00A0350C" w:rsidP="00ED7B87">
      <w:pPr>
        <w:pStyle w:val="Akapitzlist"/>
        <w:numPr>
          <w:ilvl w:val="0"/>
          <w:numId w:val="51"/>
        </w:numPr>
        <w:spacing w:before="60" w:after="60" w:line="240" w:lineRule="auto"/>
        <w:ind w:left="567" w:right="130" w:hanging="283"/>
        <w:contextualSpacing w:val="0"/>
        <w:jc w:val="both"/>
        <w:rPr>
          <w:rFonts w:ascii="Times New Roman" w:hAnsi="Times New Roman" w:cs="Times New Roman"/>
          <w:sz w:val="16"/>
          <w:szCs w:val="16"/>
        </w:rPr>
      </w:pPr>
      <w:r w:rsidRPr="00ED7B87">
        <w:rPr>
          <w:rFonts w:ascii="Times New Roman" w:hAnsi="Times New Roman" w:cs="Times New Roman"/>
          <w:sz w:val="16"/>
          <w:szCs w:val="16"/>
          <w:u w:val="single"/>
        </w:rPr>
        <w:t>Kandydaci w wieku 6 lat:</w:t>
      </w:r>
      <w:r w:rsidRPr="00ED7B87">
        <w:rPr>
          <w:rFonts w:ascii="Times New Roman" w:hAnsi="Times New Roman" w:cs="Times New Roman"/>
          <w:sz w:val="16"/>
          <w:szCs w:val="16"/>
        </w:rPr>
        <w:t xml:space="preserve"> Udział w postępowaniu rekrutacyjnym stanowi obowiązek ustawowy, odmowa podania danych osobowych w części lub całości może stanowić przesłankę do zakwalifikowania jej, jako próby uchylania się od realizacji obowiązku rocznego przygotowania przedszkolnego dziecka, która podlega egzekucji w trybie przepisów o postępowaniu egzekucyjnym w administracji.</w:t>
      </w:r>
    </w:p>
    <w:p w14:paraId="1AA9AF1A" w14:textId="7777F8E0" w:rsidR="009A5AA2" w:rsidRPr="00ED7B87" w:rsidRDefault="009A5AA2" w:rsidP="00ED7B87">
      <w:pPr>
        <w:numPr>
          <w:ilvl w:val="0"/>
          <w:numId w:val="48"/>
        </w:numPr>
        <w:spacing w:before="60" w:after="60" w:line="240" w:lineRule="auto"/>
        <w:ind w:left="426" w:right="130" w:hanging="284"/>
        <w:jc w:val="both"/>
        <w:rPr>
          <w:rFonts w:ascii="Times New Roman" w:eastAsiaTheme="minorHAnsi" w:hAnsi="Times New Roman" w:cs="Times New Roman"/>
          <w:sz w:val="16"/>
          <w:szCs w:val="16"/>
        </w:rPr>
      </w:pPr>
      <w:r w:rsidRPr="00ED7B87">
        <w:rPr>
          <w:rFonts w:ascii="Times New Roman" w:eastAsiaTheme="minorHAnsi" w:hAnsi="Times New Roman" w:cs="Times New Roman"/>
          <w:b/>
          <w:bCs/>
          <w:sz w:val="16"/>
          <w:szCs w:val="16"/>
        </w:rPr>
        <w:t xml:space="preserve">Zautomatyzowane podejmowanie decyzji: </w:t>
      </w:r>
      <w:r w:rsidRPr="00ED7B87">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7AAF3489" w14:textId="0774A83E" w:rsidR="00B6270B" w:rsidRPr="00ED7B87" w:rsidRDefault="009A5AA2" w:rsidP="00ED7B87">
      <w:pPr>
        <w:numPr>
          <w:ilvl w:val="0"/>
          <w:numId w:val="48"/>
        </w:numPr>
        <w:spacing w:before="60" w:after="60" w:line="240" w:lineRule="auto"/>
        <w:ind w:left="426" w:right="130" w:hanging="284"/>
        <w:jc w:val="both"/>
        <w:rPr>
          <w:rFonts w:ascii="Times New Roman" w:eastAsiaTheme="minorHAnsi" w:hAnsi="Times New Roman" w:cs="Times New Roman"/>
          <w:sz w:val="16"/>
          <w:szCs w:val="16"/>
        </w:rPr>
      </w:pPr>
      <w:r w:rsidRPr="00ED7B87">
        <w:rPr>
          <w:rFonts w:ascii="Times New Roman" w:eastAsiaTheme="minorHAnsi" w:hAnsi="Times New Roman" w:cs="Times New Roman"/>
          <w:b/>
          <w:bCs/>
          <w:sz w:val="16"/>
          <w:szCs w:val="16"/>
        </w:rPr>
        <w:t xml:space="preserve">Profilowanie: </w:t>
      </w:r>
      <w:r w:rsidRPr="00ED7B87">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64A3E26A" w14:textId="2119325E" w:rsidR="00461824" w:rsidRPr="00103BF0" w:rsidRDefault="00461824" w:rsidP="00461824">
      <w:pPr>
        <w:pStyle w:val="Nagwek2"/>
      </w:pPr>
      <w:bookmarkStart w:id="41" w:name="_Toc106019985"/>
      <w:r w:rsidRPr="00103BF0">
        <w:t>REKRUTACJA DO SZKOŁY PODSTAWOWEJ</w:t>
      </w:r>
      <w:bookmarkEnd w:id="41"/>
    </w:p>
    <w:p w14:paraId="325C21CF" w14:textId="77777777" w:rsidR="00B6270B" w:rsidRDefault="00B6270B" w:rsidP="00562113">
      <w:pPr>
        <w:numPr>
          <w:ilvl w:val="0"/>
          <w:numId w:val="60"/>
        </w:numPr>
        <w:spacing w:before="60" w:after="60" w:line="240" w:lineRule="auto"/>
        <w:ind w:left="426" w:hanging="284"/>
        <w:rPr>
          <w:rFonts w:ascii="Times New Roman" w:hAnsi="Times New Roman" w:cs="Times New Roman"/>
          <w:b/>
          <w:bCs/>
          <w:sz w:val="16"/>
          <w:szCs w:val="16"/>
        </w:rPr>
      </w:pPr>
      <w:r w:rsidRPr="00923C9C">
        <w:rPr>
          <w:rFonts w:ascii="Times New Roman" w:hAnsi="Times New Roman" w:cs="Times New Roman"/>
          <w:b/>
          <w:bCs/>
          <w:sz w:val="16"/>
          <w:szCs w:val="16"/>
        </w:rPr>
        <w:t>Cele posługiwania się danymi i podstawy prawne:</w:t>
      </w:r>
    </w:p>
    <w:tbl>
      <w:tblPr>
        <w:tblStyle w:val="Tabela-Siatka11"/>
        <w:tblW w:w="10348" w:type="dxa"/>
        <w:tblInd w:w="137" w:type="dxa"/>
        <w:tblBorders>
          <w:insideH w:val="single" w:sz="6" w:space="0" w:color="auto"/>
          <w:insideV w:val="single" w:sz="6" w:space="0" w:color="auto"/>
        </w:tblBorders>
        <w:tblLook w:val="04A0" w:firstRow="1" w:lastRow="0" w:firstColumn="1" w:lastColumn="0" w:noHBand="0" w:noVBand="1"/>
      </w:tblPr>
      <w:tblGrid>
        <w:gridCol w:w="3119"/>
        <w:gridCol w:w="1842"/>
        <w:gridCol w:w="5387"/>
      </w:tblGrid>
      <w:tr w:rsidR="00B6270B" w:rsidRPr="00923C9C" w14:paraId="3CE34042" w14:textId="77777777" w:rsidTr="00103BF0">
        <w:tc>
          <w:tcPr>
            <w:tcW w:w="3119" w:type="dxa"/>
            <w:shd w:val="clear" w:color="auto" w:fill="FFFFFF" w:themeFill="background1"/>
          </w:tcPr>
          <w:p w14:paraId="1389CD6E" w14:textId="77777777" w:rsidR="00B6270B" w:rsidRPr="00923C9C" w:rsidRDefault="00B6270B" w:rsidP="00562113">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Cele</w:t>
            </w:r>
          </w:p>
        </w:tc>
        <w:tc>
          <w:tcPr>
            <w:tcW w:w="1842" w:type="dxa"/>
            <w:shd w:val="clear" w:color="auto" w:fill="FFFFFF" w:themeFill="background1"/>
          </w:tcPr>
          <w:p w14:paraId="289AB686" w14:textId="77777777" w:rsidR="00B6270B" w:rsidRPr="00923C9C" w:rsidRDefault="00B6270B" w:rsidP="00562113">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Uzasadnienie</w:t>
            </w:r>
          </w:p>
        </w:tc>
        <w:tc>
          <w:tcPr>
            <w:tcW w:w="5387" w:type="dxa"/>
            <w:shd w:val="clear" w:color="auto" w:fill="FFFFFF" w:themeFill="background1"/>
          </w:tcPr>
          <w:p w14:paraId="52590A0C" w14:textId="77777777" w:rsidR="00B6270B" w:rsidRPr="00923C9C" w:rsidRDefault="00B6270B" w:rsidP="00562113">
            <w:pPr>
              <w:spacing w:before="60" w:after="60"/>
              <w:ind w:right="-117"/>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Podstawa prawna</w:t>
            </w:r>
          </w:p>
        </w:tc>
      </w:tr>
      <w:tr w:rsidR="00B6270B" w:rsidRPr="00923C9C" w14:paraId="7D19FA64" w14:textId="77777777" w:rsidTr="00103BF0">
        <w:tc>
          <w:tcPr>
            <w:tcW w:w="3119" w:type="dxa"/>
            <w:vAlign w:val="center"/>
          </w:tcPr>
          <w:p w14:paraId="7524EBE8" w14:textId="77777777" w:rsidR="00B6270B" w:rsidRPr="00923C9C" w:rsidRDefault="00B6270B" w:rsidP="00103BF0">
            <w:pPr>
              <w:spacing w:before="60" w:after="60"/>
              <w:jc w:val="center"/>
              <w:rPr>
                <w:rFonts w:ascii="Times New Roman" w:hAnsi="Times New Roman" w:cs="Times New Roman"/>
                <w:sz w:val="16"/>
                <w:szCs w:val="16"/>
              </w:rPr>
            </w:pPr>
            <w:r w:rsidRPr="00923C9C">
              <w:rPr>
                <w:rFonts w:ascii="Times New Roman" w:hAnsi="Times New Roman" w:cs="Times New Roman"/>
                <w:sz w:val="16"/>
                <w:szCs w:val="16"/>
              </w:rPr>
              <w:t>Przyjmowanie wniosków rekrutacyjnych do przedszkola.</w:t>
            </w:r>
          </w:p>
        </w:tc>
        <w:tc>
          <w:tcPr>
            <w:tcW w:w="1842" w:type="dxa"/>
          </w:tcPr>
          <w:p w14:paraId="247B0B82" w14:textId="77777777" w:rsidR="00B6270B" w:rsidRPr="00923C9C" w:rsidRDefault="00B6270B" w:rsidP="00103BF0">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Sprawowanie władzy publicznej albo działanie w interesie publicznym</w:t>
            </w:r>
          </w:p>
        </w:tc>
        <w:tc>
          <w:tcPr>
            <w:tcW w:w="5387" w:type="dxa"/>
          </w:tcPr>
          <w:p w14:paraId="1F75472E" w14:textId="77777777" w:rsidR="00B6270B" w:rsidRPr="001C2176" w:rsidRDefault="00B6270B" w:rsidP="00562113">
            <w:pPr>
              <w:spacing w:before="60" w:after="60"/>
              <w:jc w:val="both"/>
              <w:rPr>
                <w:rFonts w:ascii="Times New Roman" w:hAnsi="Times New Roman"/>
                <w:sz w:val="16"/>
                <w:szCs w:val="16"/>
              </w:rPr>
            </w:pPr>
            <w:r w:rsidRPr="00923C9C">
              <w:rPr>
                <w:rFonts w:ascii="Times New Roman" w:hAnsi="Times New Roman"/>
                <w:sz w:val="16"/>
                <w:szCs w:val="16"/>
              </w:rPr>
              <w:t>Art. 6. ust. 1. lit. e) RODO</w:t>
            </w:r>
            <w:r>
              <w:rPr>
                <w:rFonts w:ascii="Times New Roman" w:hAnsi="Times New Roman"/>
                <w:sz w:val="16"/>
                <w:szCs w:val="16"/>
              </w:rPr>
              <w:t xml:space="preserve"> w zw. </w:t>
            </w:r>
            <w:r w:rsidRPr="00923C9C">
              <w:rPr>
                <w:rFonts w:ascii="Times New Roman" w:hAnsi="Times New Roman" w:cs="Times New Roman"/>
                <w:sz w:val="16"/>
                <w:szCs w:val="16"/>
              </w:rPr>
              <w:t>z art. 9 ust. 2 lit. c)  RODO</w:t>
            </w:r>
          </w:p>
          <w:p w14:paraId="71387817" w14:textId="4D0BC422" w:rsidR="00B6270B" w:rsidRDefault="00B6270B" w:rsidP="00562113">
            <w:pPr>
              <w:spacing w:before="60" w:after="60"/>
              <w:rPr>
                <w:rFonts w:ascii="Times New Roman" w:hAnsi="Times New Roman" w:cs="Times New Roman"/>
                <w:sz w:val="16"/>
                <w:szCs w:val="16"/>
              </w:rPr>
            </w:pPr>
            <w:r w:rsidRPr="00923C9C">
              <w:rPr>
                <w:rFonts w:ascii="Times New Roman" w:hAnsi="Times New Roman" w:cs="Times New Roman"/>
                <w:sz w:val="16"/>
                <w:szCs w:val="16"/>
              </w:rPr>
              <w:t>Art. 13</w:t>
            </w:r>
            <w:r w:rsidR="004071FC">
              <w:rPr>
                <w:rFonts w:ascii="Times New Roman" w:hAnsi="Times New Roman" w:cs="Times New Roman"/>
                <w:sz w:val="16"/>
                <w:szCs w:val="16"/>
              </w:rPr>
              <w:t>3</w:t>
            </w:r>
            <w:r w:rsidRPr="00923C9C">
              <w:rPr>
                <w:rFonts w:ascii="Times New Roman" w:hAnsi="Times New Roman" w:cs="Times New Roman"/>
                <w:sz w:val="16"/>
                <w:szCs w:val="16"/>
              </w:rPr>
              <w:t xml:space="preserve"> ustawy z dnia 14 grudnia 2016 r. Prawo oświatowe,</w:t>
            </w:r>
          </w:p>
          <w:p w14:paraId="1E63F608" w14:textId="77777777" w:rsidR="00B6270B" w:rsidRDefault="00B6270B" w:rsidP="00562113">
            <w:pPr>
              <w:spacing w:before="60" w:after="60"/>
              <w:rPr>
                <w:rFonts w:ascii="Times New Roman" w:hAnsi="Times New Roman" w:cs="Times New Roman"/>
                <w:sz w:val="16"/>
                <w:szCs w:val="16"/>
              </w:rPr>
            </w:pPr>
            <w:r>
              <w:rPr>
                <w:rFonts w:ascii="Times New Roman" w:hAnsi="Times New Roman" w:cs="Times New Roman"/>
                <w:sz w:val="16"/>
                <w:szCs w:val="16"/>
              </w:rPr>
              <w:t>A</w:t>
            </w:r>
            <w:r w:rsidRPr="00923C9C">
              <w:rPr>
                <w:rFonts w:ascii="Times New Roman" w:hAnsi="Times New Roman" w:cs="Times New Roman"/>
                <w:sz w:val="16"/>
                <w:szCs w:val="16"/>
              </w:rPr>
              <w:t>rt. 149</w:t>
            </w:r>
            <w:r>
              <w:rPr>
                <w:rFonts w:ascii="Times New Roman" w:hAnsi="Times New Roman" w:cs="Times New Roman"/>
                <w:sz w:val="16"/>
                <w:szCs w:val="16"/>
              </w:rPr>
              <w:t xml:space="preserve"> </w:t>
            </w:r>
            <w:r w:rsidRPr="00923C9C">
              <w:rPr>
                <w:rFonts w:ascii="Times New Roman" w:hAnsi="Times New Roman" w:cs="Times New Roman"/>
                <w:sz w:val="16"/>
                <w:szCs w:val="16"/>
              </w:rPr>
              <w:t>ustawy z dnia 14 grudnia 2016 r. Prawo oświatowe,</w:t>
            </w:r>
          </w:p>
          <w:p w14:paraId="7BE24521" w14:textId="77777777" w:rsidR="00B6270B" w:rsidRDefault="00B6270B" w:rsidP="00562113">
            <w:pPr>
              <w:spacing w:before="60" w:after="60"/>
              <w:rPr>
                <w:rFonts w:ascii="Times New Roman" w:hAnsi="Times New Roman" w:cs="Times New Roman"/>
                <w:sz w:val="16"/>
                <w:szCs w:val="16"/>
              </w:rPr>
            </w:pPr>
            <w:r>
              <w:rPr>
                <w:rFonts w:ascii="Times New Roman" w:hAnsi="Times New Roman" w:cs="Times New Roman"/>
                <w:sz w:val="16"/>
                <w:szCs w:val="16"/>
              </w:rPr>
              <w:t>A</w:t>
            </w:r>
            <w:r w:rsidRPr="00923C9C">
              <w:rPr>
                <w:rFonts w:ascii="Times New Roman" w:hAnsi="Times New Roman" w:cs="Times New Roman"/>
                <w:sz w:val="16"/>
                <w:szCs w:val="16"/>
              </w:rPr>
              <w:t>rt. 150</w:t>
            </w:r>
            <w:r>
              <w:rPr>
                <w:rFonts w:ascii="Times New Roman" w:hAnsi="Times New Roman" w:cs="Times New Roman"/>
                <w:sz w:val="16"/>
                <w:szCs w:val="16"/>
              </w:rPr>
              <w:t xml:space="preserve"> </w:t>
            </w:r>
            <w:r w:rsidRPr="00923C9C">
              <w:rPr>
                <w:rFonts w:ascii="Times New Roman" w:hAnsi="Times New Roman" w:cs="Times New Roman"/>
                <w:sz w:val="16"/>
                <w:szCs w:val="16"/>
              </w:rPr>
              <w:t>ustawy z dnia 14 grudnia 2016 r. Prawo oświatowe,</w:t>
            </w:r>
          </w:p>
          <w:p w14:paraId="3282F3FB" w14:textId="77777777" w:rsidR="00B6270B" w:rsidRDefault="00B6270B" w:rsidP="00562113">
            <w:pPr>
              <w:spacing w:before="60" w:after="60"/>
              <w:rPr>
                <w:rFonts w:ascii="Times New Roman" w:hAnsi="Times New Roman" w:cs="Times New Roman"/>
                <w:sz w:val="16"/>
                <w:szCs w:val="16"/>
              </w:rPr>
            </w:pPr>
            <w:r>
              <w:rPr>
                <w:rFonts w:ascii="Times New Roman" w:hAnsi="Times New Roman" w:cs="Times New Roman"/>
                <w:sz w:val="16"/>
                <w:szCs w:val="16"/>
              </w:rPr>
              <w:t>A</w:t>
            </w:r>
            <w:r w:rsidRPr="00923C9C">
              <w:rPr>
                <w:rFonts w:ascii="Times New Roman" w:hAnsi="Times New Roman" w:cs="Times New Roman"/>
                <w:sz w:val="16"/>
                <w:szCs w:val="16"/>
              </w:rPr>
              <w:t>rt. 155</w:t>
            </w:r>
            <w:r>
              <w:rPr>
                <w:rFonts w:ascii="Times New Roman" w:hAnsi="Times New Roman" w:cs="Times New Roman"/>
                <w:sz w:val="16"/>
                <w:szCs w:val="16"/>
              </w:rPr>
              <w:t xml:space="preserve"> </w:t>
            </w:r>
            <w:r w:rsidRPr="00923C9C">
              <w:rPr>
                <w:rFonts w:ascii="Times New Roman" w:hAnsi="Times New Roman" w:cs="Times New Roman"/>
                <w:sz w:val="16"/>
                <w:szCs w:val="16"/>
              </w:rPr>
              <w:t>ustawy z dnia 14 grudnia 2016 r. Prawo oświatowe,</w:t>
            </w:r>
          </w:p>
          <w:p w14:paraId="1CC6438B" w14:textId="2D72F32F" w:rsidR="00B6270B" w:rsidRPr="00923C9C" w:rsidRDefault="00B6270B" w:rsidP="00562113">
            <w:pPr>
              <w:spacing w:before="60" w:after="60"/>
              <w:rPr>
                <w:rFonts w:ascii="Times New Roman" w:hAnsi="Times New Roman"/>
                <w:sz w:val="16"/>
                <w:szCs w:val="16"/>
              </w:rPr>
            </w:pPr>
            <w:commentRangeStart w:id="42"/>
            <w:r w:rsidRPr="00923C9C">
              <w:rPr>
                <w:rFonts w:ascii="Times New Roman" w:hAnsi="Times New Roman" w:cs="Times New Roman"/>
                <w:sz w:val="16"/>
                <w:szCs w:val="16"/>
              </w:rPr>
              <w:t>Uchwała Rady Gminy numer XYZ z dnia 00/00/000 r. w sprawie w sprawie ustalenia kryteriów oraz liczby punktów w postępowaniu rekrutacyjnym do publicznych przedszkoli i oddziałów przedszkolnych w szkołach podstawowych, dla których organem prowadzącym jest Gmina XYZ w postaci dodatkowych punktów za poszczególne z nich oraz dokumentów niezbędnych do potwierdzenia tych kryteriów</w:t>
            </w:r>
            <w:r>
              <w:rPr>
                <w:rFonts w:ascii="Times New Roman" w:hAnsi="Times New Roman" w:cs="Times New Roman"/>
                <w:sz w:val="16"/>
                <w:szCs w:val="16"/>
              </w:rPr>
              <w:t xml:space="preserve"> –</w:t>
            </w:r>
            <w:r w:rsidRPr="00923C9C">
              <w:rPr>
                <w:rFonts w:ascii="Times New Roman" w:hAnsi="Times New Roman" w:cs="Times New Roman"/>
                <w:sz w:val="16"/>
                <w:szCs w:val="16"/>
              </w:rPr>
              <w:t xml:space="preserve"> na podstawie art. 154 ust. 3 w związku art. 131 ust. 4 − 6 ustawy z dnia 14 grudnia 2016 r. </w:t>
            </w:r>
            <w:r w:rsidR="00DC1E43">
              <w:rPr>
                <w:rFonts w:ascii="Times New Roman" w:hAnsi="Times New Roman" w:cs="Times New Roman"/>
                <w:sz w:val="16"/>
                <w:szCs w:val="16"/>
              </w:rPr>
              <w:t>P</w:t>
            </w:r>
            <w:r w:rsidRPr="00923C9C">
              <w:rPr>
                <w:rFonts w:ascii="Times New Roman" w:hAnsi="Times New Roman" w:cs="Times New Roman"/>
                <w:sz w:val="16"/>
                <w:szCs w:val="16"/>
              </w:rPr>
              <w:t>rawo oświatowe,</w:t>
            </w:r>
            <w:commentRangeEnd w:id="42"/>
            <w:r w:rsidR="00562113">
              <w:rPr>
                <w:rStyle w:val="Odwoaniedokomentarza"/>
                <w:rFonts w:eastAsiaTheme="minorHAnsi"/>
              </w:rPr>
              <w:commentReference w:id="42"/>
            </w:r>
          </w:p>
        </w:tc>
      </w:tr>
      <w:tr w:rsidR="00B6270B" w:rsidRPr="00923C9C" w14:paraId="2C73AA7E" w14:textId="77777777" w:rsidTr="00103BF0">
        <w:tc>
          <w:tcPr>
            <w:tcW w:w="3119" w:type="dxa"/>
            <w:vAlign w:val="center"/>
          </w:tcPr>
          <w:p w14:paraId="238BD718" w14:textId="77777777" w:rsidR="00B6270B" w:rsidRPr="00923C9C" w:rsidRDefault="00B6270B" w:rsidP="00103BF0">
            <w:pPr>
              <w:spacing w:before="60" w:after="60"/>
              <w:jc w:val="center"/>
              <w:rPr>
                <w:rFonts w:ascii="Times New Roman" w:hAnsi="Times New Roman"/>
                <w:sz w:val="16"/>
                <w:szCs w:val="16"/>
              </w:rPr>
            </w:pPr>
            <w:r w:rsidRPr="00923C9C">
              <w:rPr>
                <w:rFonts w:ascii="Times New Roman" w:hAnsi="Times New Roman" w:cs="Times New Roman"/>
                <w:sz w:val="16"/>
                <w:szCs w:val="16"/>
              </w:rPr>
              <w:t>Weryfikacja przez komisję rekrutacyjną złożonych dokumentów, w tym okoliczności wskazanych w oświadczeniach.</w:t>
            </w:r>
          </w:p>
        </w:tc>
        <w:tc>
          <w:tcPr>
            <w:tcW w:w="1842" w:type="dxa"/>
          </w:tcPr>
          <w:p w14:paraId="46C788C3" w14:textId="77777777" w:rsidR="00B6270B" w:rsidRPr="00923C9C" w:rsidRDefault="00B6270B" w:rsidP="00103BF0">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Sprawowanie władzy publicznej albo działanie w interesie publicznym</w:t>
            </w:r>
          </w:p>
        </w:tc>
        <w:tc>
          <w:tcPr>
            <w:tcW w:w="5387" w:type="dxa"/>
          </w:tcPr>
          <w:p w14:paraId="6FD680E5" w14:textId="77777777" w:rsidR="00B6270B" w:rsidRPr="00923C9C" w:rsidRDefault="00B6270B" w:rsidP="00562113">
            <w:pPr>
              <w:spacing w:before="60" w:after="60"/>
              <w:jc w:val="both"/>
              <w:rPr>
                <w:rFonts w:ascii="Times New Roman" w:hAnsi="Times New Roman"/>
                <w:sz w:val="16"/>
                <w:szCs w:val="16"/>
              </w:rPr>
            </w:pPr>
            <w:r w:rsidRPr="00923C9C">
              <w:rPr>
                <w:rFonts w:ascii="Times New Roman" w:hAnsi="Times New Roman"/>
                <w:sz w:val="16"/>
                <w:szCs w:val="16"/>
              </w:rPr>
              <w:t xml:space="preserve">Art. 6. ust. 1. lit. </w:t>
            </w:r>
            <w:r>
              <w:rPr>
                <w:rFonts w:ascii="Times New Roman" w:hAnsi="Times New Roman"/>
                <w:sz w:val="16"/>
                <w:szCs w:val="16"/>
              </w:rPr>
              <w:t>e</w:t>
            </w:r>
            <w:r w:rsidRPr="00923C9C">
              <w:rPr>
                <w:rFonts w:ascii="Times New Roman" w:hAnsi="Times New Roman"/>
                <w:sz w:val="16"/>
                <w:szCs w:val="16"/>
              </w:rPr>
              <w:t>) RODO.</w:t>
            </w:r>
          </w:p>
          <w:p w14:paraId="131BCC27" w14:textId="77777777" w:rsidR="00B6270B" w:rsidRPr="00923C9C" w:rsidRDefault="00B6270B" w:rsidP="00562113">
            <w:pPr>
              <w:spacing w:before="60" w:after="60"/>
              <w:rPr>
                <w:rFonts w:ascii="Times New Roman" w:hAnsi="Times New Roman" w:cs="Times New Roman"/>
                <w:sz w:val="16"/>
                <w:szCs w:val="16"/>
              </w:rPr>
            </w:pPr>
            <w:r>
              <w:rPr>
                <w:rFonts w:ascii="Times New Roman" w:hAnsi="Times New Roman" w:cs="Times New Roman"/>
                <w:sz w:val="16"/>
                <w:szCs w:val="16"/>
              </w:rPr>
              <w:t xml:space="preserve">Art. 150 ust. 7, 8, 9 i 10 </w:t>
            </w:r>
            <w:r w:rsidRPr="00923C9C">
              <w:rPr>
                <w:rFonts w:ascii="Times New Roman" w:hAnsi="Times New Roman" w:cs="Times New Roman"/>
                <w:sz w:val="16"/>
                <w:szCs w:val="16"/>
              </w:rPr>
              <w:t>ustawy z dnia 14 grudnia 2016 r. Prawo oświatowe,</w:t>
            </w:r>
          </w:p>
        </w:tc>
      </w:tr>
      <w:tr w:rsidR="00B6270B" w:rsidRPr="00923C9C" w14:paraId="58740D2C" w14:textId="77777777" w:rsidTr="00103BF0">
        <w:tc>
          <w:tcPr>
            <w:tcW w:w="3119" w:type="dxa"/>
            <w:vAlign w:val="center"/>
          </w:tcPr>
          <w:p w14:paraId="6C6071B2" w14:textId="77777777" w:rsidR="00B6270B" w:rsidRPr="00923C9C" w:rsidRDefault="00B6270B" w:rsidP="00103BF0">
            <w:pPr>
              <w:spacing w:before="60" w:after="60"/>
              <w:jc w:val="center"/>
              <w:rPr>
                <w:rFonts w:ascii="Times New Roman" w:eastAsia="Calibri" w:hAnsi="Times New Roman" w:cs="Times New Roman"/>
                <w:sz w:val="16"/>
                <w:szCs w:val="16"/>
              </w:rPr>
            </w:pPr>
            <w:r w:rsidRPr="00923C9C">
              <w:rPr>
                <w:rFonts w:ascii="Times New Roman" w:hAnsi="Times New Roman" w:cs="Times New Roman"/>
                <w:sz w:val="16"/>
                <w:szCs w:val="16"/>
              </w:rPr>
              <w:t>Ogłoszenie list kandydatów przyjętych i nieprzyjętych</w:t>
            </w:r>
          </w:p>
        </w:tc>
        <w:tc>
          <w:tcPr>
            <w:tcW w:w="1842" w:type="dxa"/>
          </w:tcPr>
          <w:p w14:paraId="4AF6B645" w14:textId="77777777" w:rsidR="00B6270B" w:rsidRPr="00923C9C" w:rsidRDefault="00B6270B" w:rsidP="00103BF0">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Sprawowanie władzy publicznej albo działanie w interesie publicznym</w:t>
            </w:r>
          </w:p>
        </w:tc>
        <w:tc>
          <w:tcPr>
            <w:tcW w:w="5387" w:type="dxa"/>
          </w:tcPr>
          <w:p w14:paraId="75BB519A" w14:textId="77777777" w:rsidR="00B6270B" w:rsidRPr="00923C9C" w:rsidRDefault="00B6270B" w:rsidP="00562113">
            <w:pPr>
              <w:spacing w:before="60" w:after="60"/>
              <w:jc w:val="both"/>
              <w:rPr>
                <w:rFonts w:ascii="Times New Roman" w:hAnsi="Times New Roman"/>
                <w:sz w:val="16"/>
                <w:szCs w:val="16"/>
              </w:rPr>
            </w:pPr>
            <w:r w:rsidRPr="00923C9C">
              <w:rPr>
                <w:rFonts w:ascii="Times New Roman" w:hAnsi="Times New Roman"/>
                <w:sz w:val="16"/>
                <w:szCs w:val="16"/>
              </w:rPr>
              <w:t>Art. 6. ust. 1. lit. e) RODO.</w:t>
            </w:r>
          </w:p>
          <w:p w14:paraId="2E36674C" w14:textId="77777777" w:rsidR="00B6270B" w:rsidRDefault="00B6270B" w:rsidP="00562113">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art. 157 ust. 2 pkt. 1) i 2) ustawy z dnia 14 grudnia 2016 r. Prawo oświatowe</w:t>
            </w:r>
            <w:r>
              <w:rPr>
                <w:rFonts w:ascii="Times New Roman" w:hAnsi="Times New Roman" w:cs="Times New Roman"/>
                <w:sz w:val="16"/>
                <w:szCs w:val="16"/>
              </w:rPr>
              <w:t>,</w:t>
            </w:r>
          </w:p>
          <w:p w14:paraId="7825AD3E" w14:textId="77777777" w:rsidR="00B6270B" w:rsidRPr="00923C9C" w:rsidRDefault="00B6270B" w:rsidP="00562113">
            <w:pPr>
              <w:spacing w:before="60" w:after="60"/>
              <w:jc w:val="both"/>
              <w:rPr>
                <w:rFonts w:ascii="Times New Roman" w:hAnsi="Times New Roman" w:cs="Times New Roman"/>
                <w:sz w:val="16"/>
                <w:szCs w:val="16"/>
              </w:rPr>
            </w:pPr>
            <w:r>
              <w:rPr>
                <w:rFonts w:ascii="Times New Roman" w:hAnsi="Times New Roman" w:cs="Times New Roman"/>
                <w:sz w:val="16"/>
                <w:szCs w:val="16"/>
              </w:rPr>
              <w:t xml:space="preserve">art. 158 ust 1 – 5 </w:t>
            </w:r>
            <w:r w:rsidRPr="00923C9C">
              <w:rPr>
                <w:rFonts w:ascii="Times New Roman" w:hAnsi="Times New Roman" w:cs="Times New Roman"/>
                <w:sz w:val="16"/>
                <w:szCs w:val="16"/>
              </w:rPr>
              <w:t>ustawy z dnia 14 grudnia 2016 r. Prawo oświatowe</w:t>
            </w:r>
            <w:r>
              <w:rPr>
                <w:rFonts w:ascii="Times New Roman" w:hAnsi="Times New Roman" w:cs="Times New Roman"/>
                <w:sz w:val="16"/>
                <w:szCs w:val="16"/>
              </w:rPr>
              <w:t>,</w:t>
            </w:r>
          </w:p>
        </w:tc>
      </w:tr>
      <w:tr w:rsidR="00B6270B" w:rsidRPr="00923C9C" w14:paraId="571B7808" w14:textId="77777777" w:rsidTr="00103BF0">
        <w:tc>
          <w:tcPr>
            <w:tcW w:w="3119" w:type="dxa"/>
            <w:vAlign w:val="center"/>
          </w:tcPr>
          <w:p w14:paraId="772A2F51" w14:textId="77777777" w:rsidR="00B6270B" w:rsidRPr="00807B75" w:rsidRDefault="00B6270B" w:rsidP="00103BF0">
            <w:pPr>
              <w:spacing w:before="60" w:after="60"/>
              <w:jc w:val="center"/>
              <w:rPr>
                <w:rFonts w:ascii="Times New Roman" w:hAnsi="Times New Roman" w:cs="Times New Roman"/>
                <w:sz w:val="16"/>
                <w:szCs w:val="16"/>
              </w:rPr>
            </w:pPr>
            <w:r w:rsidRPr="00923C9C">
              <w:rPr>
                <w:rFonts w:ascii="Times New Roman" w:hAnsi="Times New Roman" w:cs="Times New Roman"/>
                <w:sz w:val="16"/>
                <w:szCs w:val="16"/>
              </w:rPr>
              <w:lastRenderedPageBreak/>
              <w:t>Przyjęcie</w:t>
            </w:r>
            <w:r>
              <w:rPr>
                <w:rFonts w:ascii="Times New Roman" w:hAnsi="Times New Roman" w:cs="Times New Roman"/>
                <w:sz w:val="16"/>
                <w:szCs w:val="16"/>
              </w:rPr>
              <w:t xml:space="preserve"> wniosku o uzasadnienie decyzji komisji rekrutacyjnej.</w:t>
            </w:r>
          </w:p>
        </w:tc>
        <w:tc>
          <w:tcPr>
            <w:tcW w:w="1842" w:type="dxa"/>
          </w:tcPr>
          <w:p w14:paraId="28662A91" w14:textId="77777777" w:rsidR="00B6270B" w:rsidRPr="00923C9C" w:rsidRDefault="00B6270B" w:rsidP="00103BF0">
            <w:pPr>
              <w:spacing w:before="60" w:after="60"/>
              <w:jc w:val="center"/>
              <w:rPr>
                <w:rFonts w:ascii="Times New Roman" w:eastAsiaTheme="minorHAnsi" w:hAnsi="Times New Roman" w:cs="Times New Roman"/>
                <w:sz w:val="16"/>
                <w:szCs w:val="16"/>
              </w:rPr>
            </w:pPr>
            <w:r>
              <w:rPr>
                <w:rFonts w:ascii="Times New Roman" w:eastAsiaTheme="minorHAnsi" w:hAnsi="Times New Roman" w:cs="Times New Roman"/>
                <w:sz w:val="16"/>
                <w:szCs w:val="16"/>
              </w:rPr>
              <w:t>Realizacja obowiązku prawnego</w:t>
            </w:r>
          </w:p>
        </w:tc>
        <w:tc>
          <w:tcPr>
            <w:tcW w:w="5387" w:type="dxa"/>
            <w:vAlign w:val="center"/>
          </w:tcPr>
          <w:p w14:paraId="727BC521" w14:textId="77777777" w:rsidR="00B6270B" w:rsidRPr="00923C9C" w:rsidRDefault="00B6270B" w:rsidP="00562113">
            <w:pPr>
              <w:spacing w:before="60" w:after="60"/>
              <w:jc w:val="both"/>
              <w:rPr>
                <w:rFonts w:ascii="Times New Roman" w:eastAsia="Calibri" w:hAnsi="Times New Roman" w:cs="Times New Roman"/>
                <w:sz w:val="16"/>
                <w:szCs w:val="16"/>
              </w:rPr>
            </w:pPr>
            <w:r w:rsidRPr="00923C9C">
              <w:rPr>
                <w:rFonts w:ascii="Times New Roman" w:eastAsia="Calibri" w:hAnsi="Times New Roman" w:cs="Times New Roman"/>
                <w:sz w:val="16"/>
                <w:szCs w:val="16"/>
              </w:rPr>
              <w:t xml:space="preserve">Art. 6 ust. 1 lit. </w:t>
            </w:r>
            <w:r>
              <w:rPr>
                <w:rFonts w:ascii="Times New Roman" w:eastAsia="Calibri" w:hAnsi="Times New Roman" w:cs="Times New Roman"/>
                <w:sz w:val="16"/>
                <w:szCs w:val="16"/>
              </w:rPr>
              <w:t>c</w:t>
            </w:r>
            <w:r w:rsidRPr="00923C9C">
              <w:rPr>
                <w:rFonts w:ascii="Times New Roman" w:eastAsia="Calibri" w:hAnsi="Times New Roman" w:cs="Times New Roman"/>
                <w:sz w:val="16"/>
                <w:szCs w:val="16"/>
              </w:rPr>
              <w:t>) RODO</w:t>
            </w:r>
          </w:p>
          <w:p w14:paraId="114675A2" w14:textId="77777777" w:rsidR="00B6270B" w:rsidRPr="00923C9C" w:rsidRDefault="00B6270B" w:rsidP="00562113">
            <w:pPr>
              <w:spacing w:before="60" w:after="60"/>
              <w:jc w:val="both"/>
              <w:rPr>
                <w:rFonts w:ascii="Times New Roman" w:hAnsi="Times New Roman" w:cs="Times New Roman"/>
                <w:sz w:val="16"/>
                <w:szCs w:val="16"/>
              </w:rPr>
            </w:pPr>
            <w:r>
              <w:rPr>
                <w:rFonts w:ascii="Times New Roman" w:hAnsi="Times New Roman" w:cs="Times New Roman"/>
                <w:sz w:val="16"/>
                <w:szCs w:val="16"/>
              </w:rPr>
              <w:t xml:space="preserve">art. 158 ust. 6 i 7 </w:t>
            </w:r>
            <w:r w:rsidRPr="00923C9C">
              <w:rPr>
                <w:rFonts w:ascii="Times New Roman" w:hAnsi="Times New Roman" w:cs="Times New Roman"/>
                <w:sz w:val="16"/>
                <w:szCs w:val="16"/>
              </w:rPr>
              <w:t>ustawy z dnia 14 grudnia 2016 r. Prawo oświatowe</w:t>
            </w:r>
            <w:r>
              <w:rPr>
                <w:rFonts w:ascii="Times New Roman" w:hAnsi="Times New Roman" w:cs="Times New Roman"/>
                <w:sz w:val="16"/>
                <w:szCs w:val="16"/>
              </w:rPr>
              <w:t>,</w:t>
            </w:r>
          </w:p>
        </w:tc>
      </w:tr>
      <w:tr w:rsidR="00B6270B" w:rsidRPr="00923C9C" w14:paraId="65E351E3" w14:textId="77777777" w:rsidTr="00103BF0">
        <w:tc>
          <w:tcPr>
            <w:tcW w:w="3119" w:type="dxa"/>
            <w:vAlign w:val="center"/>
          </w:tcPr>
          <w:p w14:paraId="53D89CE0" w14:textId="54AF4CB0" w:rsidR="00B6270B" w:rsidRPr="00923C9C" w:rsidRDefault="00B6270B" w:rsidP="00103BF0">
            <w:pPr>
              <w:spacing w:before="60" w:after="60"/>
              <w:jc w:val="center"/>
              <w:rPr>
                <w:rFonts w:ascii="Times New Roman" w:hAnsi="Times New Roman" w:cs="Times New Roman"/>
                <w:sz w:val="16"/>
                <w:szCs w:val="16"/>
              </w:rPr>
            </w:pPr>
            <w:r>
              <w:rPr>
                <w:rFonts w:ascii="Times New Roman" w:hAnsi="Times New Roman" w:cs="Times New Roman"/>
                <w:sz w:val="16"/>
                <w:szCs w:val="16"/>
              </w:rPr>
              <w:t>Przyjęcie odwołania od rozstrzygnięcia  decyzji komisji rekrutacyjnej i wydanie decyzji administracyjnej</w:t>
            </w:r>
            <w:r w:rsidR="00DC1E43">
              <w:rPr>
                <w:rFonts w:ascii="Times New Roman" w:hAnsi="Times New Roman" w:cs="Times New Roman"/>
                <w:sz w:val="16"/>
                <w:szCs w:val="16"/>
              </w:rPr>
              <w:t>.</w:t>
            </w:r>
          </w:p>
        </w:tc>
        <w:tc>
          <w:tcPr>
            <w:tcW w:w="1842" w:type="dxa"/>
          </w:tcPr>
          <w:p w14:paraId="380732A3" w14:textId="77777777" w:rsidR="00B6270B" w:rsidRPr="00923C9C" w:rsidRDefault="00B6270B" w:rsidP="00103BF0">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Sprawowanie władzy publicznej albo działanie w interesie publicznym</w:t>
            </w:r>
          </w:p>
        </w:tc>
        <w:tc>
          <w:tcPr>
            <w:tcW w:w="5387" w:type="dxa"/>
            <w:vAlign w:val="center"/>
          </w:tcPr>
          <w:p w14:paraId="072E7B53" w14:textId="77777777" w:rsidR="00B6270B" w:rsidRPr="00923C9C" w:rsidRDefault="00B6270B" w:rsidP="00562113">
            <w:pPr>
              <w:spacing w:before="60" w:after="60"/>
              <w:jc w:val="both"/>
              <w:rPr>
                <w:rFonts w:ascii="Times New Roman" w:eastAsia="Calibri" w:hAnsi="Times New Roman" w:cs="Times New Roman"/>
                <w:sz w:val="16"/>
                <w:szCs w:val="16"/>
              </w:rPr>
            </w:pPr>
            <w:r w:rsidRPr="00923C9C">
              <w:rPr>
                <w:rFonts w:ascii="Times New Roman" w:eastAsia="Calibri" w:hAnsi="Times New Roman" w:cs="Times New Roman"/>
                <w:sz w:val="16"/>
                <w:szCs w:val="16"/>
              </w:rPr>
              <w:t>Art. 6 ust. 1 lit. e) RODO</w:t>
            </w:r>
          </w:p>
          <w:p w14:paraId="1D3DC60B" w14:textId="77777777" w:rsidR="00B6270B" w:rsidRPr="00923C9C" w:rsidRDefault="00B6270B" w:rsidP="00562113">
            <w:pPr>
              <w:spacing w:before="60" w:after="60"/>
              <w:jc w:val="both"/>
              <w:rPr>
                <w:rFonts w:ascii="Times New Roman" w:eastAsia="Calibri" w:hAnsi="Times New Roman" w:cs="Times New Roman"/>
                <w:sz w:val="16"/>
                <w:szCs w:val="16"/>
              </w:rPr>
            </w:pPr>
            <w:r>
              <w:rPr>
                <w:rFonts w:ascii="Times New Roman" w:hAnsi="Times New Roman" w:cs="Times New Roman"/>
                <w:sz w:val="16"/>
                <w:szCs w:val="16"/>
              </w:rPr>
              <w:t xml:space="preserve">Art. 158 ust 8 i 9 </w:t>
            </w:r>
            <w:r w:rsidRPr="00923C9C">
              <w:rPr>
                <w:rFonts w:ascii="Times New Roman" w:hAnsi="Times New Roman" w:cs="Times New Roman"/>
                <w:sz w:val="16"/>
                <w:szCs w:val="16"/>
              </w:rPr>
              <w:t>ustawy z dnia 14 grudnia 2016 r. Prawo oświatowe</w:t>
            </w:r>
            <w:r>
              <w:rPr>
                <w:rFonts w:ascii="Times New Roman" w:hAnsi="Times New Roman" w:cs="Times New Roman"/>
                <w:sz w:val="16"/>
                <w:szCs w:val="16"/>
              </w:rPr>
              <w:t>,</w:t>
            </w:r>
          </w:p>
        </w:tc>
      </w:tr>
      <w:tr w:rsidR="00B6270B" w:rsidRPr="00923C9C" w14:paraId="36065005" w14:textId="77777777" w:rsidTr="00103BF0">
        <w:tc>
          <w:tcPr>
            <w:tcW w:w="3119" w:type="dxa"/>
            <w:vAlign w:val="center"/>
          </w:tcPr>
          <w:p w14:paraId="5CC94CA7" w14:textId="0DCEE18B" w:rsidR="00B6270B" w:rsidRPr="00923C9C" w:rsidRDefault="00B6270B" w:rsidP="00103BF0">
            <w:pPr>
              <w:spacing w:before="60" w:after="60"/>
              <w:jc w:val="center"/>
              <w:rPr>
                <w:rFonts w:ascii="Times New Roman" w:hAnsi="Times New Roman"/>
                <w:sz w:val="16"/>
                <w:szCs w:val="16"/>
              </w:rPr>
            </w:pPr>
            <w:r w:rsidRPr="00923C9C">
              <w:rPr>
                <w:rFonts w:ascii="Times New Roman" w:hAnsi="Times New Roman" w:cs="Times New Roman"/>
                <w:sz w:val="16"/>
                <w:szCs w:val="16"/>
              </w:rPr>
              <w:t>Przyjęcie i przekazanie odwołania na decyzję administracyjną do Wojewódzkiego Sądu Administracyjnego.</w:t>
            </w:r>
          </w:p>
        </w:tc>
        <w:tc>
          <w:tcPr>
            <w:tcW w:w="1842" w:type="dxa"/>
          </w:tcPr>
          <w:p w14:paraId="318E7EAE" w14:textId="77777777" w:rsidR="00B6270B" w:rsidRPr="004F349A" w:rsidRDefault="00B6270B" w:rsidP="00103BF0">
            <w:pPr>
              <w:spacing w:before="60" w:after="60"/>
              <w:jc w:val="center"/>
              <w:rPr>
                <w:rFonts w:ascii="Times New Roman" w:eastAsiaTheme="minorHAnsi" w:hAnsi="Times New Roman" w:cs="Times New Roman"/>
                <w:sz w:val="16"/>
                <w:szCs w:val="16"/>
              </w:rPr>
            </w:pPr>
            <w:r>
              <w:rPr>
                <w:rFonts w:ascii="Times New Roman" w:eastAsiaTheme="minorHAnsi" w:hAnsi="Times New Roman" w:cs="Times New Roman"/>
                <w:sz w:val="16"/>
                <w:szCs w:val="16"/>
              </w:rPr>
              <w:t>Realizacja obowiązku prawnego</w:t>
            </w:r>
          </w:p>
        </w:tc>
        <w:tc>
          <w:tcPr>
            <w:tcW w:w="5387" w:type="dxa"/>
          </w:tcPr>
          <w:p w14:paraId="429EB526" w14:textId="77777777" w:rsidR="00B6270B" w:rsidRDefault="00B6270B" w:rsidP="00562113">
            <w:pPr>
              <w:spacing w:before="60" w:after="60"/>
              <w:jc w:val="both"/>
              <w:rPr>
                <w:rFonts w:ascii="Times New Roman" w:eastAsia="Calibri" w:hAnsi="Times New Roman" w:cs="Times New Roman"/>
                <w:sz w:val="16"/>
                <w:szCs w:val="16"/>
              </w:rPr>
            </w:pPr>
            <w:r w:rsidRPr="004F349A">
              <w:rPr>
                <w:rFonts w:ascii="Times New Roman" w:eastAsia="Calibri" w:hAnsi="Times New Roman" w:cs="Times New Roman"/>
                <w:sz w:val="16"/>
                <w:szCs w:val="16"/>
              </w:rPr>
              <w:t xml:space="preserve">Art. 6 ust. 1 lit. </w:t>
            </w:r>
            <w:r>
              <w:rPr>
                <w:rFonts w:ascii="Times New Roman" w:eastAsia="Calibri" w:hAnsi="Times New Roman" w:cs="Times New Roman"/>
                <w:sz w:val="16"/>
                <w:szCs w:val="16"/>
              </w:rPr>
              <w:t>c</w:t>
            </w:r>
            <w:r w:rsidRPr="004F349A">
              <w:rPr>
                <w:rFonts w:ascii="Times New Roman" w:eastAsia="Calibri" w:hAnsi="Times New Roman" w:cs="Times New Roman"/>
                <w:sz w:val="16"/>
                <w:szCs w:val="16"/>
              </w:rPr>
              <w:t>) RODO</w:t>
            </w:r>
          </w:p>
          <w:p w14:paraId="5D9847C6" w14:textId="77777777" w:rsidR="00B6270B" w:rsidRPr="007A0661" w:rsidRDefault="00B6270B" w:rsidP="00562113">
            <w:pPr>
              <w:spacing w:before="60" w:after="60"/>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Art. </w:t>
            </w:r>
            <w:r>
              <w:rPr>
                <w:rFonts w:ascii="Times New Roman" w:hAnsi="Times New Roman" w:cs="Times New Roman"/>
                <w:sz w:val="16"/>
                <w:szCs w:val="16"/>
              </w:rPr>
              <w:t xml:space="preserve">158 ust 9 </w:t>
            </w:r>
            <w:r w:rsidRPr="00923C9C">
              <w:rPr>
                <w:rFonts w:ascii="Times New Roman" w:hAnsi="Times New Roman" w:cs="Times New Roman"/>
                <w:sz w:val="16"/>
                <w:szCs w:val="16"/>
              </w:rPr>
              <w:t>ustawy z dnia 14 grudnia 2016 r. Prawo oświatowe</w:t>
            </w:r>
            <w:r>
              <w:rPr>
                <w:rFonts w:ascii="Times New Roman" w:hAnsi="Times New Roman" w:cs="Times New Roman"/>
                <w:sz w:val="16"/>
                <w:szCs w:val="16"/>
              </w:rPr>
              <w:t>,</w:t>
            </w:r>
          </w:p>
        </w:tc>
      </w:tr>
      <w:tr w:rsidR="00B6270B" w:rsidRPr="00923C9C" w14:paraId="1B6CCA53" w14:textId="77777777" w:rsidTr="00103BF0">
        <w:tc>
          <w:tcPr>
            <w:tcW w:w="3119" w:type="dxa"/>
            <w:vAlign w:val="center"/>
          </w:tcPr>
          <w:p w14:paraId="2B38A888" w14:textId="77777777" w:rsidR="00B6270B" w:rsidRPr="00923C9C" w:rsidRDefault="00B6270B" w:rsidP="00103BF0">
            <w:pPr>
              <w:spacing w:before="60" w:after="60"/>
              <w:jc w:val="center"/>
              <w:rPr>
                <w:rFonts w:ascii="Times New Roman" w:hAnsi="Times New Roman" w:cs="Times New Roman"/>
                <w:sz w:val="16"/>
                <w:szCs w:val="16"/>
              </w:rPr>
            </w:pPr>
            <w:r w:rsidRPr="00923C9C">
              <w:rPr>
                <w:rFonts w:ascii="Times New Roman" w:hAnsi="Times New Roman" w:cs="Times New Roman"/>
                <w:sz w:val="16"/>
                <w:szCs w:val="16"/>
              </w:rPr>
              <w:t>Dokonywanie wezwań i zawiadomień.</w:t>
            </w:r>
          </w:p>
        </w:tc>
        <w:tc>
          <w:tcPr>
            <w:tcW w:w="1842" w:type="dxa"/>
          </w:tcPr>
          <w:p w14:paraId="37A645A5" w14:textId="77777777" w:rsidR="00B6270B" w:rsidRPr="00923C9C" w:rsidRDefault="00B6270B" w:rsidP="00103BF0">
            <w:pPr>
              <w:spacing w:before="60" w:after="60"/>
              <w:jc w:val="center"/>
              <w:rPr>
                <w:rFonts w:ascii="Times New Roman" w:eastAsiaTheme="minorHAnsi" w:hAnsi="Times New Roman" w:cs="Times New Roman"/>
                <w:sz w:val="16"/>
                <w:szCs w:val="16"/>
              </w:rPr>
            </w:pPr>
            <w:r>
              <w:rPr>
                <w:rFonts w:ascii="Times New Roman" w:eastAsiaTheme="minorHAnsi" w:hAnsi="Times New Roman" w:cs="Times New Roman"/>
                <w:sz w:val="16"/>
                <w:szCs w:val="16"/>
              </w:rPr>
              <w:t>Realizacja obowiązku prawnego</w:t>
            </w:r>
          </w:p>
        </w:tc>
        <w:tc>
          <w:tcPr>
            <w:tcW w:w="5387" w:type="dxa"/>
          </w:tcPr>
          <w:p w14:paraId="00CA956D" w14:textId="77777777" w:rsidR="00B6270B" w:rsidRDefault="00B6270B" w:rsidP="00562113">
            <w:pPr>
              <w:spacing w:before="60" w:after="60"/>
              <w:jc w:val="both"/>
              <w:rPr>
                <w:rFonts w:ascii="Times New Roman" w:eastAsia="Calibri" w:hAnsi="Times New Roman" w:cs="Times New Roman"/>
                <w:sz w:val="16"/>
                <w:szCs w:val="16"/>
              </w:rPr>
            </w:pPr>
            <w:r w:rsidRPr="00923C9C">
              <w:rPr>
                <w:rFonts w:ascii="Times New Roman" w:eastAsia="Calibri" w:hAnsi="Times New Roman" w:cs="Times New Roman"/>
                <w:sz w:val="16"/>
                <w:szCs w:val="16"/>
              </w:rPr>
              <w:t xml:space="preserve">Art. 6 ust. 1 lit. </w:t>
            </w:r>
            <w:r>
              <w:rPr>
                <w:rFonts w:ascii="Times New Roman" w:eastAsia="Calibri" w:hAnsi="Times New Roman" w:cs="Times New Roman"/>
                <w:sz w:val="16"/>
                <w:szCs w:val="16"/>
              </w:rPr>
              <w:t>c</w:t>
            </w:r>
            <w:r w:rsidRPr="00923C9C">
              <w:rPr>
                <w:rFonts w:ascii="Times New Roman" w:eastAsia="Calibri" w:hAnsi="Times New Roman" w:cs="Times New Roman"/>
                <w:sz w:val="16"/>
                <w:szCs w:val="16"/>
              </w:rPr>
              <w:t>) RODO</w:t>
            </w:r>
          </w:p>
          <w:p w14:paraId="76D318D6" w14:textId="77777777" w:rsidR="00B6270B" w:rsidRPr="00923C9C" w:rsidRDefault="00B6270B" w:rsidP="00562113">
            <w:pPr>
              <w:spacing w:before="60" w:after="60"/>
              <w:jc w:val="both"/>
              <w:rPr>
                <w:rFonts w:ascii="Times New Roman" w:eastAsia="Calibri" w:hAnsi="Times New Roman" w:cs="Times New Roman"/>
                <w:sz w:val="16"/>
                <w:szCs w:val="16"/>
              </w:rPr>
            </w:pPr>
            <w:r w:rsidRPr="00923C9C">
              <w:rPr>
                <w:rFonts w:ascii="Times New Roman" w:hAnsi="Times New Roman" w:cs="Times New Roman"/>
                <w:sz w:val="16"/>
                <w:szCs w:val="16"/>
              </w:rPr>
              <w:t>Rozdział</w:t>
            </w:r>
            <w:r>
              <w:rPr>
                <w:rFonts w:ascii="Times New Roman" w:hAnsi="Times New Roman" w:cs="Times New Roman"/>
                <w:sz w:val="16"/>
                <w:szCs w:val="16"/>
              </w:rPr>
              <w:t xml:space="preserve"> </w:t>
            </w:r>
            <w:r w:rsidRPr="00923C9C">
              <w:rPr>
                <w:rFonts w:ascii="Times New Roman" w:hAnsi="Times New Roman" w:cs="Times New Roman"/>
                <w:sz w:val="16"/>
                <w:szCs w:val="16"/>
              </w:rPr>
              <w:t>9 Ustawy z 14 czerwca 1960 r. Kodeks postępowania administracyjnego.</w:t>
            </w:r>
          </w:p>
        </w:tc>
      </w:tr>
      <w:tr w:rsidR="00B6270B" w:rsidRPr="00923C9C" w14:paraId="68F864A8" w14:textId="77777777" w:rsidTr="00103BF0">
        <w:tc>
          <w:tcPr>
            <w:tcW w:w="3119" w:type="dxa"/>
            <w:vAlign w:val="center"/>
          </w:tcPr>
          <w:p w14:paraId="379A857B" w14:textId="77777777" w:rsidR="00B6270B" w:rsidRPr="00807B75" w:rsidRDefault="00B6270B" w:rsidP="00103BF0">
            <w:pPr>
              <w:spacing w:before="60" w:after="60"/>
              <w:jc w:val="center"/>
              <w:rPr>
                <w:rFonts w:ascii="Times New Roman" w:hAnsi="Times New Roman" w:cs="Times New Roman"/>
                <w:sz w:val="16"/>
                <w:szCs w:val="16"/>
              </w:rPr>
            </w:pPr>
            <w:r w:rsidRPr="00807B75">
              <w:rPr>
                <w:rFonts w:ascii="Times New Roman" w:hAnsi="Times New Roman" w:cs="Times New Roman"/>
                <w:sz w:val="16"/>
                <w:szCs w:val="16"/>
              </w:rPr>
              <w:t>Wyłączenie przez Ministra właściwego do spraw oświaty i wychowania, w drodze rozporządzenia, stosowania niektórych przepisów ustawy z dnia 14 grudnia 2016 r. prawo oświatowe w szczególności w zakresie przeprowadzania postępowania rekrutacyjnego, i organizacji pracy tych jednostek, a także wprowadzenia w tym zakresie odrębnych unormowań, tak aby zapewnić prawidłową realizację celów i zadań tych jednostek.</w:t>
            </w:r>
          </w:p>
        </w:tc>
        <w:tc>
          <w:tcPr>
            <w:tcW w:w="1842" w:type="dxa"/>
          </w:tcPr>
          <w:p w14:paraId="3DFF836B" w14:textId="77777777" w:rsidR="00B6270B" w:rsidRPr="00923C9C" w:rsidRDefault="00B6270B" w:rsidP="00103BF0">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Sprawowanie władzy publicznej albo działanie w interesie publicznym</w:t>
            </w:r>
          </w:p>
        </w:tc>
        <w:tc>
          <w:tcPr>
            <w:tcW w:w="5387" w:type="dxa"/>
          </w:tcPr>
          <w:p w14:paraId="0E618182" w14:textId="77777777" w:rsidR="00B6270B" w:rsidRPr="00923C9C" w:rsidRDefault="00B6270B" w:rsidP="00562113">
            <w:pPr>
              <w:spacing w:before="60" w:after="60"/>
              <w:jc w:val="both"/>
              <w:rPr>
                <w:rFonts w:ascii="Times New Roman" w:eastAsia="Calibri" w:hAnsi="Times New Roman" w:cs="Times New Roman"/>
                <w:sz w:val="16"/>
                <w:szCs w:val="16"/>
              </w:rPr>
            </w:pPr>
            <w:r w:rsidRPr="00923C9C">
              <w:rPr>
                <w:rFonts w:ascii="Times New Roman" w:eastAsia="Calibri" w:hAnsi="Times New Roman" w:cs="Times New Roman"/>
                <w:sz w:val="16"/>
                <w:szCs w:val="16"/>
              </w:rPr>
              <w:t>Art. 6 ust. 1 lit. e) RODO</w:t>
            </w:r>
          </w:p>
          <w:p w14:paraId="4DB1FF57" w14:textId="5AFE1E21" w:rsidR="00B6270B" w:rsidRPr="00CF01E5" w:rsidRDefault="00B6270B" w:rsidP="00562113">
            <w:pPr>
              <w:spacing w:before="60" w:after="60"/>
              <w:rPr>
                <w:rFonts w:ascii="Times New Roman" w:hAnsi="Times New Roman" w:cs="Times New Roman"/>
                <w:sz w:val="16"/>
                <w:szCs w:val="16"/>
              </w:rPr>
            </w:pPr>
            <w:r w:rsidRPr="00CF01E5">
              <w:rPr>
                <w:rFonts w:ascii="Times New Roman" w:hAnsi="Times New Roman" w:cs="Times New Roman"/>
                <w:sz w:val="16"/>
                <w:szCs w:val="16"/>
              </w:rPr>
              <w:t xml:space="preserve">Art. 30b ustawy z dnia 14 grudnia 2016 r. </w:t>
            </w:r>
            <w:r w:rsidR="00DC1E43">
              <w:rPr>
                <w:rFonts w:ascii="Times New Roman" w:hAnsi="Times New Roman" w:cs="Times New Roman"/>
                <w:sz w:val="16"/>
                <w:szCs w:val="16"/>
              </w:rPr>
              <w:t>P</w:t>
            </w:r>
            <w:r w:rsidRPr="00CF01E5">
              <w:rPr>
                <w:rFonts w:ascii="Times New Roman" w:hAnsi="Times New Roman" w:cs="Times New Roman"/>
                <w:sz w:val="16"/>
                <w:szCs w:val="16"/>
              </w:rPr>
              <w:t>rawo oświatowe,</w:t>
            </w:r>
          </w:p>
          <w:p w14:paraId="409D7F67" w14:textId="08C951A4" w:rsidR="00B6270B" w:rsidRPr="00CF01E5" w:rsidRDefault="00B6270B" w:rsidP="00562113">
            <w:pPr>
              <w:spacing w:before="60" w:after="60"/>
              <w:rPr>
                <w:rFonts w:ascii="Times New Roman" w:hAnsi="Times New Roman" w:cs="Times New Roman"/>
                <w:sz w:val="16"/>
                <w:szCs w:val="16"/>
              </w:rPr>
            </w:pPr>
            <w:r w:rsidRPr="00CF01E5">
              <w:rPr>
                <w:rFonts w:ascii="Times New Roman" w:hAnsi="Times New Roman" w:cs="Times New Roman"/>
                <w:sz w:val="16"/>
                <w:szCs w:val="16"/>
              </w:rPr>
              <w:t xml:space="preserve">Art. 30c ustawy z dnia 14 grudnia 2016 r. </w:t>
            </w:r>
            <w:r w:rsidR="00DC1E43">
              <w:rPr>
                <w:rFonts w:ascii="Times New Roman" w:hAnsi="Times New Roman" w:cs="Times New Roman"/>
                <w:sz w:val="16"/>
                <w:szCs w:val="16"/>
              </w:rPr>
              <w:t>P</w:t>
            </w:r>
            <w:r w:rsidRPr="00CF01E5">
              <w:rPr>
                <w:rFonts w:ascii="Times New Roman" w:hAnsi="Times New Roman" w:cs="Times New Roman"/>
                <w:sz w:val="16"/>
                <w:szCs w:val="16"/>
              </w:rPr>
              <w:t>rawo oświatowe,</w:t>
            </w:r>
          </w:p>
          <w:p w14:paraId="752D613D" w14:textId="78659335" w:rsidR="00B6270B" w:rsidRPr="00923C9C" w:rsidRDefault="00B6270B" w:rsidP="00562113">
            <w:pPr>
              <w:spacing w:before="60" w:after="60"/>
              <w:jc w:val="both"/>
              <w:rPr>
                <w:rFonts w:ascii="Times New Roman" w:eastAsia="Calibri" w:hAnsi="Times New Roman" w:cs="Times New Roman"/>
                <w:sz w:val="16"/>
                <w:szCs w:val="16"/>
              </w:rPr>
            </w:pPr>
            <w:r w:rsidRPr="00CF01E5">
              <w:rPr>
                <w:rFonts w:ascii="Times New Roman" w:hAnsi="Times New Roman" w:cs="Times New Roman"/>
                <w:sz w:val="16"/>
                <w:szCs w:val="16"/>
              </w:rPr>
              <w:t xml:space="preserve">Art. 154 ust. 6 ustawy z dnia 14 grudnia 2016 r. </w:t>
            </w:r>
            <w:r w:rsidR="00DC1E43">
              <w:rPr>
                <w:rFonts w:ascii="Times New Roman" w:hAnsi="Times New Roman" w:cs="Times New Roman"/>
                <w:sz w:val="16"/>
                <w:szCs w:val="16"/>
              </w:rPr>
              <w:t>P</w:t>
            </w:r>
            <w:r w:rsidRPr="00CF01E5">
              <w:rPr>
                <w:rFonts w:ascii="Times New Roman" w:hAnsi="Times New Roman" w:cs="Times New Roman"/>
                <w:sz w:val="16"/>
                <w:szCs w:val="16"/>
              </w:rPr>
              <w:t>rawo oświatowe</w:t>
            </w:r>
          </w:p>
        </w:tc>
      </w:tr>
      <w:tr w:rsidR="00B6270B" w:rsidRPr="00923C9C" w14:paraId="3538BB5B" w14:textId="77777777" w:rsidTr="00103BF0">
        <w:tc>
          <w:tcPr>
            <w:tcW w:w="3119" w:type="dxa"/>
            <w:vAlign w:val="center"/>
          </w:tcPr>
          <w:p w14:paraId="1C3A78D8" w14:textId="77777777" w:rsidR="00B6270B" w:rsidRPr="00807B75" w:rsidRDefault="00B6270B" w:rsidP="00103BF0">
            <w:pPr>
              <w:spacing w:before="60" w:after="60"/>
              <w:jc w:val="center"/>
              <w:rPr>
                <w:rFonts w:ascii="Times New Roman" w:hAnsi="Times New Roman" w:cs="Times New Roman"/>
                <w:sz w:val="16"/>
                <w:szCs w:val="16"/>
              </w:rPr>
            </w:pPr>
            <w:r>
              <w:rPr>
                <w:rFonts w:ascii="Times New Roman" w:hAnsi="Times New Roman" w:cs="Times New Roman"/>
                <w:sz w:val="16"/>
                <w:szCs w:val="16"/>
              </w:rPr>
              <w:t>Archiwizacja</w:t>
            </w:r>
          </w:p>
        </w:tc>
        <w:tc>
          <w:tcPr>
            <w:tcW w:w="1842" w:type="dxa"/>
          </w:tcPr>
          <w:p w14:paraId="0A3ABAF5" w14:textId="77777777" w:rsidR="00B6270B" w:rsidRPr="00923C9C" w:rsidRDefault="00B6270B" w:rsidP="00103BF0">
            <w:pPr>
              <w:spacing w:before="60" w:after="60"/>
              <w:jc w:val="center"/>
              <w:rPr>
                <w:rFonts w:ascii="Times New Roman" w:eastAsiaTheme="minorHAnsi" w:hAnsi="Times New Roman" w:cs="Times New Roman"/>
                <w:sz w:val="16"/>
                <w:szCs w:val="16"/>
              </w:rPr>
            </w:pPr>
            <w:r>
              <w:rPr>
                <w:rFonts w:ascii="Times New Roman" w:eastAsiaTheme="minorHAnsi" w:hAnsi="Times New Roman" w:cs="Times New Roman"/>
                <w:sz w:val="16"/>
                <w:szCs w:val="16"/>
              </w:rPr>
              <w:t>Realizacja obowiązku prawnego</w:t>
            </w:r>
          </w:p>
        </w:tc>
        <w:tc>
          <w:tcPr>
            <w:tcW w:w="5387" w:type="dxa"/>
          </w:tcPr>
          <w:p w14:paraId="0A22FD3C" w14:textId="77777777" w:rsidR="00B6270B" w:rsidRDefault="00B6270B" w:rsidP="00562113">
            <w:pPr>
              <w:spacing w:before="60" w:after="60"/>
              <w:jc w:val="both"/>
              <w:rPr>
                <w:rFonts w:ascii="Times New Roman" w:hAnsi="Times New Roman" w:cs="Times New Roman"/>
                <w:sz w:val="16"/>
                <w:szCs w:val="16"/>
              </w:rPr>
            </w:pPr>
            <w:r>
              <w:rPr>
                <w:rFonts w:ascii="Times New Roman" w:hAnsi="Times New Roman" w:cs="Times New Roman"/>
                <w:sz w:val="16"/>
                <w:szCs w:val="16"/>
              </w:rPr>
              <w:t>Art. 6 ust. 1 lit. c) RODO</w:t>
            </w:r>
          </w:p>
          <w:p w14:paraId="7B598B0F" w14:textId="40656B37" w:rsidR="00B6270B" w:rsidRPr="00807B75" w:rsidRDefault="00B6270B" w:rsidP="00562113">
            <w:pPr>
              <w:spacing w:before="60" w:after="60"/>
              <w:jc w:val="both"/>
              <w:rPr>
                <w:rFonts w:ascii="Times New Roman" w:eastAsia="Calibri" w:hAnsi="Times New Roman" w:cs="Times New Roman"/>
                <w:sz w:val="16"/>
                <w:szCs w:val="16"/>
              </w:rPr>
            </w:pPr>
            <w:r w:rsidRPr="00807B75">
              <w:rPr>
                <w:rFonts w:ascii="Times New Roman" w:hAnsi="Times New Roman" w:cs="Times New Roman"/>
                <w:sz w:val="16"/>
                <w:szCs w:val="16"/>
              </w:rPr>
              <w:t xml:space="preserve">Art. 160 ustawy z dnia 14 grudnia 2016 r. </w:t>
            </w:r>
            <w:r w:rsidR="00DC1E43">
              <w:rPr>
                <w:rFonts w:ascii="Times New Roman" w:hAnsi="Times New Roman" w:cs="Times New Roman"/>
                <w:sz w:val="16"/>
                <w:szCs w:val="16"/>
              </w:rPr>
              <w:t>P</w:t>
            </w:r>
            <w:r w:rsidRPr="00807B75">
              <w:rPr>
                <w:rFonts w:ascii="Times New Roman" w:hAnsi="Times New Roman" w:cs="Times New Roman"/>
                <w:sz w:val="16"/>
                <w:szCs w:val="16"/>
              </w:rPr>
              <w:t>rawo oświatowe.</w:t>
            </w:r>
          </w:p>
        </w:tc>
      </w:tr>
    </w:tbl>
    <w:p w14:paraId="5C78641B" w14:textId="77777777" w:rsidR="00B6270B" w:rsidRPr="00923C9C" w:rsidRDefault="00B6270B" w:rsidP="00103BF0">
      <w:pPr>
        <w:numPr>
          <w:ilvl w:val="0"/>
          <w:numId w:val="60"/>
        </w:numPr>
        <w:spacing w:before="60" w:after="60" w:line="240" w:lineRule="auto"/>
        <w:ind w:left="426" w:right="130" w:hanging="284"/>
        <w:rPr>
          <w:rFonts w:ascii="Times New Roman" w:hAnsi="Times New Roman" w:cs="Times New Roman"/>
          <w:sz w:val="16"/>
          <w:szCs w:val="16"/>
        </w:rPr>
      </w:pPr>
      <w:r w:rsidRPr="00923C9C">
        <w:rPr>
          <w:rFonts w:ascii="Times New Roman" w:hAnsi="Times New Roman" w:cs="Times New Roman"/>
          <w:b/>
          <w:bCs/>
          <w:sz w:val="16"/>
          <w:szCs w:val="16"/>
        </w:rPr>
        <w:t xml:space="preserve">Źródło pochodzenia danych: </w:t>
      </w:r>
      <w:r w:rsidRPr="00923C9C">
        <w:rPr>
          <w:rFonts w:ascii="Times New Roman" w:hAnsi="Times New Roman" w:cs="Times New Roman"/>
          <w:sz w:val="16"/>
          <w:szCs w:val="16"/>
        </w:rPr>
        <w:t xml:space="preserve">Dane osobowe pochodzą bezpośrednio od rodziców </w:t>
      </w:r>
      <w:r>
        <w:rPr>
          <w:rFonts w:ascii="Times New Roman" w:hAnsi="Times New Roman" w:cs="Times New Roman"/>
          <w:sz w:val="16"/>
          <w:szCs w:val="16"/>
        </w:rPr>
        <w:t>lub opiekunów prawnych dziecka.</w:t>
      </w:r>
    </w:p>
    <w:p w14:paraId="11A535AE" w14:textId="77777777" w:rsidR="00B6270B" w:rsidRPr="00A0350C" w:rsidRDefault="00B6270B" w:rsidP="00103BF0">
      <w:pPr>
        <w:numPr>
          <w:ilvl w:val="0"/>
          <w:numId w:val="60"/>
        </w:numPr>
        <w:spacing w:before="60" w:after="60" w:line="240" w:lineRule="auto"/>
        <w:ind w:left="426" w:right="130" w:hanging="284"/>
        <w:rPr>
          <w:rFonts w:ascii="Times New Roman" w:hAnsi="Times New Roman" w:cs="Times New Roman"/>
          <w:sz w:val="16"/>
          <w:szCs w:val="16"/>
        </w:rPr>
      </w:pPr>
      <w:commentRangeStart w:id="43"/>
      <w:r w:rsidRPr="00923C9C">
        <w:rPr>
          <w:rFonts w:ascii="Times New Roman" w:hAnsi="Times New Roman" w:cs="Times New Roman"/>
          <w:b/>
          <w:bCs/>
          <w:sz w:val="16"/>
          <w:szCs w:val="16"/>
        </w:rPr>
        <w:t xml:space="preserve">Kto otrzyma dane: </w:t>
      </w:r>
      <w:r w:rsidRPr="00923C9C">
        <w:rPr>
          <w:rFonts w:ascii="Times New Roman" w:hAnsi="Times New Roman" w:cs="Times New Roman"/>
          <w:sz w:val="16"/>
          <w:szCs w:val="16"/>
        </w:rPr>
        <w:t>Dostęp do danych osobowych będą mieli wyłącznie upoważnieni pracownicy i tylko w zakresie niezbędnych do wykonywania obowiązków służbowych na zajmowanym stanowisku.</w:t>
      </w:r>
      <w:r>
        <w:rPr>
          <w:rFonts w:ascii="Times New Roman" w:hAnsi="Times New Roman" w:cs="Times New Roman"/>
          <w:sz w:val="16"/>
          <w:szCs w:val="16"/>
        </w:rPr>
        <w:t xml:space="preserve"> </w:t>
      </w:r>
      <w:r w:rsidRPr="00A0350C">
        <w:rPr>
          <w:rFonts w:ascii="Times New Roman" w:hAnsi="Times New Roman" w:cs="Times New Roman"/>
          <w:sz w:val="16"/>
          <w:szCs w:val="16"/>
        </w:rPr>
        <w:t>[</w:t>
      </w:r>
      <w:r w:rsidRPr="00A0350C">
        <w:rPr>
          <w:rFonts w:ascii="Times New Roman" w:hAnsi="Times New Roman" w:cs="Times New Roman"/>
          <w:i/>
          <w:iCs/>
          <w:sz w:val="16"/>
          <w:szCs w:val="16"/>
        </w:rPr>
        <w:t>Wójt / Burmistrz / Prezydent Miasta</w:t>
      </w:r>
      <w:r w:rsidRPr="00A0350C">
        <w:rPr>
          <w:rFonts w:ascii="Times New Roman" w:hAnsi="Times New Roman" w:cs="Times New Roman"/>
          <w:sz w:val="16"/>
          <w:szCs w:val="16"/>
        </w:rPr>
        <w:t xml:space="preserve">] w zakresie wystąpienia do instytucji publicznych o udzielenie informacji o okolicznościach zawartych w oświadczeniach oraz podmioty wykonujące zadania publiczne lub działające na zlecenie </w:t>
      </w:r>
      <w:r w:rsidRPr="00A0350C">
        <w:rPr>
          <w:rFonts w:ascii="Times New Roman" w:hAnsi="Times New Roman" w:cs="Times New Roman"/>
          <w:i/>
          <w:iCs/>
          <w:sz w:val="16"/>
          <w:szCs w:val="16"/>
        </w:rPr>
        <w:t>Wójta / Burmistrza / Prezydenta Miasta</w:t>
      </w:r>
      <w:r w:rsidRPr="00A0350C">
        <w:rPr>
          <w:rFonts w:ascii="Times New Roman" w:hAnsi="Times New Roman" w:cs="Times New Roman"/>
          <w:sz w:val="16"/>
          <w:szCs w:val="16"/>
        </w:rPr>
        <w:t>, w zakresie i w celach, które wynikają z przepisów powszechnie obowiązującego prawa oraz inne podmioty, które na podstawie stosownych umów podpisanych ze przedszkolem przetwarzają dane osobowe.</w:t>
      </w:r>
      <w:commentRangeEnd w:id="43"/>
      <w:r w:rsidR="00103BF0">
        <w:rPr>
          <w:rStyle w:val="Odwoaniedokomentarza"/>
          <w:rFonts w:eastAsiaTheme="minorHAnsi"/>
        </w:rPr>
        <w:commentReference w:id="43"/>
      </w:r>
    </w:p>
    <w:p w14:paraId="0A090DD6" w14:textId="77777777" w:rsidR="00B6270B" w:rsidRPr="00A0350C" w:rsidRDefault="00B6270B" w:rsidP="00103BF0">
      <w:pPr>
        <w:numPr>
          <w:ilvl w:val="0"/>
          <w:numId w:val="60"/>
        </w:numPr>
        <w:spacing w:before="60" w:after="60" w:line="240" w:lineRule="auto"/>
        <w:ind w:left="426" w:right="130" w:hanging="284"/>
        <w:rPr>
          <w:rFonts w:ascii="Times New Roman" w:hAnsi="Times New Roman" w:cs="Times New Roman"/>
          <w:b/>
          <w:bCs/>
          <w:sz w:val="16"/>
          <w:szCs w:val="16"/>
        </w:rPr>
      </w:pPr>
      <w:r w:rsidRPr="00F54BE0">
        <w:rPr>
          <w:rFonts w:ascii="Times New Roman" w:hAnsi="Times New Roman" w:cs="Times New Roman"/>
          <w:b/>
          <w:bCs/>
          <w:sz w:val="16"/>
          <w:szCs w:val="16"/>
        </w:rPr>
        <w:t xml:space="preserve">Okres przechowywania danych osobowych: </w:t>
      </w:r>
    </w:p>
    <w:p w14:paraId="18647202" w14:textId="77777777" w:rsidR="00B6270B" w:rsidRPr="00A0350C" w:rsidRDefault="00B6270B" w:rsidP="00103BF0">
      <w:pPr>
        <w:spacing w:before="60" w:after="60" w:line="240" w:lineRule="auto"/>
        <w:ind w:left="709" w:right="130" w:hanging="284"/>
        <w:jc w:val="both"/>
        <w:rPr>
          <w:rFonts w:ascii="Times New Roman" w:hAnsi="Times New Roman" w:cs="Times New Roman"/>
          <w:sz w:val="16"/>
          <w:szCs w:val="16"/>
        </w:rPr>
      </w:pPr>
      <w:r w:rsidRPr="00A0350C">
        <w:rPr>
          <w:rFonts w:ascii="Times New Roman" w:hAnsi="Times New Roman" w:cs="Times New Roman"/>
          <w:b/>
          <w:bCs/>
          <w:sz w:val="16"/>
          <w:szCs w:val="16"/>
        </w:rPr>
        <w:t>-</w:t>
      </w:r>
      <w:r w:rsidRPr="00A0350C">
        <w:rPr>
          <w:rFonts w:ascii="Times New Roman" w:hAnsi="Times New Roman" w:cs="Times New Roman"/>
          <w:b/>
          <w:bCs/>
          <w:sz w:val="16"/>
          <w:szCs w:val="16"/>
        </w:rPr>
        <w:tab/>
      </w:r>
      <w:r w:rsidRPr="00A0350C">
        <w:rPr>
          <w:rFonts w:ascii="Times New Roman" w:hAnsi="Times New Roman" w:cs="Times New Roman"/>
          <w:sz w:val="16"/>
          <w:szCs w:val="16"/>
        </w:rPr>
        <w:t>Dane osobowe kandydatów przyjętych zgromadzone w celach postępowania rekrutacyjnego oraz dokumentacja postępowania rekrutacyjnego są przechowywane nie dłużej niż do końca okresu, w którym dziecko korzysta z opieki w przedszkolu.</w:t>
      </w:r>
    </w:p>
    <w:p w14:paraId="60767118" w14:textId="44A0F9E5" w:rsidR="00B6270B" w:rsidRPr="00A0350C" w:rsidRDefault="00B6270B" w:rsidP="00103BF0">
      <w:pPr>
        <w:spacing w:before="60" w:after="60" w:line="240" w:lineRule="auto"/>
        <w:ind w:left="709" w:right="130" w:hanging="284"/>
        <w:jc w:val="both"/>
        <w:rPr>
          <w:rFonts w:ascii="Times New Roman" w:hAnsi="Times New Roman" w:cs="Times New Roman"/>
          <w:sz w:val="16"/>
          <w:szCs w:val="16"/>
        </w:rPr>
      </w:pPr>
      <w:r w:rsidRPr="00A0350C">
        <w:rPr>
          <w:rFonts w:ascii="Times New Roman" w:hAnsi="Times New Roman" w:cs="Times New Roman"/>
          <w:sz w:val="16"/>
          <w:szCs w:val="16"/>
        </w:rPr>
        <w:t>-</w:t>
      </w:r>
      <w:r w:rsidRPr="00A0350C">
        <w:rPr>
          <w:rFonts w:ascii="Times New Roman" w:hAnsi="Times New Roman" w:cs="Times New Roman"/>
          <w:sz w:val="16"/>
          <w:szCs w:val="16"/>
        </w:rPr>
        <w:tab/>
        <w:t xml:space="preserve">Dane osobowe kandydatów nieprzyjętych zgromadzone w celach postępowania rekrutacyjnego oraz dokumentacja postępowania rekrutacyjnego są przechowywane są przez okres 1 roku, chyba że na rozstrzygnięcie Dyrektora </w:t>
      </w:r>
      <w:r w:rsidR="00103BF0">
        <w:rPr>
          <w:rFonts w:ascii="Times New Roman" w:hAnsi="Times New Roman" w:cs="Times New Roman"/>
          <w:sz w:val="16"/>
          <w:szCs w:val="16"/>
        </w:rPr>
        <w:t>p</w:t>
      </w:r>
      <w:r w:rsidRPr="00A0350C">
        <w:rPr>
          <w:rFonts w:ascii="Times New Roman" w:hAnsi="Times New Roman" w:cs="Times New Roman"/>
          <w:sz w:val="16"/>
          <w:szCs w:val="16"/>
        </w:rPr>
        <w:t>rzedszkola, została wniesiona skarga do sądu administracyjnego, przez co okres przechowywania zostaje wydłużony do momentu uprawomocnienia się wyroku.</w:t>
      </w:r>
    </w:p>
    <w:p w14:paraId="3ADD92AA" w14:textId="77777777" w:rsidR="00B6270B" w:rsidRPr="00F54BE0" w:rsidRDefault="00B6270B" w:rsidP="00103BF0">
      <w:pPr>
        <w:numPr>
          <w:ilvl w:val="0"/>
          <w:numId w:val="60"/>
        </w:numPr>
        <w:spacing w:before="60" w:after="60" w:line="240" w:lineRule="auto"/>
        <w:ind w:left="426" w:right="130" w:hanging="284"/>
        <w:rPr>
          <w:rFonts w:ascii="Times New Roman" w:hAnsi="Times New Roman" w:cs="Times New Roman"/>
          <w:b/>
          <w:bCs/>
          <w:sz w:val="16"/>
          <w:szCs w:val="16"/>
        </w:rPr>
      </w:pPr>
      <w:r w:rsidRPr="00F54BE0">
        <w:rPr>
          <w:rFonts w:ascii="Times New Roman" w:hAnsi="Times New Roman" w:cs="Times New Roman"/>
          <w:b/>
          <w:bCs/>
          <w:sz w:val="16"/>
          <w:szCs w:val="16"/>
        </w:rPr>
        <w:t xml:space="preserve">Państwa uprawnienia: </w:t>
      </w:r>
    </w:p>
    <w:tbl>
      <w:tblPr>
        <w:tblStyle w:val="Tabela-Siatka11"/>
        <w:tblW w:w="10348" w:type="dxa"/>
        <w:tblInd w:w="137" w:type="dxa"/>
        <w:tblBorders>
          <w:insideH w:val="single" w:sz="6" w:space="0" w:color="auto"/>
          <w:insideV w:val="single" w:sz="6" w:space="0" w:color="auto"/>
        </w:tblBorders>
        <w:tblLook w:val="04A0" w:firstRow="1" w:lastRow="0" w:firstColumn="1" w:lastColumn="0" w:noHBand="0" w:noVBand="1"/>
      </w:tblPr>
      <w:tblGrid>
        <w:gridCol w:w="1559"/>
        <w:gridCol w:w="4678"/>
        <w:gridCol w:w="4111"/>
      </w:tblGrid>
      <w:tr w:rsidR="00B6270B" w:rsidRPr="00923C9C" w14:paraId="0912828B" w14:textId="77777777" w:rsidTr="00103BF0">
        <w:trPr>
          <w:tblHeader/>
        </w:trPr>
        <w:tc>
          <w:tcPr>
            <w:tcW w:w="1559" w:type="dxa"/>
            <w:shd w:val="clear" w:color="auto" w:fill="FFFFFF" w:themeFill="background1"/>
            <w:hideMark/>
          </w:tcPr>
          <w:p w14:paraId="615061A4" w14:textId="77777777" w:rsidR="00B6270B" w:rsidRPr="00923C9C" w:rsidRDefault="00B6270B" w:rsidP="00562113">
            <w:pPr>
              <w:spacing w:before="60" w:after="60"/>
              <w:ind w:left="38"/>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Uprawnienia</w:t>
            </w:r>
          </w:p>
        </w:tc>
        <w:tc>
          <w:tcPr>
            <w:tcW w:w="4678" w:type="dxa"/>
            <w:shd w:val="clear" w:color="auto" w:fill="FFFFFF" w:themeFill="background1"/>
            <w:hideMark/>
          </w:tcPr>
          <w:p w14:paraId="63BEC145" w14:textId="77777777" w:rsidR="00B6270B" w:rsidRPr="00923C9C" w:rsidRDefault="00B6270B" w:rsidP="00562113">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Na czym polegają</w:t>
            </w:r>
          </w:p>
        </w:tc>
        <w:tc>
          <w:tcPr>
            <w:tcW w:w="4111" w:type="dxa"/>
            <w:shd w:val="clear" w:color="auto" w:fill="FFFFFF" w:themeFill="background1"/>
            <w:hideMark/>
          </w:tcPr>
          <w:p w14:paraId="2809551A" w14:textId="77777777" w:rsidR="00B6270B" w:rsidRPr="00923C9C" w:rsidRDefault="00B6270B" w:rsidP="00562113">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Jak skorzystać</w:t>
            </w:r>
          </w:p>
        </w:tc>
      </w:tr>
      <w:tr w:rsidR="00103BF0" w:rsidRPr="00923C9C" w14:paraId="77AA8651" w14:textId="77777777" w:rsidTr="00103BF0">
        <w:tc>
          <w:tcPr>
            <w:tcW w:w="1559" w:type="dxa"/>
            <w:hideMark/>
          </w:tcPr>
          <w:p w14:paraId="2626B589" w14:textId="10FB6EE3" w:rsidR="00103BF0" w:rsidRPr="00923C9C" w:rsidRDefault="00103BF0" w:rsidP="00103BF0">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dostępu do danych.</w:t>
            </w:r>
          </w:p>
        </w:tc>
        <w:tc>
          <w:tcPr>
            <w:tcW w:w="4678" w:type="dxa"/>
            <w:hideMark/>
          </w:tcPr>
          <w:p w14:paraId="71602ED1" w14:textId="77777777" w:rsidR="00103BF0" w:rsidRPr="003F7EA9" w:rsidRDefault="00103BF0" w:rsidP="00103BF0">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11F0F3AD" w14:textId="77777777" w:rsidR="00103BF0" w:rsidRPr="003F7EA9" w:rsidRDefault="00103BF0" w:rsidP="00103BF0">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Dostępu do danych udzielamy w formie sprawozdania. Nie przekazujemy kopii zgromadzonej dokumentacji. </w:t>
            </w:r>
          </w:p>
          <w:p w14:paraId="45388BCE" w14:textId="63C0EF1D" w:rsidR="00103BF0" w:rsidRPr="00923C9C" w:rsidRDefault="00103BF0" w:rsidP="00103BF0">
            <w:pPr>
              <w:spacing w:before="60" w:after="60"/>
              <w:ind w:left="38"/>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Odmówimy dostępu do danych, jeżeli realizacja tego uprawnienia mogłaby naruszać prawa i wolności osób trzecich.</w:t>
            </w:r>
          </w:p>
        </w:tc>
        <w:tc>
          <w:tcPr>
            <w:tcW w:w="4111" w:type="dxa"/>
          </w:tcPr>
          <w:p w14:paraId="159A78AC" w14:textId="77777777" w:rsidR="00103BF0" w:rsidRPr="003F7EA9" w:rsidRDefault="00103BF0" w:rsidP="00103BF0">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62142D62" w14:textId="77777777" w:rsidR="00103BF0" w:rsidRPr="003F7EA9" w:rsidRDefault="00103BF0" w:rsidP="00103BF0">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3B1DECB5" w14:textId="77777777" w:rsidR="00103BF0" w:rsidRPr="003F7EA9" w:rsidRDefault="00103BF0" w:rsidP="00103BF0">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28E86D01" w14:textId="060EA902" w:rsidR="00103BF0" w:rsidRPr="00923C9C" w:rsidRDefault="00103BF0" w:rsidP="00103BF0">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103BF0" w:rsidRPr="00923C9C" w14:paraId="378EAB98" w14:textId="77777777" w:rsidTr="00103BF0">
        <w:tc>
          <w:tcPr>
            <w:tcW w:w="1559" w:type="dxa"/>
            <w:tcBorders>
              <w:bottom w:val="single" w:sz="6" w:space="0" w:color="auto"/>
            </w:tcBorders>
            <w:hideMark/>
          </w:tcPr>
          <w:p w14:paraId="63EFD227" w14:textId="09A4DB97" w:rsidR="00103BF0" w:rsidRPr="00923C9C" w:rsidRDefault="00103BF0" w:rsidP="00103BF0">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 sprostowania danych.</w:t>
            </w:r>
          </w:p>
        </w:tc>
        <w:tc>
          <w:tcPr>
            <w:tcW w:w="4678" w:type="dxa"/>
            <w:tcBorders>
              <w:bottom w:val="single" w:sz="6" w:space="0" w:color="auto"/>
            </w:tcBorders>
            <w:hideMark/>
          </w:tcPr>
          <w:p w14:paraId="62DC41AB" w14:textId="77777777" w:rsidR="00103BF0" w:rsidRPr="003F7EA9" w:rsidRDefault="00103BF0" w:rsidP="00103BF0">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poprawienia nieprawidłowych informacji na swój temat. Aktualizacja nieaktualnych. Uzupełnienie brakujących.</w:t>
            </w:r>
          </w:p>
          <w:p w14:paraId="6AF5A642" w14:textId="36D03455" w:rsidR="00103BF0" w:rsidRPr="00923C9C" w:rsidRDefault="00103BF0" w:rsidP="00103BF0">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tc>
        <w:tc>
          <w:tcPr>
            <w:tcW w:w="4111" w:type="dxa"/>
            <w:tcBorders>
              <w:bottom w:val="single" w:sz="6" w:space="0" w:color="auto"/>
            </w:tcBorders>
          </w:tcPr>
          <w:p w14:paraId="4B865729" w14:textId="77777777" w:rsidR="00103BF0" w:rsidRPr="003F7EA9" w:rsidRDefault="00103BF0" w:rsidP="00103BF0">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7BCAADF6" w14:textId="77777777" w:rsidR="00103BF0" w:rsidRPr="003F7EA9" w:rsidRDefault="00103BF0" w:rsidP="00103BF0">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2980B00D" w14:textId="77777777" w:rsidR="00103BF0" w:rsidRPr="003F7EA9" w:rsidRDefault="00103BF0" w:rsidP="00103BF0">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48EEBBF6" w14:textId="77777777" w:rsidR="00103BF0" w:rsidRPr="003F7EA9" w:rsidRDefault="00103BF0" w:rsidP="00103BF0">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0E2EE187" w14:textId="09ADB306" w:rsidR="00103BF0" w:rsidRPr="00923C9C" w:rsidRDefault="00103BF0" w:rsidP="00103BF0">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lastRenderedPageBreak/>
              <w:t>5. Należy wskazać dokładnie które informacje uważane są za błędne lub nieaktualne albo brakujące.</w:t>
            </w:r>
          </w:p>
        </w:tc>
      </w:tr>
      <w:tr w:rsidR="00103BF0" w:rsidRPr="00923C9C" w14:paraId="155328CB" w14:textId="77777777" w:rsidTr="00103BF0">
        <w:tc>
          <w:tcPr>
            <w:tcW w:w="1559" w:type="dxa"/>
            <w:tcBorders>
              <w:top w:val="single" w:sz="6" w:space="0" w:color="auto"/>
              <w:bottom w:val="single" w:sz="6" w:space="0" w:color="auto"/>
            </w:tcBorders>
          </w:tcPr>
          <w:p w14:paraId="7759BEDB" w14:textId="5674E8CA" w:rsidR="00103BF0" w:rsidRPr="00923C9C" w:rsidRDefault="00103BF0" w:rsidP="00103BF0">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lastRenderedPageBreak/>
              <w:t>Prawo do usunięcia danych.</w:t>
            </w:r>
          </w:p>
        </w:tc>
        <w:tc>
          <w:tcPr>
            <w:tcW w:w="4678" w:type="dxa"/>
            <w:tcBorders>
              <w:top w:val="single" w:sz="6" w:space="0" w:color="auto"/>
              <w:bottom w:val="single" w:sz="6" w:space="0" w:color="auto"/>
            </w:tcBorders>
          </w:tcPr>
          <w:p w14:paraId="2B882F11" w14:textId="77777777" w:rsidR="00103BF0" w:rsidRPr="003F7EA9" w:rsidRDefault="00103BF0" w:rsidP="00103BF0">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wniesienia żądania o skasowanie danych osobowych.</w:t>
            </w:r>
          </w:p>
          <w:p w14:paraId="22827113" w14:textId="77777777" w:rsidR="00103BF0" w:rsidRPr="003F7EA9" w:rsidRDefault="00103BF0" w:rsidP="00103BF0">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Prawo do usunięcia danych przysługuje wyłącznie, gdy dane osobowe: </w:t>
            </w:r>
          </w:p>
          <w:p w14:paraId="0138ADD6" w14:textId="77777777" w:rsidR="00103BF0" w:rsidRPr="003F7EA9" w:rsidRDefault="00103BF0" w:rsidP="00103BF0">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1. nie są nam już potrzebne do osiągnięcia założonych celów albo </w:t>
            </w:r>
          </w:p>
          <w:p w14:paraId="7671AC9A" w14:textId="77777777" w:rsidR="00103BF0" w:rsidRPr="003F7EA9" w:rsidRDefault="00103BF0" w:rsidP="00103BF0">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2. są wykorzystywane niezgodnie z prawem albo </w:t>
            </w:r>
          </w:p>
          <w:p w14:paraId="01F78331" w14:textId="77777777" w:rsidR="00103BF0" w:rsidRPr="003F7EA9" w:rsidRDefault="00103BF0" w:rsidP="00103BF0">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3. w konkretnym przypadku istnieje prawny obowiązek ich usunięcia albo </w:t>
            </w:r>
          </w:p>
          <w:p w14:paraId="33F079C2" w14:textId="0F709564" w:rsidR="00103BF0" w:rsidRPr="00923C9C" w:rsidRDefault="00103BF0" w:rsidP="00103BF0">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wniesiono sprzeciw, który rozpatrzyliśmy pozytywnie.</w:t>
            </w:r>
          </w:p>
        </w:tc>
        <w:tc>
          <w:tcPr>
            <w:tcW w:w="4111" w:type="dxa"/>
            <w:tcBorders>
              <w:top w:val="single" w:sz="6" w:space="0" w:color="auto"/>
              <w:bottom w:val="single" w:sz="6" w:space="0" w:color="auto"/>
            </w:tcBorders>
          </w:tcPr>
          <w:p w14:paraId="7BBC536D" w14:textId="77777777" w:rsidR="00103BF0" w:rsidRPr="003F7EA9" w:rsidRDefault="00103BF0" w:rsidP="00103BF0">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02D97469" w14:textId="77777777" w:rsidR="00103BF0" w:rsidRPr="003F7EA9" w:rsidRDefault="00103BF0" w:rsidP="00103BF0">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6B53A4B4" w14:textId="77777777" w:rsidR="00103BF0" w:rsidRPr="003F7EA9" w:rsidRDefault="00103BF0" w:rsidP="00103BF0">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02E26EF4" w14:textId="77777777" w:rsidR="00103BF0" w:rsidRPr="003F7EA9" w:rsidRDefault="00103BF0" w:rsidP="00103BF0">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611FA03D" w14:textId="43C73DDD" w:rsidR="00103BF0" w:rsidRPr="00923C9C" w:rsidRDefault="00103BF0" w:rsidP="00103BF0">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uzasadnić swoje stanowisko. Pomoże nam to prawidłowo ocenić żądanie.</w:t>
            </w:r>
          </w:p>
        </w:tc>
      </w:tr>
      <w:tr w:rsidR="00103BF0" w:rsidRPr="00923C9C" w14:paraId="6B5B3867" w14:textId="77777777" w:rsidTr="00103BF0">
        <w:tc>
          <w:tcPr>
            <w:tcW w:w="1559" w:type="dxa"/>
            <w:tcBorders>
              <w:top w:val="single" w:sz="12" w:space="0" w:color="auto"/>
              <w:left w:val="single" w:sz="12" w:space="0" w:color="auto"/>
              <w:bottom w:val="single" w:sz="12" w:space="0" w:color="auto"/>
            </w:tcBorders>
          </w:tcPr>
          <w:p w14:paraId="3250A50D" w14:textId="1F4C19F8" w:rsidR="00103BF0" w:rsidRPr="00923C9C" w:rsidRDefault="00103BF0" w:rsidP="00103BF0">
            <w:pPr>
              <w:spacing w:before="60" w:after="60"/>
              <w:ind w:left="38"/>
              <w:jc w:val="center"/>
              <w:rPr>
                <w:rFonts w:ascii="Times New Roman" w:eastAsiaTheme="minorHAnsi" w:hAnsi="Times New Roman" w:cs="Times New Roman"/>
                <w:b/>
                <w:bCs/>
                <w:sz w:val="16"/>
                <w:szCs w:val="16"/>
              </w:rPr>
            </w:pPr>
            <w:r w:rsidRPr="00075A3A">
              <w:rPr>
                <w:rFonts w:ascii="Times New Roman" w:eastAsia="Times New Roman" w:hAnsi="Times New Roman" w:cs="Times New Roman"/>
                <w:b/>
                <w:bCs/>
                <w:sz w:val="16"/>
                <w:szCs w:val="16"/>
                <w:lang w:eastAsia="pl-PL"/>
              </w:rPr>
              <w:t>Prawo do sprzeciwu. </w:t>
            </w:r>
          </w:p>
        </w:tc>
        <w:tc>
          <w:tcPr>
            <w:tcW w:w="4678" w:type="dxa"/>
            <w:tcBorders>
              <w:top w:val="single" w:sz="12" w:space="0" w:color="auto"/>
              <w:bottom w:val="single" w:sz="12" w:space="0" w:color="auto"/>
            </w:tcBorders>
          </w:tcPr>
          <w:p w14:paraId="4AF7E013" w14:textId="77777777" w:rsidR="00103BF0" w:rsidRPr="003F7EA9" w:rsidRDefault="00103BF0" w:rsidP="00103BF0">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225C0A5A" w14:textId="77777777" w:rsidR="00103BF0" w:rsidRPr="003F7EA9" w:rsidRDefault="00103BF0" w:rsidP="00103BF0">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74BAF1D5" w14:textId="4005E32E" w:rsidR="00103BF0" w:rsidRPr="00923C9C" w:rsidRDefault="00103BF0" w:rsidP="00103BF0">
            <w:pPr>
              <w:spacing w:before="60" w:after="60"/>
              <w:ind w:left="38" w:right="31"/>
              <w:jc w:val="both"/>
              <w:rPr>
                <w:rFonts w:ascii="Times New Roman" w:eastAsiaTheme="minorHAnsi" w:hAnsi="Times New Roman" w:cs="Times New Roman"/>
                <w:sz w:val="16"/>
                <w:szCs w:val="16"/>
              </w:rPr>
            </w:pPr>
            <w:r w:rsidRPr="003F7EA9">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4111" w:type="dxa"/>
            <w:tcBorders>
              <w:top w:val="single" w:sz="12" w:space="0" w:color="auto"/>
              <w:bottom w:val="single" w:sz="12" w:space="0" w:color="auto"/>
              <w:right w:val="single" w:sz="12" w:space="0" w:color="auto"/>
            </w:tcBorders>
          </w:tcPr>
          <w:p w14:paraId="59D4F29A" w14:textId="77777777" w:rsidR="00103BF0" w:rsidRPr="003F7EA9" w:rsidRDefault="00103BF0" w:rsidP="00103BF0">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596BD47C" w14:textId="77777777" w:rsidR="00103BF0" w:rsidRPr="003F7EA9" w:rsidRDefault="00103BF0" w:rsidP="00103BF0">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18C39162" w14:textId="77777777" w:rsidR="00103BF0" w:rsidRPr="003F7EA9" w:rsidRDefault="00103BF0" w:rsidP="00103BF0">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21AD2B81" w14:textId="77777777" w:rsidR="00103BF0" w:rsidRPr="003F7EA9" w:rsidRDefault="00103BF0" w:rsidP="00103BF0">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6DBF9F9D" w14:textId="0B6AB19C" w:rsidR="00103BF0" w:rsidRPr="00923C9C" w:rsidRDefault="00103BF0" w:rsidP="00103BF0">
            <w:pPr>
              <w:spacing w:before="60" w:after="60"/>
              <w:jc w:val="both"/>
              <w:rPr>
                <w:rFonts w:ascii="Times New Roman" w:eastAsiaTheme="minorHAnsi" w:hAnsi="Times New Roman" w:cs="Times New Roman"/>
                <w:sz w:val="16"/>
                <w:szCs w:val="16"/>
              </w:rPr>
            </w:pPr>
            <w:r w:rsidRPr="003F7EA9">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tr w:rsidR="00103BF0" w:rsidRPr="00923C9C" w14:paraId="68E787C0" w14:textId="77777777" w:rsidTr="00103BF0">
        <w:tc>
          <w:tcPr>
            <w:tcW w:w="1559" w:type="dxa"/>
            <w:tcBorders>
              <w:top w:val="single" w:sz="8" w:space="0" w:color="auto"/>
              <w:bottom w:val="single" w:sz="6" w:space="0" w:color="auto"/>
            </w:tcBorders>
          </w:tcPr>
          <w:p w14:paraId="258FB6B0" w14:textId="1AB4D635" w:rsidR="00103BF0" w:rsidRPr="00923C9C" w:rsidRDefault="00103BF0" w:rsidP="00103BF0">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 ograniczenia przetwarzania.</w:t>
            </w:r>
          </w:p>
        </w:tc>
        <w:tc>
          <w:tcPr>
            <w:tcW w:w="4678" w:type="dxa"/>
            <w:tcBorders>
              <w:top w:val="single" w:sz="8" w:space="0" w:color="auto"/>
              <w:bottom w:val="single" w:sz="6" w:space="0" w:color="auto"/>
            </w:tcBorders>
          </w:tcPr>
          <w:p w14:paraId="262E2F48" w14:textId="77777777" w:rsidR="00103BF0" w:rsidRPr="003F7EA9" w:rsidRDefault="00103BF0" w:rsidP="00103BF0">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wniesienia żądania, abyśmy nie wykorzystywali więcej danych osobowych we wskazanym celu.</w:t>
            </w:r>
          </w:p>
          <w:p w14:paraId="54D892BB" w14:textId="77777777" w:rsidR="00103BF0" w:rsidRPr="003F7EA9" w:rsidRDefault="00103BF0" w:rsidP="00103BF0">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Prawo do ograniczenia przetwarzania przysługuje wyłącznie wówczas, gdy: </w:t>
            </w:r>
          </w:p>
          <w:p w14:paraId="1381E4E8" w14:textId="77777777" w:rsidR="00103BF0" w:rsidRPr="003F7EA9" w:rsidRDefault="00103BF0" w:rsidP="00103BF0">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1. kwestionowana jest prawidłowość danych albo </w:t>
            </w:r>
          </w:p>
          <w:p w14:paraId="79374B01" w14:textId="77777777" w:rsidR="00103BF0" w:rsidRPr="003F7EA9" w:rsidRDefault="00103BF0" w:rsidP="00103BF0">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2. dane osobowe są wykorzystywane niezgodnie z prawem lecz Pan/Panie nie zdecydował się na usunięcie danych albo </w:t>
            </w:r>
          </w:p>
          <w:p w14:paraId="59456471" w14:textId="77777777" w:rsidR="00103BF0" w:rsidRPr="003F7EA9" w:rsidRDefault="00103BF0" w:rsidP="00103BF0">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3. dane osobowe nie są nam już potrzebne lecz są one potrzebne Panu/Pani do dochodzenia roszczeń lub obrony przed roszczeniami albo </w:t>
            </w:r>
          </w:p>
          <w:p w14:paraId="32BE56D9" w14:textId="562B1F49" w:rsidR="00103BF0" w:rsidRPr="00923C9C" w:rsidRDefault="00103BF0" w:rsidP="00103BF0">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wnieść sprzeciw – ograniczenie przetwarzania następuje do czasu rozpatrzenia sprzeciwu.</w:t>
            </w:r>
          </w:p>
        </w:tc>
        <w:tc>
          <w:tcPr>
            <w:tcW w:w="4111" w:type="dxa"/>
            <w:tcBorders>
              <w:top w:val="single" w:sz="8" w:space="0" w:color="auto"/>
              <w:bottom w:val="single" w:sz="6" w:space="0" w:color="auto"/>
            </w:tcBorders>
          </w:tcPr>
          <w:p w14:paraId="1CEBCC65" w14:textId="77777777" w:rsidR="00103BF0" w:rsidRPr="003F7EA9" w:rsidRDefault="00103BF0" w:rsidP="00103BF0">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Należy złożyć podanie. Dane kontaktowe znajdują się w punkcie 1. i 2.</w:t>
            </w:r>
          </w:p>
          <w:p w14:paraId="1D0CF28B" w14:textId="77777777" w:rsidR="00103BF0" w:rsidRPr="003F7EA9" w:rsidRDefault="00103BF0" w:rsidP="00103BF0">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14C18CA6" w14:textId="77777777" w:rsidR="00103BF0" w:rsidRPr="003F7EA9" w:rsidRDefault="00103BF0" w:rsidP="00103BF0">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603D8116" w14:textId="77777777" w:rsidR="00103BF0" w:rsidRPr="003F7EA9" w:rsidRDefault="00103BF0" w:rsidP="00103BF0">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w jakim zakresie mamy ograniczyć korzystanie z danych osobowych. Można oznaczyć pojedyncze cele, dla realizacji których wykorzystujemy dane osobowe albo wszystkie.</w:t>
            </w:r>
          </w:p>
          <w:p w14:paraId="3726DC8B" w14:textId="328E1F74" w:rsidR="00103BF0" w:rsidRPr="00923C9C" w:rsidRDefault="00103BF0" w:rsidP="00103BF0">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uzasadnić swoje stanowisko. Pomoże nam to prawidłowo ocenić żądanie</w:t>
            </w:r>
          </w:p>
        </w:tc>
      </w:tr>
      <w:tr w:rsidR="00103BF0" w:rsidRPr="00923C9C" w14:paraId="0E714567" w14:textId="77777777" w:rsidTr="00103BF0">
        <w:tc>
          <w:tcPr>
            <w:tcW w:w="1559" w:type="dxa"/>
            <w:tcBorders>
              <w:top w:val="single" w:sz="6" w:space="0" w:color="auto"/>
              <w:bottom w:val="single" w:sz="4" w:space="0" w:color="auto"/>
            </w:tcBorders>
            <w:hideMark/>
          </w:tcPr>
          <w:p w14:paraId="154FC6FD" w14:textId="32690959" w:rsidR="00103BF0" w:rsidRPr="00923C9C" w:rsidRDefault="00103BF0" w:rsidP="00103BF0">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skargi do Prezesa Urzędu Ochrony Danych Osobowych.</w:t>
            </w:r>
          </w:p>
        </w:tc>
        <w:tc>
          <w:tcPr>
            <w:tcW w:w="4678" w:type="dxa"/>
            <w:tcBorders>
              <w:top w:val="single" w:sz="6" w:space="0" w:color="auto"/>
              <w:bottom w:val="single" w:sz="4" w:space="0" w:color="auto"/>
            </w:tcBorders>
            <w:hideMark/>
          </w:tcPr>
          <w:p w14:paraId="3091A384" w14:textId="2A89B08D" w:rsidR="00103BF0" w:rsidRPr="00923C9C" w:rsidRDefault="00103BF0" w:rsidP="00103BF0">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4111" w:type="dxa"/>
            <w:tcBorders>
              <w:top w:val="single" w:sz="6" w:space="0" w:color="auto"/>
              <w:bottom w:val="single" w:sz="4" w:space="0" w:color="auto"/>
            </w:tcBorders>
            <w:hideMark/>
          </w:tcPr>
          <w:p w14:paraId="5E3ABCFE" w14:textId="5B9E310D" w:rsidR="00103BF0" w:rsidRPr="00923C9C" w:rsidRDefault="00103BF0" w:rsidP="00103BF0">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Należy skontaktować się z Urzędem Ochrony Danych Osobowych.</w:t>
            </w:r>
          </w:p>
        </w:tc>
      </w:tr>
    </w:tbl>
    <w:p w14:paraId="2A802DD3" w14:textId="77777777" w:rsidR="00B6270B" w:rsidRPr="00923C9C" w:rsidRDefault="00B6270B" w:rsidP="00103BF0">
      <w:pPr>
        <w:numPr>
          <w:ilvl w:val="0"/>
          <w:numId w:val="60"/>
        </w:numPr>
        <w:spacing w:before="60" w:after="60" w:line="240" w:lineRule="auto"/>
        <w:ind w:left="426" w:right="130" w:hanging="284"/>
        <w:jc w:val="both"/>
        <w:rPr>
          <w:rFonts w:ascii="Times New Roman" w:hAnsi="Times New Roman" w:cs="Times New Roman"/>
          <w:sz w:val="16"/>
          <w:szCs w:val="16"/>
        </w:rPr>
      </w:pPr>
      <w:r w:rsidRPr="00923C9C">
        <w:rPr>
          <w:rFonts w:ascii="Times New Roman" w:eastAsiaTheme="minorHAnsi" w:hAnsi="Times New Roman" w:cs="Times New Roman"/>
          <w:b/>
          <w:bCs/>
          <w:sz w:val="16"/>
          <w:szCs w:val="16"/>
        </w:rPr>
        <w:t>Czy muszę podać dane:</w:t>
      </w:r>
      <w:r w:rsidRPr="00923C9C">
        <w:rPr>
          <w:rFonts w:ascii="Times New Roman" w:eastAsiaTheme="minorHAnsi" w:hAnsi="Times New Roman" w:cs="Times New Roman"/>
          <w:sz w:val="16"/>
          <w:szCs w:val="16"/>
        </w:rPr>
        <w:t xml:space="preserve"> </w:t>
      </w:r>
      <w:r>
        <w:rPr>
          <w:rFonts w:ascii="Times New Roman" w:hAnsi="Times New Roman" w:cs="Times New Roman"/>
          <w:sz w:val="16"/>
          <w:szCs w:val="16"/>
        </w:rPr>
        <w:t>Tak, jest to obowiązek prawny.</w:t>
      </w:r>
    </w:p>
    <w:p w14:paraId="37C5D2CE" w14:textId="40E78C2A" w:rsidR="003902EA" w:rsidRPr="00103BF0" w:rsidRDefault="00B6270B" w:rsidP="00103BF0">
      <w:pPr>
        <w:numPr>
          <w:ilvl w:val="0"/>
          <w:numId w:val="60"/>
        </w:numPr>
        <w:spacing w:before="60" w:after="60" w:line="240" w:lineRule="auto"/>
        <w:ind w:left="426" w:right="130" w:hanging="284"/>
        <w:jc w:val="both"/>
        <w:rPr>
          <w:rFonts w:ascii="Times New Roman" w:hAnsi="Times New Roman" w:cs="Times New Roman"/>
          <w:sz w:val="16"/>
          <w:szCs w:val="16"/>
        </w:rPr>
      </w:pPr>
      <w:r w:rsidRPr="00103BF0">
        <w:rPr>
          <w:rFonts w:ascii="Times New Roman" w:hAnsi="Times New Roman" w:cs="Times New Roman"/>
          <w:b/>
          <w:bCs/>
          <w:sz w:val="16"/>
          <w:szCs w:val="16"/>
        </w:rPr>
        <w:t xml:space="preserve">Konsekwencje odmowy: </w:t>
      </w:r>
      <w:r w:rsidR="003902EA" w:rsidRPr="00103BF0">
        <w:rPr>
          <w:rFonts w:ascii="Times New Roman" w:hAnsi="Times New Roman" w:cs="Times New Roman"/>
          <w:sz w:val="16"/>
          <w:szCs w:val="16"/>
        </w:rPr>
        <w:t>Udział w postępowaniu rekrutacyjnym stanowi obowiązek ustawowy, odmowa podania danych osobowych w części lub całości może stanowić przesłankę do zakwalifikowania jej, jako próby uchylania się od realizacji obowiązku szkolnego, który podlega egzekucji w trybie przepisów o postępowaniu egzekucyjnym w administracji.</w:t>
      </w:r>
    </w:p>
    <w:p w14:paraId="361BAAC4" w14:textId="62A766C7" w:rsidR="00B6270B" w:rsidRPr="003902EA" w:rsidRDefault="00B6270B" w:rsidP="00103BF0">
      <w:pPr>
        <w:numPr>
          <w:ilvl w:val="0"/>
          <w:numId w:val="60"/>
        </w:numPr>
        <w:spacing w:before="60" w:after="60" w:line="240" w:lineRule="auto"/>
        <w:ind w:left="426" w:right="130" w:hanging="284"/>
        <w:jc w:val="both"/>
        <w:rPr>
          <w:rFonts w:ascii="Times New Roman" w:hAnsi="Times New Roman" w:cs="Times New Roman"/>
          <w:sz w:val="16"/>
          <w:szCs w:val="16"/>
        </w:rPr>
      </w:pPr>
      <w:r w:rsidRPr="003902EA">
        <w:rPr>
          <w:rFonts w:ascii="Times New Roman" w:eastAsiaTheme="minorHAnsi" w:hAnsi="Times New Roman" w:cs="Times New Roman"/>
          <w:b/>
          <w:bCs/>
          <w:sz w:val="16"/>
          <w:szCs w:val="16"/>
        </w:rPr>
        <w:t xml:space="preserve">Zautomatyzowane podejmowanie decyzji: </w:t>
      </w:r>
      <w:r w:rsidRPr="003902EA">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5E730096" w14:textId="06A367B1" w:rsidR="009A22D3" w:rsidRDefault="00B6270B" w:rsidP="00103BF0">
      <w:pPr>
        <w:numPr>
          <w:ilvl w:val="0"/>
          <w:numId w:val="60"/>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Profilowanie: </w:t>
      </w:r>
      <w:r w:rsidRPr="00923C9C">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45CD9C76" w14:textId="77777777" w:rsidR="009A22D3" w:rsidRDefault="009A22D3">
      <w:pPr>
        <w:rPr>
          <w:rFonts w:ascii="Times New Roman" w:eastAsiaTheme="minorHAnsi" w:hAnsi="Times New Roman" w:cs="Times New Roman"/>
          <w:sz w:val="16"/>
          <w:szCs w:val="16"/>
        </w:rPr>
      </w:pPr>
      <w:r>
        <w:rPr>
          <w:rFonts w:ascii="Times New Roman" w:eastAsiaTheme="minorHAnsi" w:hAnsi="Times New Roman" w:cs="Times New Roman"/>
          <w:sz w:val="16"/>
          <w:szCs w:val="16"/>
        </w:rPr>
        <w:br w:type="page"/>
      </w:r>
    </w:p>
    <w:p w14:paraId="2FEF33CF" w14:textId="12BA6C8A" w:rsidR="00440573" w:rsidRDefault="009A22D3" w:rsidP="00090CAC">
      <w:pPr>
        <w:pStyle w:val="Nagwek1"/>
        <w:numPr>
          <w:ilvl w:val="0"/>
          <w:numId w:val="0"/>
        </w:numPr>
        <w:ind w:left="360"/>
        <w:rPr>
          <w:rFonts w:eastAsiaTheme="minorHAnsi"/>
        </w:rPr>
      </w:pPr>
      <w:bookmarkStart w:id="44" w:name="_Toc106019986"/>
      <w:r>
        <w:rPr>
          <w:rFonts w:eastAsiaTheme="minorHAnsi"/>
        </w:rPr>
        <w:lastRenderedPageBreak/>
        <w:t xml:space="preserve">UCZNIOWIE </w:t>
      </w:r>
      <w:r w:rsidR="00090CAC">
        <w:rPr>
          <w:rFonts w:eastAsiaTheme="minorHAnsi"/>
        </w:rPr>
        <w:t>–</w:t>
      </w:r>
      <w:r>
        <w:rPr>
          <w:rFonts w:eastAsiaTheme="minorHAnsi"/>
        </w:rPr>
        <w:t xml:space="preserve"> </w:t>
      </w:r>
      <w:r w:rsidR="00090CAC">
        <w:rPr>
          <w:rFonts w:eastAsiaTheme="minorHAnsi"/>
        </w:rPr>
        <w:t>PRZYJĘCIE DO SZKOŁY</w:t>
      </w:r>
      <w:bookmarkEnd w:id="44"/>
    </w:p>
    <w:p w14:paraId="1EBC5BEA" w14:textId="55EAB197" w:rsidR="00BF708F" w:rsidRPr="00562113" w:rsidRDefault="001B7043" w:rsidP="00BF708F">
      <w:pPr>
        <w:pStyle w:val="Nagwek2"/>
        <w:rPr>
          <w:rFonts w:eastAsia="Calibri"/>
        </w:rPr>
      </w:pPr>
      <w:bookmarkStart w:id="45" w:name="_Toc106019987"/>
      <w:r w:rsidRPr="00562113">
        <w:rPr>
          <w:rFonts w:eastAsia="Calibri"/>
          <w:caps w:val="0"/>
        </w:rPr>
        <w:t>NAUKA RELIGII – PRZEDSZKOLE</w:t>
      </w:r>
      <w:bookmarkEnd w:id="45"/>
      <w:r w:rsidRPr="00562113">
        <w:rPr>
          <w:rFonts w:eastAsia="Calibri"/>
          <w:caps w:val="0"/>
        </w:rPr>
        <w:t xml:space="preserve"> </w:t>
      </w:r>
    </w:p>
    <w:p w14:paraId="3CD40BA0" w14:textId="77777777" w:rsidR="00E53E21" w:rsidRPr="00923C9C" w:rsidRDefault="00E53E21" w:rsidP="00562113">
      <w:pPr>
        <w:numPr>
          <w:ilvl w:val="0"/>
          <w:numId w:val="46"/>
        </w:numPr>
        <w:spacing w:before="60" w:after="60" w:line="240" w:lineRule="auto"/>
        <w:ind w:left="426" w:hanging="284"/>
        <w:jc w:val="both"/>
        <w:rPr>
          <w:rFonts w:ascii="Times New Roman" w:hAnsi="Times New Roman" w:cs="Times New Roman"/>
          <w:sz w:val="16"/>
          <w:szCs w:val="16"/>
        </w:rPr>
      </w:pPr>
      <w:r w:rsidRPr="00923C9C">
        <w:rPr>
          <w:rFonts w:ascii="Times New Roman" w:hAnsi="Times New Roman" w:cs="Times New Roman"/>
          <w:b/>
          <w:bCs/>
          <w:sz w:val="16"/>
          <w:szCs w:val="16"/>
        </w:rPr>
        <w:t>Cele i podstawy prawne wykorzystania</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2126"/>
        <w:gridCol w:w="1985"/>
        <w:gridCol w:w="6237"/>
      </w:tblGrid>
      <w:tr w:rsidR="00923C9C" w:rsidRPr="00923C9C" w14:paraId="1A920747" w14:textId="77777777" w:rsidTr="00562113">
        <w:tc>
          <w:tcPr>
            <w:tcW w:w="2126" w:type="dxa"/>
            <w:shd w:val="clear" w:color="auto" w:fill="FFFFFF" w:themeFill="background1"/>
          </w:tcPr>
          <w:p w14:paraId="2DCEE087" w14:textId="77777777" w:rsidR="00E53E21" w:rsidRPr="00923C9C" w:rsidRDefault="00E53E21" w:rsidP="00562113">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Cele</w:t>
            </w:r>
          </w:p>
        </w:tc>
        <w:tc>
          <w:tcPr>
            <w:tcW w:w="1985" w:type="dxa"/>
            <w:shd w:val="clear" w:color="auto" w:fill="FFFFFF" w:themeFill="background1"/>
          </w:tcPr>
          <w:p w14:paraId="748867FE" w14:textId="77777777" w:rsidR="00E53E21" w:rsidRPr="00923C9C" w:rsidRDefault="00E53E21" w:rsidP="00562113">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Uzasadnienie</w:t>
            </w:r>
          </w:p>
        </w:tc>
        <w:tc>
          <w:tcPr>
            <w:tcW w:w="6237" w:type="dxa"/>
            <w:shd w:val="clear" w:color="auto" w:fill="FFFFFF" w:themeFill="background1"/>
          </w:tcPr>
          <w:p w14:paraId="300A6A05" w14:textId="77777777" w:rsidR="00E53E21" w:rsidRPr="00923C9C" w:rsidRDefault="00E53E21" w:rsidP="00562113">
            <w:pPr>
              <w:spacing w:before="60" w:after="60"/>
              <w:ind w:right="-117"/>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Podstawa prawna</w:t>
            </w:r>
          </w:p>
        </w:tc>
      </w:tr>
      <w:tr w:rsidR="00B4312F" w:rsidRPr="00923C9C" w14:paraId="53FFAB09" w14:textId="77777777" w:rsidTr="00562113">
        <w:trPr>
          <w:trHeight w:val="802"/>
        </w:trPr>
        <w:tc>
          <w:tcPr>
            <w:tcW w:w="2126" w:type="dxa"/>
            <w:vAlign w:val="center"/>
          </w:tcPr>
          <w:p w14:paraId="6F2DF0E1" w14:textId="667F7DE0" w:rsidR="00B4312F" w:rsidRPr="00923C9C" w:rsidRDefault="00B4312F" w:rsidP="00562113">
            <w:pPr>
              <w:spacing w:before="60" w:after="60"/>
              <w:jc w:val="center"/>
              <w:rPr>
                <w:rFonts w:ascii="Times New Roman" w:hAnsi="Times New Roman" w:cs="Times New Roman"/>
                <w:sz w:val="16"/>
                <w:szCs w:val="16"/>
              </w:rPr>
            </w:pPr>
            <w:r w:rsidRPr="00923C9C">
              <w:rPr>
                <w:rFonts w:ascii="Times New Roman" w:hAnsi="Times New Roman"/>
                <w:sz w:val="16"/>
                <w:szCs w:val="16"/>
              </w:rPr>
              <w:t xml:space="preserve">Przyjmowanie oświadczeń o </w:t>
            </w:r>
            <w:r w:rsidR="000F541D">
              <w:rPr>
                <w:rFonts w:ascii="Times New Roman" w:hAnsi="Times New Roman"/>
                <w:sz w:val="16"/>
                <w:szCs w:val="16"/>
              </w:rPr>
              <w:t>życzeniu z</w:t>
            </w:r>
            <w:r w:rsidRPr="00923C9C">
              <w:rPr>
                <w:rFonts w:ascii="Times New Roman" w:hAnsi="Times New Roman"/>
                <w:sz w:val="16"/>
                <w:szCs w:val="16"/>
              </w:rPr>
              <w:t>organiz</w:t>
            </w:r>
            <w:r w:rsidR="000F541D">
              <w:rPr>
                <w:rFonts w:ascii="Times New Roman" w:hAnsi="Times New Roman"/>
                <w:sz w:val="16"/>
                <w:szCs w:val="16"/>
              </w:rPr>
              <w:t xml:space="preserve">owania </w:t>
            </w:r>
            <w:r w:rsidRPr="00923C9C">
              <w:rPr>
                <w:rFonts w:ascii="Times New Roman" w:hAnsi="Times New Roman"/>
                <w:sz w:val="16"/>
                <w:szCs w:val="16"/>
              </w:rPr>
              <w:t>nauki religii w przedszkolu</w:t>
            </w:r>
          </w:p>
        </w:tc>
        <w:tc>
          <w:tcPr>
            <w:tcW w:w="1985" w:type="dxa"/>
          </w:tcPr>
          <w:p w14:paraId="507EC985" w14:textId="7DA817A1" w:rsidR="00101AB5" w:rsidRPr="00101AB5" w:rsidRDefault="00B4312F" w:rsidP="00562113">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interes publiczny lub sprawujemy władzę publiczną</w:t>
            </w:r>
          </w:p>
        </w:tc>
        <w:tc>
          <w:tcPr>
            <w:tcW w:w="6237" w:type="dxa"/>
          </w:tcPr>
          <w:p w14:paraId="1F6879E8" w14:textId="5D31BC39" w:rsidR="00B4312F" w:rsidRPr="00B4312F" w:rsidRDefault="00B4312F" w:rsidP="00562113">
            <w:pPr>
              <w:spacing w:before="60" w:after="60"/>
              <w:jc w:val="both"/>
              <w:rPr>
                <w:rFonts w:ascii="Times New Roman" w:hAnsi="Times New Roman"/>
                <w:sz w:val="16"/>
                <w:szCs w:val="16"/>
              </w:rPr>
            </w:pPr>
            <w:r w:rsidRPr="00B4312F">
              <w:rPr>
                <w:rFonts w:ascii="Times New Roman" w:hAnsi="Times New Roman"/>
                <w:sz w:val="16"/>
                <w:szCs w:val="16"/>
              </w:rPr>
              <w:t>Art. 6. ust. 1. lit. e) RODO.</w:t>
            </w:r>
          </w:p>
          <w:p w14:paraId="06196A97" w14:textId="77777777" w:rsidR="00B4312F" w:rsidRPr="00B4312F" w:rsidRDefault="00B4312F" w:rsidP="00562113">
            <w:pPr>
              <w:spacing w:before="60" w:after="60"/>
              <w:jc w:val="both"/>
              <w:rPr>
                <w:rFonts w:ascii="Times New Roman" w:hAnsi="Times New Roman"/>
                <w:sz w:val="16"/>
                <w:szCs w:val="16"/>
              </w:rPr>
            </w:pPr>
            <w:r w:rsidRPr="00B4312F">
              <w:rPr>
                <w:rFonts w:ascii="Times New Roman" w:hAnsi="Times New Roman"/>
                <w:sz w:val="16"/>
                <w:szCs w:val="16"/>
              </w:rPr>
              <w:t>art. 12 ustawy z dnia 7 września 1991 r. o systemie oświaty.</w:t>
            </w:r>
          </w:p>
          <w:p w14:paraId="27FA9A56" w14:textId="6885F218" w:rsidR="00B4312F" w:rsidRPr="00B4312F" w:rsidRDefault="00B4312F" w:rsidP="00562113">
            <w:pPr>
              <w:spacing w:before="60" w:after="60"/>
              <w:ind w:left="40"/>
              <w:jc w:val="both"/>
              <w:rPr>
                <w:rFonts w:ascii="Times New Roman" w:hAnsi="Times New Roman"/>
                <w:sz w:val="16"/>
                <w:szCs w:val="16"/>
              </w:rPr>
            </w:pPr>
            <w:r w:rsidRPr="00B4312F">
              <w:rPr>
                <w:rFonts w:ascii="Times New Roman" w:hAnsi="Times New Roman"/>
                <w:sz w:val="16"/>
                <w:szCs w:val="16"/>
              </w:rPr>
              <w:t xml:space="preserve">§1 ust. </w:t>
            </w:r>
            <w:r w:rsidR="00101AB5">
              <w:rPr>
                <w:rFonts w:ascii="Times New Roman" w:hAnsi="Times New Roman"/>
                <w:sz w:val="16"/>
                <w:szCs w:val="16"/>
              </w:rPr>
              <w:t>1</w:t>
            </w:r>
            <w:r w:rsidR="00057A6F">
              <w:rPr>
                <w:rFonts w:ascii="Times New Roman" w:hAnsi="Times New Roman"/>
                <w:sz w:val="16"/>
                <w:szCs w:val="16"/>
              </w:rPr>
              <w:t xml:space="preserve"> </w:t>
            </w:r>
            <w:r w:rsidR="006113E5">
              <w:rPr>
                <w:rFonts w:ascii="Times New Roman" w:hAnsi="Times New Roman"/>
                <w:sz w:val="16"/>
                <w:szCs w:val="16"/>
              </w:rPr>
              <w:t>i</w:t>
            </w:r>
            <w:r w:rsidR="00CE2CF0">
              <w:rPr>
                <w:rFonts w:ascii="Times New Roman" w:hAnsi="Times New Roman"/>
                <w:sz w:val="16"/>
                <w:szCs w:val="16"/>
              </w:rPr>
              <w:t xml:space="preserve"> 2</w:t>
            </w:r>
            <w:r w:rsidRPr="00B4312F">
              <w:rPr>
                <w:rFonts w:ascii="Times New Roman" w:hAnsi="Times New Roman"/>
                <w:sz w:val="16"/>
                <w:szCs w:val="16"/>
              </w:rPr>
              <w:t xml:space="preserve"> Rozporządzenia Ministra Edukacji Narodowej z dnia 14 kwietnia 1992 r. w sprawie warunków i sposobu organizowania nauki religii w publicznych przedszkolach i szkołach.</w:t>
            </w:r>
          </w:p>
        </w:tc>
      </w:tr>
      <w:tr w:rsidR="00923C9C" w:rsidRPr="00923C9C" w14:paraId="559CA96D" w14:textId="77777777" w:rsidTr="00562113">
        <w:tc>
          <w:tcPr>
            <w:tcW w:w="2126" w:type="dxa"/>
            <w:vAlign w:val="center"/>
          </w:tcPr>
          <w:p w14:paraId="0E315581" w14:textId="749115E1" w:rsidR="00E00524" w:rsidRPr="00923C9C" w:rsidRDefault="00E00524" w:rsidP="00562113">
            <w:pPr>
              <w:spacing w:before="60" w:after="60"/>
              <w:jc w:val="center"/>
              <w:rPr>
                <w:rFonts w:ascii="Times New Roman" w:hAnsi="Times New Roman" w:cs="Times New Roman"/>
                <w:sz w:val="16"/>
                <w:szCs w:val="16"/>
              </w:rPr>
            </w:pPr>
            <w:r w:rsidRPr="00923C9C">
              <w:rPr>
                <w:rFonts w:ascii="Times New Roman" w:hAnsi="Times New Roman"/>
                <w:sz w:val="16"/>
                <w:szCs w:val="16"/>
              </w:rPr>
              <w:t>Organizacja nauki religii</w:t>
            </w:r>
          </w:p>
        </w:tc>
        <w:tc>
          <w:tcPr>
            <w:tcW w:w="1985" w:type="dxa"/>
          </w:tcPr>
          <w:p w14:paraId="15A9E0F3" w14:textId="5B7234D9" w:rsidR="00E00524" w:rsidRPr="00923C9C" w:rsidRDefault="001C48FD" w:rsidP="00562113">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nasz obowiązek prawny</w:t>
            </w:r>
          </w:p>
        </w:tc>
        <w:tc>
          <w:tcPr>
            <w:tcW w:w="6237" w:type="dxa"/>
          </w:tcPr>
          <w:p w14:paraId="15DE1284" w14:textId="577451F0" w:rsidR="001C48FD" w:rsidRPr="00B4312F" w:rsidRDefault="001C48FD" w:rsidP="00562113">
            <w:pPr>
              <w:spacing w:before="60" w:after="60"/>
              <w:jc w:val="both"/>
              <w:rPr>
                <w:rFonts w:ascii="Times New Roman" w:hAnsi="Times New Roman"/>
                <w:sz w:val="16"/>
                <w:szCs w:val="16"/>
              </w:rPr>
            </w:pPr>
            <w:r w:rsidRPr="00B4312F">
              <w:rPr>
                <w:rFonts w:ascii="Times New Roman" w:hAnsi="Times New Roman"/>
                <w:sz w:val="16"/>
                <w:szCs w:val="16"/>
              </w:rPr>
              <w:t>Art. 6. ust. 1. lit. c) RODO.</w:t>
            </w:r>
          </w:p>
          <w:p w14:paraId="03790F2C" w14:textId="77777777" w:rsidR="001C48FD" w:rsidRPr="00B4312F" w:rsidRDefault="001C48FD" w:rsidP="00562113">
            <w:pPr>
              <w:spacing w:before="60" w:after="60"/>
              <w:jc w:val="both"/>
              <w:rPr>
                <w:rFonts w:ascii="Times New Roman" w:hAnsi="Times New Roman"/>
                <w:sz w:val="16"/>
                <w:szCs w:val="16"/>
              </w:rPr>
            </w:pPr>
            <w:r w:rsidRPr="00B4312F">
              <w:rPr>
                <w:rFonts w:ascii="Times New Roman" w:hAnsi="Times New Roman"/>
                <w:sz w:val="16"/>
                <w:szCs w:val="16"/>
              </w:rPr>
              <w:t>art. 12 ustawy z dnia 7 września 1991 r. o systemie oświaty.</w:t>
            </w:r>
          </w:p>
          <w:p w14:paraId="31278EC3" w14:textId="71113E79" w:rsidR="00E00524" w:rsidRPr="00B4312F" w:rsidRDefault="001C48FD" w:rsidP="00562113">
            <w:pPr>
              <w:spacing w:before="60" w:after="60"/>
              <w:jc w:val="both"/>
              <w:rPr>
                <w:rFonts w:ascii="Times New Roman" w:hAnsi="Times New Roman" w:cs="Times New Roman"/>
                <w:sz w:val="16"/>
                <w:szCs w:val="16"/>
              </w:rPr>
            </w:pPr>
            <w:r w:rsidRPr="00B4312F">
              <w:rPr>
                <w:rFonts w:ascii="Times New Roman" w:hAnsi="Times New Roman"/>
                <w:sz w:val="16"/>
                <w:szCs w:val="16"/>
              </w:rPr>
              <w:t>§1 ust. 1</w:t>
            </w:r>
            <w:r w:rsidR="00A416BD">
              <w:rPr>
                <w:rFonts w:ascii="Times New Roman" w:hAnsi="Times New Roman"/>
                <w:sz w:val="16"/>
                <w:szCs w:val="16"/>
              </w:rPr>
              <w:t xml:space="preserve"> oraz §2 </w:t>
            </w:r>
            <w:r w:rsidRPr="00B4312F">
              <w:rPr>
                <w:rFonts w:ascii="Times New Roman" w:hAnsi="Times New Roman"/>
                <w:sz w:val="16"/>
                <w:szCs w:val="16"/>
              </w:rPr>
              <w:t xml:space="preserve"> Rozporządzenia Ministra Edukacji Narodowej z dnia 14 kwietnia 1992 r. w sprawie warunków i sposobu organizowania nauki religii w publicznych przedszkolach i szkołach.</w:t>
            </w:r>
          </w:p>
        </w:tc>
      </w:tr>
    </w:tbl>
    <w:p w14:paraId="75585A7F" w14:textId="731DF059" w:rsidR="00E53E21" w:rsidRPr="00923C9C" w:rsidRDefault="00E53E21" w:rsidP="00562113">
      <w:pPr>
        <w:pStyle w:val="Akapitzlist"/>
        <w:numPr>
          <w:ilvl w:val="0"/>
          <w:numId w:val="46"/>
        </w:numPr>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 xml:space="preserve">Źródło pochodzenia danych: </w:t>
      </w:r>
      <w:r w:rsidRPr="00923C9C">
        <w:rPr>
          <w:rFonts w:ascii="Times New Roman" w:hAnsi="Times New Roman" w:cs="Times New Roman"/>
          <w:sz w:val="16"/>
          <w:szCs w:val="16"/>
        </w:rPr>
        <w:t xml:space="preserve">Dane osobowe pochodzą bezpośrednio od </w:t>
      </w:r>
      <w:r w:rsidR="009B2407" w:rsidRPr="00923C9C">
        <w:rPr>
          <w:rFonts w:ascii="Times New Roman" w:hAnsi="Times New Roman" w:cs="Times New Roman"/>
          <w:sz w:val="16"/>
          <w:szCs w:val="16"/>
        </w:rPr>
        <w:t>rodziców dziecka lub ucznia.</w:t>
      </w:r>
    </w:p>
    <w:p w14:paraId="5994A8F4" w14:textId="7765D595" w:rsidR="00E53E21" w:rsidRPr="00923C9C" w:rsidRDefault="00E53E21" w:rsidP="00562113">
      <w:pPr>
        <w:numPr>
          <w:ilvl w:val="0"/>
          <w:numId w:val="46"/>
        </w:numPr>
        <w:spacing w:before="60" w:after="60" w:line="240" w:lineRule="auto"/>
        <w:ind w:left="426" w:hanging="284"/>
        <w:jc w:val="both"/>
        <w:rPr>
          <w:rFonts w:ascii="Times New Roman" w:hAnsi="Times New Roman" w:cs="Times New Roman"/>
          <w:sz w:val="16"/>
          <w:szCs w:val="16"/>
        </w:rPr>
      </w:pPr>
      <w:r w:rsidRPr="00923C9C">
        <w:rPr>
          <w:rFonts w:ascii="Times New Roman" w:hAnsi="Times New Roman" w:cs="Times New Roman"/>
          <w:b/>
          <w:bCs/>
          <w:sz w:val="16"/>
          <w:szCs w:val="16"/>
        </w:rPr>
        <w:t>Kto otrzyma dane:</w:t>
      </w:r>
      <w:r w:rsidR="00414132" w:rsidRPr="00923C9C">
        <w:rPr>
          <w:rFonts w:ascii="Times New Roman" w:hAnsi="Times New Roman" w:cs="Times New Roman"/>
          <w:b/>
          <w:bCs/>
          <w:sz w:val="16"/>
          <w:szCs w:val="16"/>
        </w:rPr>
        <w:t xml:space="preserve"> </w:t>
      </w:r>
      <w:r w:rsidR="00414132" w:rsidRPr="00923C9C">
        <w:rPr>
          <w:rFonts w:ascii="Times New Roman" w:hAnsi="Times New Roman" w:cs="Times New Roman"/>
          <w:sz w:val="16"/>
          <w:szCs w:val="16"/>
        </w:rPr>
        <w:t xml:space="preserve">Dostęp do danych osobowych będą mieli wyłącznie </w:t>
      </w:r>
      <w:r w:rsidR="00BB58E0" w:rsidRPr="00923C9C">
        <w:rPr>
          <w:rFonts w:ascii="Times New Roman" w:hAnsi="Times New Roman" w:cs="Times New Roman"/>
          <w:sz w:val="16"/>
          <w:szCs w:val="16"/>
        </w:rPr>
        <w:t xml:space="preserve">upoważnieni </w:t>
      </w:r>
      <w:r w:rsidR="00414132" w:rsidRPr="00923C9C">
        <w:rPr>
          <w:rFonts w:ascii="Times New Roman" w:hAnsi="Times New Roman" w:cs="Times New Roman"/>
          <w:sz w:val="16"/>
          <w:szCs w:val="16"/>
        </w:rPr>
        <w:t>pracownicy i tylko w zakresie niezbędnych do wykonywania obowiązków służbowych na zajmowanym stanowisku.</w:t>
      </w:r>
    </w:p>
    <w:p w14:paraId="397F7092" w14:textId="35A72473" w:rsidR="00E53E21" w:rsidRPr="00923C9C" w:rsidRDefault="00E53E21" w:rsidP="00562113">
      <w:pPr>
        <w:numPr>
          <w:ilvl w:val="0"/>
          <w:numId w:val="46"/>
        </w:numPr>
        <w:spacing w:before="60" w:after="60" w:line="240" w:lineRule="auto"/>
        <w:ind w:left="426" w:right="130" w:hanging="284"/>
        <w:jc w:val="both"/>
        <w:rPr>
          <w:rFonts w:ascii="Times New Roman" w:hAnsi="Times New Roman" w:cs="Times New Roman"/>
          <w:b/>
          <w:bCs/>
          <w:sz w:val="16"/>
          <w:szCs w:val="16"/>
        </w:rPr>
      </w:pPr>
      <w:r w:rsidRPr="00923C9C">
        <w:rPr>
          <w:rFonts w:ascii="Times New Roman" w:hAnsi="Times New Roman" w:cs="Times New Roman"/>
          <w:b/>
          <w:bCs/>
          <w:sz w:val="16"/>
          <w:szCs w:val="16"/>
        </w:rPr>
        <w:t xml:space="preserve">Okres przechowywania danych osobowych: </w:t>
      </w:r>
      <w:r w:rsidR="008A4EC0" w:rsidRPr="00923C9C">
        <w:rPr>
          <w:rFonts w:ascii="Times New Roman" w:hAnsi="Times New Roman" w:cs="Times New Roman"/>
          <w:sz w:val="16"/>
          <w:szCs w:val="16"/>
        </w:rPr>
        <w:t>Dane osobowe będą przetwarzane przez cały okres pobytu dziecka w przedszkolu lub szkole.</w:t>
      </w:r>
    </w:p>
    <w:p w14:paraId="690E6E79" w14:textId="77777777" w:rsidR="00E53E21" w:rsidRPr="00923C9C" w:rsidRDefault="00E53E21" w:rsidP="00562113">
      <w:pPr>
        <w:numPr>
          <w:ilvl w:val="0"/>
          <w:numId w:val="46"/>
        </w:numPr>
        <w:spacing w:before="60" w:after="60" w:line="240" w:lineRule="auto"/>
        <w:ind w:left="426" w:hanging="284"/>
        <w:jc w:val="both"/>
        <w:rPr>
          <w:rFonts w:ascii="Times New Roman" w:hAnsi="Times New Roman" w:cs="Times New Roman"/>
          <w:b/>
          <w:bCs/>
          <w:sz w:val="16"/>
          <w:szCs w:val="16"/>
        </w:rPr>
      </w:pPr>
      <w:r w:rsidRPr="00923C9C">
        <w:rPr>
          <w:rFonts w:ascii="Times New Roman" w:hAnsi="Times New Roman" w:cs="Times New Roman"/>
          <w:b/>
          <w:bCs/>
          <w:sz w:val="16"/>
          <w:szCs w:val="16"/>
        </w:rPr>
        <w:t xml:space="preserve">Państwa uprawnienia: </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1417"/>
        <w:gridCol w:w="4953"/>
        <w:gridCol w:w="3978"/>
      </w:tblGrid>
      <w:tr w:rsidR="00923C9C" w:rsidRPr="00923C9C" w14:paraId="54E2791A" w14:textId="77777777" w:rsidTr="00562113">
        <w:trPr>
          <w:tblHeader/>
        </w:trPr>
        <w:tc>
          <w:tcPr>
            <w:tcW w:w="1417" w:type="dxa"/>
            <w:shd w:val="clear" w:color="auto" w:fill="FFFFFF" w:themeFill="background1"/>
            <w:hideMark/>
          </w:tcPr>
          <w:p w14:paraId="69B10533" w14:textId="77777777" w:rsidR="00E53E21" w:rsidRPr="00923C9C" w:rsidRDefault="00E53E21" w:rsidP="00562113">
            <w:pPr>
              <w:spacing w:before="60" w:after="60"/>
              <w:ind w:left="38"/>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Uprawnienia</w:t>
            </w:r>
          </w:p>
        </w:tc>
        <w:tc>
          <w:tcPr>
            <w:tcW w:w="4953" w:type="dxa"/>
            <w:shd w:val="clear" w:color="auto" w:fill="FFFFFF" w:themeFill="background1"/>
            <w:hideMark/>
          </w:tcPr>
          <w:p w14:paraId="47216F49" w14:textId="77777777" w:rsidR="00E53E21" w:rsidRPr="00923C9C" w:rsidRDefault="00E53E21" w:rsidP="00562113">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Na czym polegają</w:t>
            </w:r>
          </w:p>
        </w:tc>
        <w:tc>
          <w:tcPr>
            <w:tcW w:w="3978" w:type="dxa"/>
            <w:shd w:val="clear" w:color="auto" w:fill="FFFFFF" w:themeFill="background1"/>
            <w:hideMark/>
          </w:tcPr>
          <w:p w14:paraId="68B723BA" w14:textId="77777777" w:rsidR="00E53E21" w:rsidRPr="00923C9C" w:rsidRDefault="00E53E21" w:rsidP="00562113">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Jak skorzystać</w:t>
            </w:r>
          </w:p>
        </w:tc>
      </w:tr>
      <w:tr w:rsidR="00562113" w:rsidRPr="00923C9C" w14:paraId="5DEA0E76" w14:textId="77777777" w:rsidTr="00562113">
        <w:tc>
          <w:tcPr>
            <w:tcW w:w="1417" w:type="dxa"/>
            <w:hideMark/>
          </w:tcPr>
          <w:p w14:paraId="0F4CAED1" w14:textId="3640668E" w:rsidR="00562113" w:rsidRPr="00923C9C" w:rsidRDefault="00562113" w:rsidP="00562113">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dostępu do danych.</w:t>
            </w:r>
          </w:p>
        </w:tc>
        <w:tc>
          <w:tcPr>
            <w:tcW w:w="4953" w:type="dxa"/>
            <w:hideMark/>
          </w:tcPr>
          <w:p w14:paraId="430B3401" w14:textId="77777777" w:rsidR="00562113" w:rsidRPr="003F7EA9" w:rsidRDefault="00562113"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1FD6F237" w14:textId="77777777" w:rsidR="00562113" w:rsidRPr="003F7EA9" w:rsidRDefault="00562113"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Dostępu do danych udzielamy w formie sprawozdania. Nie przekazujemy kopii zgromadzonej dokumentacji. </w:t>
            </w:r>
          </w:p>
          <w:p w14:paraId="22EDEA3A" w14:textId="1416F862" w:rsidR="00562113" w:rsidRPr="00923C9C" w:rsidRDefault="00562113" w:rsidP="00562113">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Odmówimy dostępu do danych, jeżeli realizacja tego uprawnienia mogłaby naruszać prawa i wolności osób trzecich.</w:t>
            </w:r>
          </w:p>
        </w:tc>
        <w:tc>
          <w:tcPr>
            <w:tcW w:w="3978" w:type="dxa"/>
          </w:tcPr>
          <w:p w14:paraId="4742E688" w14:textId="77777777" w:rsidR="00562113" w:rsidRPr="003F7EA9" w:rsidRDefault="00562113"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6C92DB27" w14:textId="77777777" w:rsidR="00562113" w:rsidRPr="003F7EA9" w:rsidRDefault="00562113"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58EE48A6" w14:textId="77777777" w:rsidR="00562113" w:rsidRPr="003F7EA9" w:rsidRDefault="00562113"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38317F36" w14:textId="4865EE48" w:rsidR="00562113" w:rsidRPr="00923C9C" w:rsidRDefault="00562113" w:rsidP="00562113">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562113" w:rsidRPr="00923C9C" w14:paraId="5A21E6D5" w14:textId="77777777" w:rsidTr="00562113">
        <w:tc>
          <w:tcPr>
            <w:tcW w:w="1417" w:type="dxa"/>
            <w:hideMark/>
          </w:tcPr>
          <w:p w14:paraId="7739A885" w14:textId="20F26F37" w:rsidR="00562113" w:rsidRPr="00923C9C" w:rsidRDefault="00562113" w:rsidP="00562113">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 sprostowania danych.</w:t>
            </w:r>
          </w:p>
        </w:tc>
        <w:tc>
          <w:tcPr>
            <w:tcW w:w="4953" w:type="dxa"/>
            <w:hideMark/>
          </w:tcPr>
          <w:p w14:paraId="3A671BAF" w14:textId="77777777" w:rsidR="00562113" w:rsidRPr="003F7EA9" w:rsidRDefault="00562113"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poprawienia nieprawidłowych informacji na swój temat. Aktualizacja nieaktualnych. Uzupełnienie brakujących.</w:t>
            </w:r>
          </w:p>
          <w:p w14:paraId="5C50F9BD" w14:textId="209DD41B" w:rsidR="00562113" w:rsidRPr="00923C9C" w:rsidRDefault="00562113" w:rsidP="00562113">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tc>
        <w:tc>
          <w:tcPr>
            <w:tcW w:w="3978" w:type="dxa"/>
          </w:tcPr>
          <w:p w14:paraId="3A8092FC" w14:textId="77777777" w:rsidR="00562113" w:rsidRPr="003F7EA9" w:rsidRDefault="00562113"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7193A0F0" w14:textId="77777777" w:rsidR="00562113" w:rsidRPr="003F7EA9" w:rsidRDefault="00562113"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47921DC2" w14:textId="77777777" w:rsidR="00562113" w:rsidRPr="003F7EA9" w:rsidRDefault="00562113"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4B8C7E02" w14:textId="77777777" w:rsidR="00562113" w:rsidRPr="003F7EA9" w:rsidRDefault="00562113"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7930A474" w14:textId="67CAE718" w:rsidR="00562113" w:rsidRPr="00923C9C" w:rsidRDefault="00562113" w:rsidP="00562113">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wskazać dokładnie które informacje uważane są za błędne lub nieaktualne albo brakujące.</w:t>
            </w:r>
          </w:p>
        </w:tc>
      </w:tr>
      <w:tr w:rsidR="00562113" w:rsidRPr="00923C9C" w14:paraId="4674F691" w14:textId="77777777" w:rsidTr="00562113">
        <w:tc>
          <w:tcPr>
            <w:tcW w:w="1417" w:type="dxa"/>
            <w:tcBorders>
              <w:bottom w:val="single" w:sz="12" w:space="0" w:color="auto"/>
            </w:tcBorders>
          </w:tcPr>
          <w:p w14:paraId="61A15A69" w14:textId="07EA25B5" w:rsidR="00562113" w:rsidRPr="00923C9C" w:rsidRDefault="00562113" w:rsidP="00562113">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 usunięcia danych.</w:t>
            </w:r>
          </w:p>
        </w:tc>
        <w:tc>
          <w:tcPr>
            <w:tcW w:w="4953" w:type="dxa"/>
            <w:tcBorders>
              <w:bottom w:val="single" w:sz="12" w:space="0" w:color="auto"/>
            </w:tcBorders>
          </w:tcPr>
          <w:p w14:paraId="10F05E25" w14:textId="77777777" w:rsidR="00562113" w:rsidRPr="003F7EA9" w:rsidRDefault="00562113"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wniesienia żądania o skasowanie danych osobowych.</w:t>
            </w:r>
          </w:p>
          <w:p w14:paraId="70585F12" w14:textId="77777777" w:rsidR="00562113" w:rsidRPr="003F7EA9" w:rsidRDefault="00562113"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Prawo do usunięcia danych przysługuje wyłącznie, gdy dane osobowe: </w:t>
            </w:r>
          </w:p>
          <w:p w14:paraId="09442722" w14:textId="77777777" w:rsidR="00562113" w:rsidRPr="003F7EA9" w:rsidRDefault="00562113"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1. nie są nam już potrzebne do osiągnięcia założonych celów albo </w:t>
            </w:r>
          </w:p>
          <w:p w14:paraId="169E04EB" w14:textId="77777777" w:rsidR="00562113" w:rsidRPr="003F7EA9" w:rsidRDefault="00562113"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2. są wykorzystywane niezgodnie z prawem albo </w:t>
            </w:r>
          </w:p>
          <w:p w14:paraId="472F5C60" w14:textId="77777777" w:rsidR="00562113" w:rsidRPr="003F7EA9" w:rsidRDefault="00562113"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3. w konkretnym przypadku istnieje prawny obowiązek ich usunięcia albo </w:t>
            </w:r>
          </w:p>
          <w:p w14:paraId="4C11B7B1" w14:textId="7EF7A0C5" w:rsidR="00562113" w:rsidRPr="00923C9C" w:rsidRDefault="00562113" w:rsidP="00562113">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wniesiono sprzeciw, który rozpatrzyliśmy pozytywnie.</w:t>
            </w:r>
          </w:p>
        </w:tc>
        <w:tc>
          <w:tcPr>
            <w:tcW w:w="3978" w:type="dxa"/>
            <w:tcBorders>
              <w:bottom w:val="single" w:sz="12" w:space="0" w:color="auto"/>
            </w:tcBorders>
          </w:tcPr>
          <w:p w14:paraId="28384726" w14:textId="77777777" w:rsidR="00562113" w:rsidRPr="003F7EA9" w:rsidRDefault="00562113"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120E49C2" w14:textId="77777777" w:rsidR="00562113" w:rsidRPr="003F7EA9" w:rsidRDefault="00562113"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49305FDB" w14:textId="77777777" w:rsidR="00562113" w:rsidRPr="003F7EA9" w:rsidRDefault="00562113"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5FDA403B" w14:textId="77777777" w:rsidR="00562113" w:rsidRPr="003F7EA9" w:rsidRDefault="00562113"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109886B8" w14:textId="52DEF1F2" w:rsidR="00562113" w:rsidRPr="00923C9C" w:rsidRDefault="00562113" w:rsidP="00562113">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uzasadnić swoje stanowisko. Pomoże nam to prawidłowo ocenić żądanie.</w:t>
            </w:r>
          </w:p>
        </w:tc>
      </w:tr>
      <w:tr w:rsidR="00562113" w:rsidRPr="00923C9C" w14:paraId="0D39C4A8" w14:textId="77777777" w:rsidTr="00562113">
        <w:tc>
          <w:tcPr>
            <w:tcW w:w="1417" w:type="dxa"/>
            <w:tcBorders>
              <w:top w:val="single" w:sz="12" w:space="0" w:color="auto"/>
              <w:left w:val="single" w:sz="12" w:space="0" w:color="auto"/>
              <w:bottom w:val="single" w:sz="12" w:space="0" w:color="auto"/>
            </w:tcBorders>
          </w:tcPr>
          <w:p w14:paraId="1023FB96" w14:textId="40B463DA" w:rsidR="00562113" w:rsidRPr="00923C9C" w:rsidRDefault="00562113" w:rsidP="00562113">
            <w:pPr>
              <w:spacing w:before="60" w:after="60"/>
              <w:ind w:left="38"/>
              <w:jc w:val="center"/>
              <w:rPr>
                <w:rFonts w:ascii="Times New Roman" w:eastAsiaTheme="minorHAnsi" w:hAnsi="Times New Roman" w:cs="Times New Roman"/>
                <w:b/>
                <w:bCs/>
                <w:sz w:val="16"/>
                <w:szCs w:val="16"/>
              </w:rPr>
            </w:pPr>
            <w:r w:rsidRPr="00075A3A">
              <w:rPr>
                <w:rFonts w:ascii="Times New Roman" w:eastAsia="Times New Roman" w:hAnsi="Times New Roman" w:cs="Times New Roman"/>
                <w:b/>
                <w:bCs/>
                <w:sz w:val="16"/>
                <w:szCs w:val="16"/>
                <w:lang w:eastAsia="pl-PL"/>
              </w:rPr>
              <w:lastRenderedPageBreak/>
              <w:t>Prawo do sprzeciwu. </w:t>
            </w:r>
          </w:p>
        </w:tc>
        <w:tc>
          <w:tcPr>
            <w:tcW w:w="4953" w:type="dxa"/>
            <w:tcBorders>
              <w:top w:val="single" w:sz="12" w:space="0" w:color="auto"/>
              <w:bottom w:val="single" w:sz="12" w:space="0" w:color="auto"/>
            </w:tcBorders>
          </w:tcPr>
          <w:p w14:paraId="12D2052C" w14:textId="77777777" w:rsidR="00562113" w:rsidRPr="003F7EA9" w:rsidRDefault="00562113" w:rsidP="00562113">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1E1D14F8" w14:textId="77777777" w:rsidR="00562113" w:rsidRPr="003F7EA9" w:rsidRDefault="00562113" w:rsidP="00562113">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5E3600B6" w14:textId="5CBA3978" w:rsidR="00562113" w:rsidRPr="00923C9C" w:rsidRDefault="00562113" w:rsidP="00562113">
            <w:pPr>
              <w:spacing w:before="60" w:after="60"/>
              <w:ind w:left="38" w:right="31"/>
              <w:jc w:val="both"/>
              <w:rPr>
                <w:rFonts w:ascii="Times New Roman" w:eastAsiaTheme="minorHAnsi" w:hAnsi="Times New Roman" w:cs="Times New Roman"/>
                <w:sz w:val="16"/>
                <w:szCs w:val="16"/>
              </w:rPr>
            </w:pPr>
            <w:r w:rsidRPr="003F7EA9">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3978" w:type="dxa"/>
            <w:tcBorders>
              <w:top w:val="single" w:sz="12" w:space="0" w:color="auto"/>
              <w:bottom w:val="single" w:sz="12" w:space="0" w:color="auto"/>
              <w:right w:val="single" w:sz="12" w:space="0" w:color="auto"/>
            </w:tcBorders>
          </w:tcPr>
          <w:p w14:paraId="5E6DA5A0" w14:textId="77777777" w:rsidR="00562113" w:rsidRPr="003F7EA9" w:rsidRDefault="00562113"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2F77E423" w14:textId="77777777" w:rsidR="00562113" w:rsidRPr="003F7EA9" w:rsidRDefault="00562113"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2577D39B" w14:textId="77777777" w:rsidR="00562113" w:rsidRPr="003F7EA9" w:rsidRDefault="00562113"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00FDA054" w14:textId="77777777" w:rsidR="00562113" w:rsidRPr="003F7EA9" w:rsidRDefault="00562113" w:rsidP="00562113">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391246FA" w14:textId="1CFC60C7" w:rsidR="00562113" w:rsidRPr="00923C9C" w:rsidRDefault="00562113" w:rsidP="00562113">
            <w:pPr>
              <w:spacing w:before="60" w:after="60"/>
              <w:jc w:val="both"/>
              <w:rPr>
                <w:rFonts w:ascii="Times New Roman" w:eastAsiaTheme="minorHAnsi" w:hAnsi="Times New Roman" w:cs="Times New Roman"/>
                <w:sz w:val="16"/>
                <w:szCs w:val="16"/>
              </w:rPr>
            </w:pPr>
            <w:r w:rsidRPr="003F7EA9">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tr w:rsidR="00562113" w:rsidRPr="00923C9C" w14:paraId="1A2EE4F7" w14:textId="77777777" w:rsidTr="00562113">
        <w:tc>
          <w:tcPr>
            <w:tcW w:w="1417" w:type="dxa"/>
            <w:tcBorders>
              <w:top w:val="single" w:sz="8" w:space="0" w:color="auto"/>
              <w:bottom w:val="single" w:sz="6" w:space="0" w:color="auto"/>
            </w:tcBorders>
          </w:tcPr>
          <w:p w14:paraId="6D4C6B61" w14:textId="00F17642" w:rsidR="00562113" w:rsidRPr="00923C9C" w:rsidRDefault="00562113" w:rsidP="00562113">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 ograniczenia przetwarzania.</w:t>
            </w:r>
          </w:p>
        </w:tc>
        <w:tc>
          <w:tcPr>
            <w:tcW w:w="4953" w:type="dxa"/>
            <w:tcBorders>
              <w:top w:val="single" w:sz="8" w:space="0" w:color="auto"/>
              <w:bottom w:val="single" w:sz="6" w:space="0" w:color="auto"/>
            </w:tcBorders>
          </w:tcPr>
          <w:p w14:paraId="57BD0CE5" w14:textId="77777777" w:rsidR="00562113" w:rsidRPr="003F7EA9" w:rsidRDefault="00562113"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wniesienia żądania, abyśmy nie wykorzystywali więcej danych osobowych we wskazanym celu.</w:t>
            </w:r>
          </w:p>
          <w:p w14:paraId="0AA49A4A" w14:textId="77777777" w:rsidR="00562113" w:rsidRPr="003F7EA9" w:rsidRDefault="00562113"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Prawo do ograniczenia przetwarzania przysługuje wyłącznie wówczas, gdy: </w:t>
            </w:r>
          </w:p>
          <w:p w14:paraId="67BFCE57" w14:textId="77777777" w:rsidR="00562113" w:rsidRPr="003F7EA9" w:rsidRDefault="00562113"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1. kwestionowana jest prawidłowość danych albo </w:t>
            </w:r>
          </w:p>
          <w:p w14:paraId="445BC80E" w14:textId="77777777" w:rsidR="00562113" w:rsidRPr="003F7EA9" w:rsidRDefault="00562113"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2. dane osobowe są wykorzystywane niezgodnie z prawem lecz Pan/Panie nie zdecydował się na usunięcie danych albo </w:t>
            </w:r>
          </w:p>
          <w:p w14:paraId="1016A2DF" w14:textId="77777777" w:rsidR="00562113" w:rsidRPr="003F7EA9" w:rsidRDefault="00562113"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3. dane osobowe nie są nam już potrzebne lecz są one potrzebne Panu/Pani do dochodzenia roszczeń lub obrony przed roszczeniami albo </w:t>
            </w:r>
          </w:p>
          <w:p w14:paraId="2045A791" w14:textId="4F72FA0F" w:rsidR="00562113" w:rsidRPr="00923C9C" w:rsidRDefault="00562113" w:rsidP="00562113">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wnieść sprzeciw – ograniczenie przetwarzania następuje do czasu rozpatrzenia sprzeciwu.</w:t>
            </w:r>
          </w:p>
        </w:tc>
        <w:tc>
          <w:tcPr>
            <w:tcW w:w="3978" w:type="dxa"/>
            <w:tcBorders>
              <w:top w:val="single" w:sz="8" w:space="0" w:color="auto"/>
              <w:bottom w:val="single" w:sz="6" w:space="0" w:color="auto"/>
            </w:tcBorders>
          </w:tcPr>
          <w:p w14:paraId="7A979FB8" w14:textId="77777777" w:rsidR="00562113" w:rsidRPr="003F7EA9" w:rsidRDefault="00562113"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Należy złożyć podanie. Dane kontaktowe znajdują się w punkcie 1. i 2.</w:t>
            </w:r>
          </w:p>
          <w:p w14:paraId="25D7524D" w14:textId="77777777" w:rsidR="00562113" w:rsidRPr="003F7EA9" w:rsidRDefault="00562113"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507D2292" w14:textId="77777777" w:rsidR="00562113" w:rsidRPr="003F7EA9" w:rsidRDefault="00562113"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6BA429A2" w14:textId="77777777" w:rsidR="00562113" w:rsidRPr="003F7EA9" w:rsidRDefault="00562113"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w jakim zakresie mamy ograniczyć korzystanie z danych osobowych. Można oznaczyć pojedyncze cele, dla realizacji których wykorzystujemy dane osobowe albo wszystkie.</w:t>
            </w:r>
          </w:p>
          <w:p w14:paraId="0694EC03" w14:textId="13DE0997" w:rsidR="00562113" w:rsidRPr="00923C9C" w:rsidRDefault="00562113" w:rsidP="00562113">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uzasadnić swoje stanowisko. Pomoże nam to prawidłowo ocenić żądanie</w:t>
            </w:r>
          </w:p>
        </w:tc>
      </w:tr>
      <w:tr w:rsidR="00562113" w:rsidRPr="00923C9C" w14:paraId="647E89E2" w14:textId="77777777" w:rsidTr="00562113">
        <w:tc>
          <w:tcPr>
            <w:tcW w:w="1417" w:type="dxa"/>
            <w:tcBorders>
              <w:top w:val="single" w:sz="6" w:space="0" w:color="auto"/>
              <w:bottom w:val="single" w:sz="4" w:space="0" w:color="auto"/>
            </w:tcBorders>
            <w:hideMark/>
          </w:tcPr>
          <w:p w14:paraId="1412A236" w14:textId="73BA1407" w:rsidR="00562113" w:rsidRPr="00923C9C" w:rsidRDefault="00562113" w:rsidP="00562113">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skargi do Prezesa Urzędu Ochrony Danych Osobowych.</w:t>
            </w:r>
          </w:p>
        </w:tc>
        <w:tc>
          <w:tcPr>
            <w:tcW w:w="4953" w:type="dxa"/>
            <w:tcBorders>
              <w:top w:val="single" w:sz="6" w:space="0" w:color="auto"/>
              <w:bottom w:val="single" w:sz="4" w:space="0" w:color="auto"/>
            </w:tcBorders>
            <w:hideMark/>
          </w:tcPr>
          <w:p w14:paraId="29E5BA39" w14:textId="2F793AAB" w:rsidR="00562113" w:rsidRPr="00923C9C" w:rsidRDefault="00562113" w:rsidP="00562113">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3978" w:type="dxa"/>
            <w:tcBorders>
              <w:top w:val="single" w:sz="6" w:space="0" w:color="auto"/>
              <w:bottom w:val="single" w:sz="4" w:space="0" w:color="auto"/>
            </w:tcBorders>
            <w:hideMark/>
          </w:tcPr>
          <w:p w14:paraId="6D25F6EB" w14:textId="38FA1B5C" w:rsidR="00562113" w:rsidRPr="00923C9C" w:rsidRDefault="00562113" w:rsidP="00562113">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Należy skontaktować się z Urzędem Ochrony Danych Osobowych.</w:t>
            </w:r>
          </w:p>
        </w:tc>
      </w:tr>
    </w:tbl>
    <w:p w14:paraId="657C8E52" w14:textId="6C68CCED" w:rsidR="00E53E21" w:rsidRPr="00923C9C" w:rsidRDefault="00E53E21" w:rsidP="00562113">
      <w:pPr>
        <w:numPr>
          <w:ilvl w:val="0"/>
          <w:numId w:val="46"/>
        </w:numPr>
        <w:spacing w:before="60" w:after="60" w:line="240" w:lineRule="auto"/>
        <w:ind w:left="426" w:right="130" w:hanging="284"/>
        <w:jc w:val="both"/>
        <w:rPr>
          <w:rFonts w:ascii="Times New Roman" w:hAnsi="Times New Roman" w:cs="Times New Roman"/>
          <w:sz w:val="16"/>
          <w:szCs w:val="16"/>
        </w:rPr>
      </w:pPr>
      <w:r w:rsidRPr="00923C9C">
        <w:rPr>
          <w:rFonts w:ascii="Times New Roman" w:eastAsiaTheme="minorHAnsi" w:hAnsi="Times New Roman" w:cs="Times New Roman"/>
          <w:b/>
          <w:bCs/>
          <w:sz w:val="16"/>
          <w:szCs w:val="16"/>
        </w:rPr>
        <w:t>Czy muszę podać dane:</w:t>
      </w:r>
      <w:r w:rsidRPr="00923C9C">
        <w:rPr>
          <w:rFonts w:ascii="Times New Roman" w:eastAsiaTheme="minorHAnsi" w:hAnsi="Times New Roman" w:cs="Times New Roman"/>
          <w:sz w:val="16"/>
          <w:szCs w:val="16"/>
        </w:rPr>
        <w:t xml:space="preserve"> </w:t>
      </w:r>
      <w:r w:rsidR="00971828" w:rsidRPr="00923C9C">
        <w:rPr>
          <w:rFonts w:ascii="Times New Roman" w:hAnsi="Times New Roman" w:cs="Times New Roman"/>
          <w:sz w:val="16"/>
          <w:szCs w:val="16"/>
        </w:rPr>
        <w:t xml:space="preserve">Tak, </w:t>
      </w:r>
      <w:r w:rsidR="00970946" w:rsidRPr="00923C9C">
        <w:rPr>
          <w:rFonts w:ascii="Times New Roman" w:hAnsi="Times New Roman" w:cs="Times New Roman"/>
          <w:sz w:val="16"/>
          <w:szCs w:val="16"/>
        </w:rPr>
        <w:t>w celu wskazania chęci udziału lub nie w zajęciach religii</w:t>
      </w:r>
      <w:r w:rsidR="00021D82">
        <w:rPr>
          <w:rFonts w:ascii="Times New Roman" w:hAnsi="Times New Roman" w:cs="Times New Roman"/>
          <w:sz w:val="16"/>
          <w:szCs w:val="16"/>
        </w:rPr>
        <w:t>.</w:t>
      </w:r>
    </w:p>
    <w:p w14:paraId="766CDD37" w14:textId="2C6201F0" w:rsidR="00E53E21" w:rsidRPr="00923C9C" w:rsidRDefault="00E53E21" w:rsidP="00562113">
      <w:pPr>
        <w:numPr>
          <w:ilvl w:val="0"/>
          <w:numId w:val="46"/>
        </w:numPr>
        <w:spacing w:before="60" w:after="60" w:line="240" w:lineRule="auto"/>
        <w:ind w:left="426" w:right="130" w:hanging="284"/>
        <w:jc w:val="both"/>
        <w:rPr>
          <w:rFonts w:ascii="Times New Roman" w:hAnsi="Times New Roman" w:cs="Times New Roman"/>
          <w:sz w:val="16"/>
          <w:szCs w:val="16"/>
        </w:rPr>
      </w:pPr>
      <w:r w:rsidRPr="00923C9C">
        <w:rPr>
          <w:rFonts w:ascii="Times New Roman" w:hAnsi="Times New Roman" w:cs="Times New Roman"/>
          <w:b/>
          <w:bCs/>
          <w:sz w:val="16"/>
          <w:szCs w:val="16"/>
        </w:rPr>
        <w:t xml:space="preserve">Konsekwencje odmowy: </w:t>
      </w:r>
      <w:r w:rsidR="00012BA3" w:rsidRPr="00923C9C">
        <w:rPr>
          <w:rFonts w:ascii="Times New Roman" w:hAnsi="Times New Roman" w:cs="Times New Roman"/>
          <w:sz w:val="16"/>
          <w:szCs w:val="16"/>
        </w:rPr>
        <w:t>Brak możliwości złożenia wniosku zgodnie z żądaniem. Uczestniczenie lub nieuczestniczenie w nauce religii nie będzie powodem dyskryminacji przez kogokolwiek i w jakiejkolwiek formie i nie wiąże się z jakimikolwiek innymi konsekwencjami.</w:t>
      </w:r>
    </w:p>
    <w:p w14:paraId="496F89BB" w14:textId="77777777" w:rsidR="00E53E21" w:rsidRPr="00923C9C" w:rsidRDefault="00E53E21" w:rsidP="00562113">
      <w:pPr>
        <w:pStyle w:val="Akapitzlist"/>
        <w:numPr>
          <w:ilvl w:val="0"/>
          <w:numId w:val="46"/>
        </w:numPr>
        <w:spacing w:before="60" w:after="60" w:line="240" w:lineRule="auto"/>
        <w:ind w:left="426" w:right="130" w:hanging="284"/>
        <w:contextualSpacing w:val="0"/>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Zautomatyzowane podejmowanie decyzji: </w:t>
      </w:r>
      <w:r w:rsidRPr="00923C9C">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5703A36C" w14:textId="7BF326D8" w:rsidR="00012BA3" w:rsidRPr="00923C9C" w:rsidRDefault="00E53E21" w:rsidP="00562113">
      <w:pPr>
        <w:numPr>
          <w:ilvl w:val="0"/>
          <w:numId w:val="46"/>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Profilowanie: </w:t>
      </w:r>
      <w:r w:rsidRPr="00923C9C">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33420934" w14:textId="3D0CA208" w:rsidR="0008771D" w:rsidRPr="00804C26" w:rsidRDefault="001B7043" w:rsidP="003F5E5E">
      <w:pPr>
        <w:pStyle w:val="Nagwek2"/>
      </w:pPr>
      <w:bookmarkStart w:id="46" w:name="_Toc106019988"/>
      <w:r w:rsidRPr="00804C26">
        <w:rPr>
          <w:caps w:val="0"/>
        </w:rPr>
        <w:t>NAUKA RELIGII LUB ETYKI – SZKOŁA PODSTAWOWA</w:t>
      </w:r>
      <w:bookmarkEnd w:id="46"/>
    </w:p>
    <w:p w14:paraId="7A2A8F19" w14:textId="77777777" w:rsidR="0008771D" w:rsidRPr="00923C9C" w:rsidRDefault="0008771D" w:rsidP="00562113">
      <w:pPr>
        <w:numPr>
          <w:ilvl w:val="0"/>
          <w:numId w:val="52"/>
        </w:numPr>
        <w:spacing w:before="60" w:after="60" w:line="240" w:lineRule="auto"/>
        <w:ind w:left="426" w:hanging="284"/>
        <w:jc w:val="both"/>
        <w:rPr>
          <w:rFonts w:ascii="Times New Roman" w:hAnsi="Times New Roman" w:cs="Times New Roman"/>
          <w:sz w:val="16"/>
          <w:szCs w:val="16"/>
        </w:rPr>
      </w:pPr>
      <w:r w:rsidRPr="00923C9C">
        <w:rPr>
          <w:rFonts w:ascii="Times New Roman" w:hAnsi="Times New Roman" w:cs="Times New Roman"/>
          <w:b/>
          <w:bCs/>
          <w:sz w:val="16"/>
          <w:szCs w:val="16"/>
        </w:rPr>
        <w:t>Cele i podstawy prawne wykorzystania</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2410"/>
        <w:gridCol w:w="1379"/>
        <w:gridCol w:w="6559"/>
      </w:tblGrid>
      <w:tr w:rsidR="0008771D" w:rsidRPr="00923C9C" w14:paraId="7B654630" w14:textId="77777777" w:rsidTr="00804C26">
        <w:tc>
          <w:tcPr>
            <w:tcW w:w="2410" w:type="dxa"/>
            <w:shd w:val="clear" w:color="auto" w:fill="FFFFFF" w:themeFill="background1"/>
          </w:tcPr>
          <w:p w14:paraId="4DC0A565" w14:textId="77777777" w:rsidR="0008771D" w:rsidRPr="00923C9C" w:rsidRDefault="0008771D" w:rsidP="00562113">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Cele</w:t>
            </w:r>
          </w:p>
        </w:tc>
        <w:tc>
          <w:tcPr>
            <w:tcW w:w="1379" w:type="dxa"/>
            <w:shd w:val="clear" w:color="auto" w:fill="FFFFFF" w:themeFill="background1"/>
          </w:tcPr>
          <w:p w14:paraId="72960282" w14:textId="77777777" w:rsidR="0008771D" w:rsidRPr="00923C9C" w:rsidRDefault="0008771D" w:rsidP="00562113">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Uzasadnienie</w:t>
            </w:r>
          </w:p>
        </w:tc>
        <w:tc>
          <w:tcPr>
            <w:tcW w:w="6559" w:type="dxa"/>
            <w:shd w:val="clear" w:color="auto" w:fill="FFFFFF" w:themeFill="background1"/>
          </w:tcPr>
          <w:p w14:paraId="7FEB27DD" w14:textId="77777777" w:rsidR="0008771D" w:rsidRPr="00923C9C" w:rsidRDefault="0008771D" w:rsidP="00562113">
            <w:pPr>
              <w:spacing w:before="60" w:after="60"/>
              <w:ind w:right="-117"/>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Podstawa prawna</w:t>
            </w:r>
          </w:p>
        </w:tc>
      </w:tr>
      <w:tr w:rsidR="0008771D" w:rsidRPr="00923C9C" w14:paraId="0CC7A4FF" w14:textId="77777777" w:rsidTr="00804C26">
        <w:trPr>
          <w:trHeight w:val="941"/>
        </w:trPr>
        <w:tc>
          <w:tcPr>
            <w:tcW w:w="2410" w:type="dxa"/>
            <w:vAlign w:val="center"/>
          </w:tcPr>
          <w:p w14:paraId="774297D8" w14:textId="046775AE" w:rsidR="0008771D" w:rsidRPr="00923C9C" w:rsidRDefault="0008771D" w:rsidP="00562113">
            <w:pPr>
              <w:spacing w:before="60" w:after="60"/>
              <w:jc w:val="center"/>
              <w:rPr>
                <w:rFonts w:ascii="Times New Roman" w:hAnsi="Times New Roman" w:cs="Times New Roman"/>
                <w:sz w:val="16"/>
                <w:szCs w:val="16"/>
              </w:rPr>
            </w:pPr>
            <w:r w:rsidRPr="00923C9C">
              <w:rPr>
                <w:rFonts w:ascii="Times New Roman" w:hAnsi="Times New Roman"/>
                <w:sz w:val="16"/>
                <w:szCs w:val="16"/>
              </w:rPr>
              <w:t xml:space="preserve">Przyjmowanie oświadczeń o </w:t>
            </w:r>
            <w:r>
              <w:rPr>
                <w:rFonts w:ascii="Times New Roman" w:hAnsi="Times New Roman"/>
                <w:sz w:val="16"/>
                <w:szCs w:val="16"/>
              </w:rPr>
              <w:t>życzeniu z</w:t>
            </w:r>
            <w:r w:rsidRPr="00923C9C">
              <w:rPr>
                <w:rFonts w:ascii="Times New Roman" w:hAnsi="Times New Roman"/>
                <w:sz w:val="16"/>
                <w:szCs w:val="16"/>
              </w:rPr>
              <w:t>organiz</w:t>
            </w:r>
            <w:r>
              <w:rPr>
                <w:rFonts w:ascii="Times New Roman" w:hAnsi="Times New Roman"/>
                <w:sz w:val="16"/>
                <w:szCs w:val="16"/>
              </w:rPr>
              <w:t xml:space="preserve">owania </w:t>
            </w:r>
            <w:r w:rsidRPr="00923C9C">
              <w:rPr>
                <w:rFonts w:ascii="Times New Roman" w:hAnsi="Times New Roman"/>
                <w:sz w:val="16"/>
                <w:szCs w:val="16"/>
              </w:rPr>
              <w:t xml:space="preserve">nauki religii </w:t>
            </w:r>
            <w:r>
              <w:rPr>
                <w:rFonts w:ascii="Times New Roman" w:hAnsi="Times New Roman"/>
                <w:sz w:val="16"/>
                <w:szCs w:val="16"/>
              </w:rPr>
              <w:t>lub etyki w szkole podstawowej</w:t>
            </w:r>
          </w:p>
        </w:tc>
        <w:tc>
          <w:tcPr>
            <w:tcW w:w="1379" w:type="dxa"/>
          </w:tcPr>
          <w:p w14:paraId="12A72E7B" w14:textId="6B289472" w:rsidR="0008771D" w:rsidRPr="00101AB5" w:rsidRDefault="0008771D" w:rsidP="00562113">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interes publiczny lub sprawujemy władzę publiczną</w:t>
            </w:r>
          </w:p>
        </w:tc>
        <w:tc>
          <w:tcPr>
            <w:tcW w:w="6559" w:type="dxa"/>
          </w:tcPr>
          <w:p w14:paraId="32AEDB4F" w14:textId="77777777" w:rsidR="0008771D" w:rsidRPr="00B4312F" w:rsidRDefault="0008771D" w:rsidP="00562113">
            <w:pPr>
              <w:spacing w:before="60" w:after="60"/>
              <w:jc w:val="both"/>
              <w:rPr>
                <w:rFonts w:ascii="Times New Roman" w:hAnsi="Times New Roman"/>
                <w:sz w:val="16"/>
                <w:szCs w:val="16"/>
              </w:rPr>
            </w:pPr>
            <w:r w:rsidRPr="00B4312F">
              <w:rPr>
                <w:rFonts w:ascii="Times New Roman" w:hAnsi="Times New Roman"/>
                <w:sz w:val="16"/>
                <w:szCs w:val="16"/>
              </w:rPr>
              <w:t>Art. 6. ust. 1. lit. e) RODO.</w:t>
            </w:r>
          </w:p>
          <w:p w14:paraId="79202922" w14:textId="77777777" w:rsidR="0008771D" w:rsidRPr="00B4312F" w:rsidRDefault="0008771D" w:rsidP="00562113">
            <w:pPr>
              <w:spacing w:before="60" w:after="60"/>
              <w:jc w:val="both"/>
              <w:rPr>
                <w:rFonts w:ascii="Times New Roman" w:hAnsi="Times New Roman"/>
                <w:sz w:val="16"/>
                <w:szCs w:val="16"/>
              </w:rPr>
            </w:pPr>
            <w:r w:rsidRPr="00B4312F">
              <w:rPr>
                <w:rFonts w:ascii="Times New Roman" w:hAnsi="Times New Roman"/>
                <w:sz w:val="16"/>
                <w:szCs w:val="16"/>
              </w:rPr>
              <w:t>art. 12 ustawy z dnia 7 września 1991 r. o systemie oświaty.</w:t>
            </w:r>
          </w:p>
          <w:p w14:paraId="61D6E979" w14:textId="77777777" w:rsidR="0008771D" w:rsidRPr="00B4312F" w:rsidRDefault="0008771D" w:rsidP="00562113">
            <w:pPr>
              <w:spacing w:before="60" w:after="60"/>
              <w:ind w:left="40"/>
              <w:jc w:val="both"/>
              <w:rPr>
                <w:rFonts w:ascii="Times New Roman" w:hAnsi="Times New Roman"/>
                <w:sz w:val="16"/>
                <w:szCs w:val="16"/>
              </w:rPr>
            </w:pPr>
            <w:r w:rsidRPr="00B4312F">
              <w:rPr>
                <w:rFonts w:ascii="Times New Roman" w:hAnsi="Times New Roman"/>
                <w:sz w:val="16"/>
                <w:szCs w:val="16"/>
              </w:rPr>
              <w:t xml:space="preserve">§1 ust. </w:t>
            </w:r>
            <w:r>
              <w:rPr>
                <w:rFonts w:ascii="Times New Roman" w:hAnsi="Times New Roman"/>
                <w:sz w:val="16"/>
                <w:szCs w:val="16"/>
              </w:rPr>
              <w:t>1 pkt. 1) oraz ust. 2</w:t>
            </w:r>
            <w:r w:rsidRPr="00B4312F">
              <w:rPr>
                <w:rFonts w:ascii="Times New Roman" w:hAnsi="Times New Roman"/>
                <w:sz w:val="16"/>
                <w:szCs w:val="16"/>
              </w:rPr>
              <w:t xml:space="preserve"> Rozporządzenia Ministra Edukacji Narodowej z dnia 14 kwietnia 1992 r. w sprawie warunków i sposobu organizowania nauki religii w publicznych przedszkolach i szkołach.</w:t>
            </w:r>
          </w:p>
        </w:tc>
      </w:tr>
      <w:tr w:rsidR="0008771D" w:rsidRPr="00923C9C" w14:paraId="247D84F8" w14:textId="77777777" w:rsidTr="00804C26">
        <w:tc>
          <w:tcPr>
            <w:tcW w:w="2410" w:type="dxa"/>
            <w:vAlign w:val="center"/>
          </w:tcPr>
          <w:p w14:paraId="62117C8A" w14:textId="77777777" w:rsidR="0008771D" w:rsidRPr="00923C9C" w:rsidRDefault="0008771D" w:rsidP="00562113">
            <w:pPr>
              <w:spacing w:before="60" w:after="60"/>
              <w:jc w:val="center"/>
              <w:rPr>
                <w:rFonts w:ascii="Times New Roman" w:hAnsi="Times New Roman" w:cs="Times New Roman"/>
                <w:sz w:val="16"/>
                <w:szCs w:val="16"/>
              </w:rPr>
            </w:pPr>
            <w:r w:rsidRPr="00923C9C">
              <w:rPr>
                <w:rFonts w:ascii="Times New Roman" w:hAnsi="Times New Roman"/>
                <w:sz w:val="16"/>
                <w:szCs w:val="16"/>
              </w:rPr>
              <w:t>Organizacja nauki religii lub etyki</w:t>
            </w:r>
          </w:p>
        </w:tc>
        <w:tc>
          <w:tcPr>
            <w:tcW w:w="1379" w:type="dxa"/>
          </w:tcPr>
          <w:p w14:paraId="53E392EC" w14:textId="77777777" w:rsidR="0008771D" w:rsidRPr="00923C9C" w:rsidRDefault="0008771D" w:rsidP="00562113">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nasz obowiązek prawny</w:t>
            </w:r>
          </w:p>
        </w:tc>
        <w:tc>
          <w:tcPr>
            <w:tcW w:w="6559" w:type="dxa"/>
          </w:tcPr>
          <w:p w14:paraId="5C884AF0" w14:textId="77777777" w:rsidR="0008771D" w:rsidRPr="00B4312F" w:rsidRDefault="0008771D" w:rsidP="00562113">
            <w:pPr>
              <w:spacing w:before="60" w:after="60"/>
              <w:jc w:val="both"/>
              <w:rPr>
                <w:rFonts w:ascii="Times New Roman" w:hAnsi="Times New Roman"/>
                <w:sz w:val="16"/>
                <w:szCs w:val="16"/>
              </w:rPr>
            </w:pPr>
            <w:r w:rsidRPr="00B4312F">
              <w:rPr>
                <w:rFonts w:ascii="Times New Roman" w:hAnsi="Times New Roman"/>
                <w:sz w:val="16"/>
                <w:szCs w:val="16"/>
              </w:rPr>
              <w:t>Art. 6. ust. 1. lit. c) RODO.</w:t>
            </w:r>
          </w:p>
          <w:p w14:paraId="73AFC5E8" w14:textId="77777777" w:rsidR="0008771D" w:rsidRPr="00B4312F" w:rsidRDefault="0008771D" w:rsidP="00562113">
            <w:pPr>
              <w:spacing w:before="60" w:after="60"/>
              <w:jc w:val="both"/>
              <w:rPr>
                <w:rFonts w:ascii="Times New Roman" w:hAnsi="Times New Roman"/>
                <w:sz w:val="16"/>
                <w:szCs w:val="16"/>
              </w:rPr>
            </w:pPr>
            <w:r w:rsidRPr="00B4312F">
              <w:rPr>
                <w:rFonts w:ascii="Times New Roman" w:hAnsi="Times New Roman"/>
                <w:sz w:val="16"/>
                <w:szCs w:val="16"/>
              </w:rPr>
              <w:t>art. 12 ustawy z dnia 7 września 1991 r. o systemie oświaty.</w:t>
            </w:r>
          </w:p>
          <w:p w14:paraId="394844A0" w14:textId="5FF28DFD" w:rsidR="0008771D" w:rsidRPr="00B4312F" w:rsidRDefault="0008771D" w:rsidP="00562113">
            <w:pPr>
              <w:spacing w:before="60" w:after="60"/>
              <w:jc w:val="both"/>
              <w:rPr>
                <w:rFonts w:ascii="Times New Roman" w:hAnsi="Times New Roman" w:cs="Times New Roman"/>
                <w:sz w:val="16"/>
                <w:szCs w:val="16"/>
              </w:rPr>
            </w:pPr>
            <w:r w:rsidRPr="00B4312F">
              <w:rPr>
                <w:rFonts w:ascii="Times New Roman" w:hAnsi="Times New Roman"/>
                <w:sz w:val="16"/>
                <w:szCs w:val="16"/>
              </w:rPr>
              <w:t xml:space="preserve">§1 ust. 1 </w:t>
            </w:r>
            <w:r w:rsidR="00021D82">
              <w:rPr>
                <w:rFonts w:ascii="Times New Roman" w:hAnsi="Times New Roman"/>
                <w:sz w:val="16"/>
                <w:szCs w:val="16"/>
              </w:rPr>
              <w:t xml:space="preserve">oraz §2 </w:t>
            </w:r>
            <w:r w:rsidRPr="00B4312F">
              <w:rPr>
                <w:rFonts w:ascii="Times New Roman" w:hAnsi="Times New Roman"/>
                <w:sz w:val="16"/>
                <w:szCs w:val="16"/>
              </w:rPr>
              <w:t>Rozporządzenia Ministra Edukacji Narodowej z dnia 14 kwietnia 1992 r. w sprawie warunków i sposobu organizowania nauki religii w publicznych przedszkolach i szkołach.</w:t>
            </w:r>
          </w:p>
        </w:tc>
      </w:tr>
    </w:tbl>
    <w:p w14:paraId="7E62E592" w14:textId="773E0AAF" w:rsidR="0008771D" w:rsidRPr="00923C9C" w:rsidRDefault="0008771D" w:rsidP="00562113">
      <w:pPr>
        <w:pStyle w:val="Akapitzlist"/>
        <w:numPr>
          <w:ilvl w:val="0"/>
          <w:numId w:val="52"/>
        </w:numPr>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 xml:space="preserve">Źródło pochodzenia danych: </w:t>
      </w:r>
      <w:r w:rsidRPr="00923C9C">
        <w:rPr>
          <w:rFonts w:ascii="Times New Roman" w:hAnsi="Times New Roman" w:cs="Times New Roman"/>
          <w:sz w:val="16"/>
          <w:szCs w:val="16"/>
        </w:rPr>
        <w:t>Dane osobowe pochodzą bezpośrednio od rodziców ucznia.</w:t>
      </w:r>
    </w:p>
    <w:p w14:paraId="330E1D2F" w14:textId="77777777" w:rsidR="0008771D" w:rsidRPr="00923C9C" w:rsidRDefault="0008771D" w:rsidP="00562113">
      <w:pPr>
        <w:numPr>
          <w:ilvl w:val="0"/>
          <w:numId w:val="52"/>
        </w:numPr>
        <w:spacing w:before="60" w:after="60" w:line="240" w:lineRule="auto"/>
        <w:ind w:left="426" w:right="130" w:hanging="284"/>
        <w:jc w:val="both"/>
        <w:rPr>
          <w:rFonts w:ascii="Times New Roman" w:hAnsi="Times New Roman" w:cs="Times New Roman"/>
          <w:sz w:val="16"/>
          <w:szCs w:val="16"/>
        </w:rPr>
      </w:pPr>
      <w:r w:rsidRPr="00923C9C">
        <w:rPr>
          <w:rFonts w:ascii="Times New Roman" w:hAnsi="Times New Roman" w:cs="Times New Roman"/>
          <w:b/>
          <w:bCs/>
          <w:sz w:val="16"/>
          <w:szCs w:val="16"/>
        </w:rPr>
        <w:lastRenderedPageBreak/>
        <w:t xml:space="preserve">Kto otrzyma dane: </w:t>
      </w:r>
      <w:r w:rsidRPr="00923C9C">
        <w:rPr>
          <w:rFonts w:ascii="Times New Roman" w:hAnsi="Times New Roman" w:cs="Times New Roman"/>
          <w:sz w:val="16"/>
          <w:szCs w:val="16"/>
        </w:rPr>
        <w:t>Dostęp do danych osobowych będą mieli wyłącznie upoważnieni pracownicy i tylko w zakresie niezbędnych do wykonywania obowiązków służbowych na zajmowanym stanowisku.</w:t>
      </w:r>
    </w:p>
    <w:p w14:paraId="3F825364" w14:textId="77777777" w:rsidR="0008771D" w:rsidRPr="00923C9C" w:rsidRDefault="0008771D" w:rsidP="00562113">
      <w:pPr>
        <w:numPr>
          <w:ilvl w:val="0"/>
          <w:numId w:val="52"/>
        </w:numPr>
        <w:spacing w:before="60" w:after="60" w:line="240" w:lineRule="auto"/>
        <w:ind w:left="426" w:right="130" w:hanging="284"/>
        <w:jc w:val="both"/>
        <w:rPr>
          <w:rFonts w:ascii="Times New Roman" w:hAnsi="Times New Roman" w:cs="Times New Roman"/>
          <w:b/>
          <w:bCs/>
          <w:sz w:val="16"/>
          <w:szCs w:val="16"/>
        </w:rPr>
      </w:pPr>
      <w:r w:rsidRPr="00923C9C">
        <w:rPr>
          <w:rFonts w:ascii="Times New Roman" w:hAnsi="Times New Roman" w:cs="Times New Roman"/>
          <w:b/>
          <w:bCs/>
          <w:sz w:val="16"/>
          <w:szCs w:val="16"/>
        </w:rPr>
        <w:t xml:space="preserve">Okres przechowywania danych osobowych: </w:t>
      </w:r>
      <w:r w:rsidRPr="00923C9C">
        <w:rPr>
          <w:rFonts w:ascii="Times New Roman" w:hAnsi="Times New Roman" w:cs="Times New Roman"/>
          <w:sz w:val="16"/>
          <w:szCs w:val="16"/>
        </w:rPr>
        <w:t>Dane osobowe będą przetwarzane przez cały okres pobytu dziecka w przedszkolu lub szkole.</w:t>
      </w:r>
    </w:p>
    <w:p w14:paraId="05C5E977" w14:textId="77777777" w:rsidR="0008771D" w:rsidRPr="00923C9C" w:rsidRDefault="0008771D" w:rsidP="00562113">
      <w:pPr>
        <w:numPr>
          <w:ilvl w:val="0"/>
          <w:numId w:val="52"/>
        </w:numPr>
        <w:spacing w:before="60" w:after="60" w:line="240" w:lineRule="auto"/>
        <w:ind w:left="426" w:right="130" w:hanging="284"/>
        <w:jc w:val="both"/>
        <w:rPr>
          <w:rFonts w:ascii="Times New Roman" w:hAnsi="Times New Roman" w:cs="Times New Roman"/>
          <w:b/>
          <w:bCs/>
          <w:sz w:val="16"/>
          <w:szCs w:val="16"/>
        </w:rPr>
      </w:pPr>
      <w:r w:rsidRPr="00923C9C">
        <w:rPr>
          <w:rFonts w:ascii="Times New Roman" w:hAnsi="Times New Roman" w:cs="Times New Roman"/>
          <w:b/>
          <w:bCs/>
          <w:sz w:val="16"/>
          <w:szCs w:val="16"/>
        </w:rPr>
        <w:t xml:space="preserve">Państwa uprawnienia: </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1417"/>
        <w:gridCol w:w="4953"/>
        <w:gridCol w:w="3978"/>
      </w:tblGrid>
      <w:tr w:rsidR="0008771D" w:rsidRPr="00923C9C" w14:paraId="737709D4" w14:textId="77777777" w:rsidTr="00804C26">
        <w:trPr>
          <w:tblHeader/>
        </w:trPr>
        <w:tc>
          <w:tcPr>
            <w:tcW w:w="1417" w:type="dxa"/>
            <w:shd w:val="clear" w:color="auto" w:fill="FFFFFF" w:themeFill="background1"/>
            <w:hideMark/>
          </w:tcPr>
          <w:p w14:paraId="149A2E4F" w14:textId="77777777" w:rsidR="0008771D" w:rsidRPr="00923C9C" w:rsidRDefault="0008771D" w:rsidP="00562113">
            <w:pPr>
              <w:spacing w:before="60" w:after="60"/>
              <w:ind w:left="38"/>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Uprawnienia</w:t>
            </w:r>
          </w:p>
        </w:tc>
        <w:tc>
          <w:tcPr>
            <w:tcW w:w="4953" w:type="dxa"/>
            <w:shd w:val="clear" w:color="auto" w:fill="FFFFFF" w:themeFill="background1"/>
            <w:hideMark/>
          </w:tcPr>
          <w:p w14:paraId="79EF4963" w14:textId="77777777" w:rsidR="0008771D" w:rsidRPr="00923C9C" w:rsidRDefault="0008771D" w:rsidP="00562113">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Na czym polegają</w:t>
            </w:r>
          </w:p>
        </w:tc>
        <w:tc>
          <w:tcPr>
            <w:tcW w:w="3978" w:type="dxa"/>
            <w:shd w:val="clear" w:color="auto" w:fill="FFFFFF" w:themeFill="background1"/>
            <w:hideMark/>
          </w:tcPr>
          <w:p w14:paraId="6BDF601C" w14:textId="77777777" w:rsidR="0008771D" w:rsidRPr="00923C9C" w:rsidRDefault="0008771D" w:rsidP="00562113">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Jak skorzystać</w:t>
            </w:r>
          </w:p>
        </w:tc>
      </w:tr>
      <w:tr w:rsidR="00804C26" w:rsidRPr="00923C9C" w14:paraId="1FD6D227" w14:textId="77777777" w:rsidTr="00804C26">
        <w:tc>
          <w:tcPr>
            <w:tcW w:w="1417" w:type="dxa"/>
            <w:hideMark/>
          </w:tcPr>
          <w:p w14:paraId="38C10D5E" w14:textId="75B9CFB2" w:rsidR="00804C26" w:rsidRPr="00923C9C" w:rsidRDefault="00804C26" w:rsidP="00562113">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dostępu do danych.</w:t>
            </w:r>
          </w:p>
        </w:tc>
        <w:tc>
          <w:tcPr>
            <w:tcW w:w="4953" w:type="dxa"/>
            <w:hideMark/>
          </w:tcPr>
          <w:p w14:paraId="675DB5D8" w14:textId="77777777" w:rsidR="00804C26" w:rsidRPr="003F7EA9" w:rsidRDefault="00804C26"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1116182E" w14:textId="77777777" w:rsidR="00804C26" w:rsidRPr="003F7EA9" w:rsidRDefault="00804C26"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Dostępu do danych udzielamy w formie sprawozdania. Nie przekazujemy kopii zgromadzonej dokumentacji. </w:t>
            </w:r>
          </w:p>
          <w:p w14:paraId="46E1C11A" w14:textId="17AA6817" w:rsidR="00804C26" w:rsidRPr="00923C9C" w:rsidRDefault="00804C26" w:rsidP="00562113">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Odmówimy dostępu do danych, jeżeli realizacja tego uprawnienia mogłaby naruszać prawa i wolności osób trzecich.</w:t>
            </w:r>
          </w:p>
        </w:tc>
        <w:tc>
          <w:tcPr>
            <w:tcW w:w="3978" w:type="dxa"/>
          </w:tcPr>
          <w:p w14:paraId="554EE5AF"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4ECE3D38"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590F7498"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73946AEC" w14:textId="40F8D099" w:rsidR="00804C26" w:rsidRPr="00923C9C" w:rsidRDefault="00804C26" w:rsidP="00562113">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804C26" w:rsidRPr="00923C9C" w14:paraId="6D185E17" w14:textId="77777777" w:rsidTr="00804C26">
        <w:tc>
          <w:tcPr>
            <w:tcW w:w="1417" w:type="dxa"/>
            <w:hideMark/>
          </w:tcPr>
          <w:p w14:paraId="0F48E3BC" w14:textId="2A300BD1" w:rsidR="00804C26" w:rsidRPr="00923C9C" w:rsidRDefault="00804C26" w:rsidP="00562113">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 sprostowania danych.</w:t>
            </w:r>
          </w:p>
        </w:tc>
        <w:tc>
          <w:tcPr>
            <w:tcW w:w="4953" w:type="dxa"/>
            <w:hideMark/>
          </w:tcPr>
          <w:p w14:paraId="50D7C7C5" w14:textId="77777777" w:rsidR="00804C26" w:rsidRPr="003F7EA9" w:rsidRDefault="00804C26"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poprawienia nieprawidłowych informacji na swój temat. Aktualizacja nieaktualnych. Uzupełnienie brakujących.</w:t>
            </w:r>
          </w:p>
          <w:p w14:paraId="368FDFDF" w14:textId="0117A77D" w:rsidR="00804C26" w:rsidRPr="00923C9C" w:rsidRDefault="00804C26" w:rsidP="00562113">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tc>
        <w:tc>
          <w:tcPr>
            <w:tcW w:w="3978" w:type="dxa"/>
          </w:tcPr>
          <w:p w14:paraId="0915FECD"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2BDCA339"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4A6E8460"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0CD92B8C"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7A7B73DA" w14:textId="02685714" w:rsidR="00804C26" w:rsidRPr="00923C9C" w:rsidRDefault="00804C26" w:rsidP="00562113">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wskazać dokładnie które informacje uważane są za błędne lub nieaktualne albo brakujące.</w:t>
            </w:r>
          </w:p>
        </w:tc>
      </w:tr>
      <w:tr w:rsidR="00804C26" w:rsidRPr="00923C9C" w14:paraId="3887BB28" w14:textId="77777777" w:rsidTr="00804C26">
        <w:tc>
          <w:tcPr>
            <w:tcW w:w="1417" w:type="dxa"/>
            <w:tcBorders>
              <w:bottom w:val="single" w:sz="12" w:space="0" w:color="auto"/>
            </w:tcBorders>
          </w:tcPr>
          <w:p w14:paraId="5ADE87C6" w14:textId="1BBD8930" w:rsidR="00804C26" w:rsidRPr="00923C9C" w:rsidRDefault="00804C26" w:rsidP="00562113">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 usunięcia danych.</w:t>
            </w:r>
          </w:p>
        </w:tc>
        <w:tc>
          <w:tcPr>
            <w:tcW w:w="4953" w:type="dxa"/>
            <w:tcBorders>
              <w:bottom w:val="single" w:sz="12" w:space="0" w:color="auto"/>
            </w:tcBorders>
          </w:tcPr>
          <w:p w14:paraId="5578E22D" w14:textId="77777777" w:rsidR="00804C26" w:rsidRPr="003F7EA9" w:rsidRDefault="00804C26"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wniesienia żądania o skasowanie danych osobowych.</w:t>
            </w:r>
          </w:p>
          <w:p w14:paraId="1989ABE5" w14:textId="77777777" w:rsidR="00804C26" w:rsidRPr="003F7EA9" w:rsidRDefault="00804C26"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Prawo do usunięcia danych przysługuje wyłącznie, gdy dane osobowe: </w:t>
            </w:r>
          </w:p>
          <w:p w14:paraId="519437F9" w14:textId="77777777" w:rsidR="00804C26" w:rsidRPr="003F7EA9" w:rsidRDefault="00804C26"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1. nie są nam już potrzebne do osiągnięcia założonych celów albo </w:t>
            </w:r>
          </w:p>
          <w:p w14:paraId="3E3425BF" w14:textId="77777777" w:rsidR="00804C26" w:rsidRPr="003F7EA9" w:rsidRDefault="00804C26"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2. są wykorzystywane niezgodnie z prawem albo </w:t>
            </w:r>
          </w:p>
          <w:p w14:paraId="7198E581" w14:textId="77777777" w:rsidR="00804C26" w:rsidRPr="003F7EA9" w:rsidRDefault="00804C26"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3. w konkretnym przypadku istnieje prawny obowiązek ich usunięcia albo </w:t>
            </w:r>
          </w:p>
          <w:p w14:paraId="340D49FC" w14:textId="11A96CE5" w:rsidR="00804C26" w:rsidRPr="00923C9C" w:rsidRDefault="00804C26" w:rsidP="00562113">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wniesiono sprzeciw, który rozpatrzyliśmy pozytywnie.</w:t>
            </w:r>
          </w:p>
        </w:tc>
        <w:tc>
          <w:tcPr>
            <w:tcW w:w="3978" w:type="dxa"/>
            <w:tcBorders>
              <w:bottom w:val="single" w:sz="12" w:space="0" w:color="auto"/>
            </w:tcBorders>
          </w:tcPr>
          <w:p w14:paraId="7B3041D3"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055A47B2"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737D3DDE"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26BB756C"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63972588" w14:textId="009468CF" w:rsidR="00804C26" w:rsidRPr="00923C9C" w:rsidRDefault="00804C26" w:rsidP="00562113">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uzasadnić swoje stanowisko. Pomoże nam to prawidłowo ocenić żądanie.</w:t>
            </w:r>
          </w:p>
        </w:tc>
      </w:tr>
      <w:tr w:rsidR="00804C26" w:rsidRPr="00923C9C" w14:paraId="2CE773CA" w14:textId="77777777" w:rsidTr="00804C26">
        <w:tc>
          <w:tcPr>
            <w:tcW w:w="1417" w:type="dxa"/>
            <w:tcBorders>
              <w:top w:val="single" w:sz="12" w:space="0" w:color="auto"/>
              <w:left w:val="single" w:sz="12" w:space="0" w:color="auto"/>
              <w:bottom w:val="single" w:sz="12" w:space="0" w:color="auto"/>
            </w:tcBorders>
          </w:tcPr>
          <w:p w14:paraId="4A23C4D3" w14:textId="58F47690" w:rsidR="00804C26" w:rsidRPr="00923C9C" w:rsidRDefault="00804C26" w:rsidP="00562113">
            <w:pPr>
              <w:spacing w:before="60" w:after="60"/>
              <w:ind w:left="38"/>
              <w:jc w:val="center"/>
              <w:rPr>
                <w:rFonts w:ascii="Times New Roman" w:eastAsiaTheme="minorHAnsi" w:hAnsi="Times New Roman" w:cs="Times New Roman"/>
                <w:b/>
                <w:bCs/>
                <w:sz w:val="16"/>
                <w:szCs w:val="16"/>
              </w:rPr>
            </w:pPr>
            <w:r w:rsidRPr="00075A3A">
              <w:rPr>
                <w:rFonts w:ascii="Times New Roman" w:eastAsia="Times New Roman" w:hAnsi="Times New Roman" w:cs="Times New Roman"/>
                <w:b/>
                <w:bCs/>
                <w:sz w:val="16"/>
                <w:szCs w:val="16"/>
                <w:lang w:eastAsia="pl-PL"/>
              </w:rPr>
              <w:t>Prawo do sprzeciwu. </w:t>
            </w:r>
          </w:p>
        </w:tc>
        <w:tc>
          <w:tcPr>
            <w:tcW w:w="4953" w:type="dxa"/>
            <w:tcBorders>
              <w:top w:val="single" w:sz="12" w:space="0" w:color="auto"/>
              <w:bottom w:val="single" w:sz="12" w:space="0" w:color="auto"/>
            </w:tcBorders>
          </w:tcPr>
          <w:p w14:paraId="71532D31" w14:textId="77777777" w:rsidR="00804C26" w:rsidRPr="003F7EA9" w:rsidRDefault="00804C26" w:rsidP="00562113">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1EF9A791" w14:textId="77777777" w:rsidR="00804C26" w:rsidRPr="003F7EA9" w:rsidRDefault="00804C26" w:rsidP="00562113">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13CCB191" w14:textId="6A9E1567" w:rsidR="00804C26" w:rsidRPr="00923C9C" w:rsidRDefault="00804C26" w:rsidP="00562113">
            <w:pPr>
              <w:spacing w:before="60" w:after="60"/>
              <w:ind w:left="38" w:right="31"/>
              <w:jc w:val="both"/>
              <w:rPr>
                <w:rFonts w:ascii="Times New Roman" w:eastAsiaTheme="minorHAnsi" w:hAnsi="Times New Roman" w:cs="Times New Roman"/>
                <w:sz w:val="16"/>
                <w:szCs w:val="16"/>
              </w:rPr>
            </w:pPr>
            <w:r w:rsidRPr="003F7EA9">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3978" w:type="dxa"/>
            <w:tcBorders>
              <w:top w:val="single" w:sz="12" w:space="0" w:color="auto"/>
              <w:bottom w:val="single" w:sz="12" w:space="0" w:color="auto"/>
              <w:right w:val="single" w:sz="12" w:space="0" w:color="auto"/>
            </w:tcBorders>
          </w:tcPr>
          <w:p w14:paraId="41E068F6"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59278739"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5C7B7816"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07BAD0CB" w14:textId="77777777" w:rsidR="00804C26" w:rsidRPr="003F7EA9" w:rsidRDefault="00804C26" w:rsidP="00562113">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60B578C8" w14:textId="24E8A555" w:rsidR="00804C26" w:rsidRPr="00923C9C" w:rsidRDefault="00804C26" w:rsidP="00562113">
            <w:pPr>
              <w:spacing w:before="60" w:after="60"/>
              <w:jc w:val="both"/>
              <w:rPr>
                <w:rFonts w:ascii="Times New Roman" w:eastAsiaTheme="minorHAnsi" w:hAnsi="Times New Roman" w:cs="Times New Roman"/>
                <w:sz w:val="16"/>
                <w:szCs w:val="16"/>
              </w:rPr>
            </w:pPr>
            <w:r w:rsidRPr="003F7EA9">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tr w:rsidR="00804C26" w:rsidRPr="00923C9C" w14:paraId="049992E4" w14:textId="77777777" w:rsidTr="00804C26">
        <w:tc>
          <w:tcPr>
            <w:tcW w:w="1417" w:type="dxa"/>
            <w:tcBorders>
              <w:top w:val="single" w:sz="8" w:space="0" w:color="auto"/>
              <w:bottom w:val="single" w:sz="6" w:space="0" w:color="auto"/>
            </w:tcBorders>
          </w:tcPr>
          <w:p w14:paraId="4651CBC6" w14:textId="161B9C10" w:rsidR="00804C26" w:rsidRPr="00923C9C" w:rsidRDefault="00804C26" w:rsidP="00562113">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 ograniczenia przetwarzania.</w:t>
            </w:r>
          </w:p>
        </w:tc>
        <w:tc>
          <w:tcPr>
            <w:tcW w:w="4953" w:type="dxa"/>
            <w:tcBorders>
              <w:top w:val="single" w:sz="8" w:space="0" w:color="auto"/>
              <w:bottom w:val="single" w:sz="6" w:space="0" w:color="auto"/>
            </w:tcBorders>
          </w:tcPr>
          <w:p w14:paraId="517C3E86" w14:textId="77777777" w:rsidR="00804C26" w:rsidRPr="003F7EA9" w:rsidRDefault="00804C26"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wniesienia żądania, abyśmy nie wykorzystywali więcej danych osobowych we wskazanym celu.</w:t>
            </w:r>
          </w:p>
          <w:p w14:paraId="26778920" w14:textId="77777777" w:rsidR="00804C26" w:rsidRPr="003F7EA9" w:rsidRDefault="00804C26"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Prawo do ograniczenia przetwarzania przysługuje wyłącznie wówczas, gdy: </w:t>
            </w:r>
          </w:p>
          <w:p w14:paraId="52D4606C" w14:textId="77777777" w:rsidR="00804C26" w:rsidRPr="003F7EA9" w:rsidRDefault="00804C26"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1. kwestionowana jest prawidłowość danych albo </w:t>
            </w:r>
          </w:p>
          <w:p w14:paraId="3883FA3C" w14:textId="77777777" w:rsidR="00804C26" w:rsidRPr="003F7EA9" w:rsidRDefault="00804C26"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2. dane osobowe są wykorzystywane niezgodnie z prawem lecz Pan/Panie nie zdecydował się na usunięcie danych albo </w:t>
            </w:r>
          </w:p>
          <w:p w14:paraId="3A2391F6" w14:textId="77777777" w:rsidR="00804C26" w:rsidRPr="003F7EA9" w:rsidRDefault="00804C26"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lastRenderedPageBreak/>
              <w:t xml:space="preserve">3. dane osobowe nie są nam już potrzebne lecz są one potrzebne Panu/Pani do dochodzenia roszczeń lub obrony przed roszczeniami albo </w:t>
            </w:r>
          </w:p>
          <w:p w14:paraId="64E0DD49" w14:textId="01A34CC2" w:rsidR="00804C26" w:rsidRPr="00923C9C" w:rsidRDefault="00804C26" w:rsidP="00562113">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wnieść sprzeciw – ograniczenie przetwarzania następuje do czasu rozpatrzenia sprzeciwu.</w:t>
            </w:r>
          </w:p>
        </w:tc>
        <w:tc>
          <w:tcPr>
            <w:tcW w:w="3978" w:type="dxa"/>
            <w:tcBorders>
              <w:top w:val="single" w:sz="8" w:space="0" w:color="auto"/>
              <w:bottom w:val="single" w:sz="6" w:space="0" w:color="auto"/>
            </w:tcBorders>
          </w:tcPr>
          <w:p w14:paraId="388CE3B6"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lastRenderedPageBreak/>
              <w:t>. Należy złożyć podanie. Dane kontaktowe znajdują się w punkcie 1. i 2.</w:t>
            </w:r>
          </w:p>
          <w:p w14:paraId="100894B6"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343DCA8E"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41908B84"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lastRenderedPageBreak/>
              <w:t>4. Należy określić swoje żądanie. W treści podania należy napisać, w jakim zakresie mamy ograniczyć korzystanie z danych osobowych. Można oznaczyć pojedyncze cele, dla realizacji których wykorzystujemy dane osobowe albo wszystkie.</w:t>
            </w:r>
          </w:p>
          <w:p w14:paraId="5B206398" w14:textId="6145304D" w:rsidR="00804C26" w:rsidRPr="00923C9C" w:rsidRDefault="00804C26" w:rsidP="00562113">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uzasadnić swoje stanowisko. Pomoże nam to prawidłowo ocenić żądanie</w:t>
            </w:r>
          </w:p>
        </w:tc>
      </w:tr>
      <w:tr w:rsidR="00804C26" w:rsidRPr="00923C9C" w14:paraId="55ED6F7B" w14:textId="77777777" w:rsidTr="00804C26">
        <w:tc>
          <w:tcPr>
            <w:tcW w:w="1417" w:type="dxa"/>
            <w:tcBorders>
              <w:top w:val="single" w:sz="6" w:space="0" w:color="auto"/>
              <w:bottom w:val="single" w:sz="4" w:space="0" w:color="auto"/>
            </w:tcBorders>
            <w:hideMark/>
          </w:tcPr>
          <w:p w14:paraId="12A4F20C" w14:textId="57B5CAA0" w:rsidR="00804C26" w:rsidRPr="00923C9C" w:rsidRDefault="00804C26" w:rsidP="00562113">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skargi do Prezesa Urzędu Ochrony Danych Osobowych.</w:t>
            </w:r>
          </w:p>
        </w:tc>
        <w:tc>
          <w:tcPr>
            <w:tcW w:w="4953" w:type="dxa"/>
            <w:tcBorders>
              <w:top w:val="single" w:sz="6" w:space="0" w:color="auto"/>
              <w:bottom w:val="single" w:sz="4" w:space="0" w:color="auto"/>
            </w:tcBorders>
            <w:hideMark/>
          </w:tcPr>
          <w:p w14:paraId="5CE67932" w14:textId="3CE3E6D0" w:rsidR="00804C26" w:rsidRPr="00923C9C" w:rsidRDefault="00804C26" w:rsidP="00562113">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3978" w:type="dxa"/>
            <w:tcBorders>
              <w:top w:val="single" w:sz="6" w:space="0" w:color="auto"/>
              <w:bottom w:val="single" w:sz="4" w:space="0" w:color="auto"/>
            </w:tcBorders>
            <w:hideMark/>
          </w:tcPr>
          <w:p w14:paraId="10C44DE8" w14:textId="297C4BC9" w:rsidR="00804C26" w:rsidRPr="00923C9C" w:rsidRDefault="00804C26" w:rsidP="00562113">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Należy skontaktować się z Urzędem Ochrony Danych Osobowych.</w:t>
            </w:r>
          </w:p>
        </w:tc>
      </w:tr>
    </w:tbl>
    <w:p w14:paraId="10DAB65A" w14:textId="77777777" w:rsidR="0008771D" w:rsidRPr="00923C9C" w:rsidRDefault="0008771D" w:rsidP="00562113">
      <w:pPr>
        <w:numPr>
          <w:ilvl w:val="0"/>
          <w:numId w:val="52"/>
        </w:numPr>
        <w:spacing w:before="60" w:after="60" w:line="240" w:lineRule="auto"/>
        <w:ind w:left="426" w:right="130" w:hanging="284"/>
        <w:jc w:val="both"/>
        <w:rPr>
          <w:rFonts w:ascii="Times New Roman" w:hAnsi="Times New Roman" w:cs="Times New Roman"/>
          <w:sz w:val="16"/>
          <w:szCs w:val="16"/>
        </w:rPr>
      </w:pPr>
      <w:r w:rsidRPr="00923C9C">
        <w:rPr>
          <w:rFonts w:ascii="Times New Roman" w:eastAsiaTheme="minorHAnsi" w:hAnsi="Times New Roman" w:cs="Times New Roman"/>
          <w:b/>
          <w:bCs/>
          <w:sz w:val="16"/>
          <w:szCs w:val="16"/>
        </w:rPr>
        <w:t>Czy muszę podać dane:</w:t>
      </w:r>
      <w:r w:rsidRPr="00923C9C">
        <w:rPr>
          <w:rFonts w:ascii="Times New Roman" w:eastAsiaTheme="minorHAnsi" w:hAnsi="Times New Roman" w:cs="Times New Roman"/>
          <w:sz w:val="16"/>
          <w:szCs w:val="16"/>
        </w:rPr>
        <w:t xml:space="preserve"> </w:t>
      </w:r>
      <w:r w:rsidRPr="00923C9C">
        <w:rPr>
          <w:rFonts w:ascii="Times New Roman" w:hAnsi="Times New Roman" w:cs="Times New Roman"/>
          <w:sz w:val="16"/>
          <w:szCs w:val="16"/>
        </w:rPr>
        <w:t>Tak, w celu wskazania chęci udziału lub nie w zajęciach religii lub etyki.</w:t>
      </w:r>
    </w:p>
    <w:p w14:paraId="3192470E" w14:textId="77777777" w:rsidR="0008771D" w:rsidRPr="00923C9C" w:rsidRDefault="0008771D" w:rsidP="00562113">
      <w:pPr>
        <w:numPr>
          <w:ilvl w:val="0"/>
          <w:numId w:val="52"/>
        </w:numPr>
        <w:spacing w:before="60" w:after="60" w:line="240" w:lineRule="auto"/>
        <w:ind w:left="426" w:right="130" w:hanging="284"/>
        <w:jc w:val="both"/>
        <w:rPr>
          <w:rFonts w:ascii="Times New Roman" w:hAnsi="Times New Roman" w:cs="Times New Roman"/>
          <w:sz w:val="16"/>
          <w:szCs w:val="16"/>
        </w:rPr>
      </w:pPr>
      <w:r w:rsidRPr="00923C9C">
        <w:rPr>
          <w:rFonts w:ascii="Times New Roman" w:hAnsi="Times New Roman" w:cs="Times New Roman"/>
          <w:b/>
          <w:bCs/>
          <w:sz w:val="16"/>
          <w:szCs w:val="16"/>
        </w:rPr>
        <w:t xml:space="preserve">Konsekwencje odmowy: </w:t>
      </w:r>
      <w:r w:rsidRPr="00923C9C">
        <w:rPr>
          <w:rFonts w:ascii="Times New Roman" w:hAnsi="Times New Roman" w:cs="Times New Roman"/>
          <w:sz w:val="16"/>
          <w:szCs w:val="16"/>
        </w:rPr>
        <w:t>Brak możliwości złożenia wniosku zgodnie z żądaniem. Uczestniczenie lub nieuczestniczenie w nauce religii nie będzie powodem dyskryminacji przez kogokolwiek i w jakiejkolwiek formie i nie wiąże się z jakimikolwiek innymi konsekwencjami.</w:t>
      </w:r>
    </w:p>
    <w:p w14:paraId="53BCABF1" w14:textId="77777777" w:rsidR="0008771D" w:rsidRPr="00923C9C" w:rsidRDefault="0008771D" w:rsidP="00562113">
      <w:pPr>
        <w:pStyle w:val="Akapitzlist"/>
        <w:numPr>
          <w:ilvl w:val="0"/>
          <w:numId w:val="52"/>
        </w:numPr>
        <w:spacing w:before="60" w:after="60" w:line="240" w:lineRule="auto"/>
        <w:ind w:left="426" w:right="130" w:hanging="284"/>
        <w:contextualSpacing w:val="0"/>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Zautomatyzowane podejmowanie decyzji: </w:t>
      </w:r>
      <w:r w:rsidRPr="00923C9C">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081D1DD0" w14:textId="4F8B7110" w:rsidR="00021D82" w:rsidRDefault="0008771D" w:rsidP="00562113">
      <w:pPr>
        <w:numPr>
          <w:ilvl w:val="0"/>
          <w:numId w:val="52"/>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Profilowanie: </w:t>
      </w:r>
      <w:r w:rsidRPr="00923C9C">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39DCD414" w14:textId="60DDACFB" w:rsidR="003F5E5E" w:rsidRPr="003F7EA9" w:rsidRDefault="003F5E5E" w:rsidP="003F5E5E">
      <w:pPr>
        <w:pStyle w:val="Nagwek2"/>
      </w:pPr>
      <w:bookmarkStart w:id="47" w:name="_Toc106019989"/>
      <w:r w:rsidRPr="003F7EA9">
        <w:t>UTRWALANIE WIZERUNKU DZIECKA</w:t>
      </w:r>
      <w:bookmarkEnd w:id="47"/>
    </w:p>
    <w:p w14:paraId="6738C7AD" w14:textId="77777777" w:rsidR="00012BA3" w:rsidRPr="00923C9C" w:rsidRDefault="00012BA3" w:rsidP="00562113">
      <w:pPr>
        <w:numPr>
          <w:ilvl w:val="0"/>
          <w:numId w:val="47"/>
        </w:numPr>
        <w:spacing w:before="60" w:after="60" w:line="240" w:lineRule="auto"/>
        <w:ind w:left="426" w:hanging="284"/>
        <w:jc w:val="both"/>
        <w:rPr>
          <w:rFonts w:ascii="Times New Roman" w:hAnsi="Times New Roman" w:cs="Times New Roman"/>
          <w:sz w:val="16"/>
          <w:szCs w:val="16"/>
        </w:rPr>
      </w:pPr>
      <w:r w:rsidRPr="00923C9C">
        <w:rPr>
          <w:rFonts w:ascii="Times New Roman" w:hAnsi="Times New Roman" w:cs="Times New Roman"/>
          <w:b/>
          <w:bCs/>
          <w:sz w:val="16"/>
          <w:szCs w:val="16"/>
        </w:rPr>
        <w:t>Cele i podstawy prawne wykorzystania</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3114"/>
        <w:gridCol w:w="1558"/>
        <w:gridCol w:w="5676"/>
      </w:tblGrid>
      <w:tr w:rsidR="00923C9C" w:rsidRPr="00923C9C" w14:paraId="1B7C29FF" w14:textId="77777777" w:rsidTr="00804C26">
        <w:tc>
          <w:tcPr>
            <w:tcW w:w="3114" w:type="dxa"/>
            <w:shd w:val="clear" w:color="auto" w:fill="FFFFFF" w:themeFill="background1"/>
          </w:tcPr>
          <w:p w14:paraId="08512B8A" w14:textId="77777777" w:rsidR="00012BA3" w:rsidRPr="00923C9C" w:rsidRDefault="00012BA3" w:rsidP="00562113">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Cele</w:t>
            </w:r>
          </w:p>
        </w:tc>
        <w:tc>
          <w:tcPr>
            <w:tcW w:w="1558" w:type="dxa"/>
            <w:shd w:val="clear" w:color="auto" w:fill="FFFFFF" w:themeFill="background1"/>
          </w:tcPr>
          <w:p w14:paraId="2D0011FE" w14:textId="77777777" w:rsidR="00012BA3" w:rsidRPr="00923C9C" w:rsidRDefault="00012BA3" w:rsidP="00562113">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Uzasadnienie</w:t>
            </w:r>
          </w:p>
        </w:tc>
        <w:tc>
          <w:tcPr>
            <w:tcW w:w="5676" w:type="dxa"/>
            <w:shd w:val="clear" w:color="auto" w:fill="FFFFFF" w:themeFill="background1"/>
          </w:tcPr>
          <w:p w14:paraId="76BF1456" w14:textId="77777777" w:rsidR="00012BA3" w:rsidRPr="00923C9C" w:rsidRDefault="00012BA3" w:rsidP="00562113">
            <w:pPr>
              <w:spacing w:before="60" w:after="60"/>
              <w:ind w:right="-117"/>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Podstawa prawna</w:t>
            </w:r>
          </w:p>
        </w:tc>
      </w:tr>
      <w:tr w:rsidR="00923C9C" w:rsidRPr="00923C9C" w14:paraId="32614A8A" w14:textId="77777777" w:rsidTr="00804C26">
        <w:tc>
          <w:tcPr>
            <w:tcW w:w="3114" w:type="dxa"/>
            <w:vAlign w:val="center"/>
          </w:tcPr>
          <w:p w14:paraId="0563CDC5" w14:textId="6AD4F92D" w:rsidR="00012BA3" w:rsidRPr="00923C9C" w:rsidRDefault="00EA2C16" w:rsidP="00562113">
            <w:pPr>
              <w:spacing w:before="60" w:after="60"/>
              <w:jc w:val="both"/>
              <w:rPr>
                <w:rFonts w:ascii="Times New Roman" w:hAnsi="Times New Roman" w:cs="Times New Roman"/>
                <w:sz w:val="16"/>
                <w:szCs w:val="16"/>
              </w:rPr>
            </w:pPr>
            <w:r w:rsidRPr="00923C9C">
              <w:rPr>
                <w:rFonts w:ascii="Times New Roman" w:hAnsi="Times New Roman" w:cs="Times New Roman"/>
                <w:sz w:val="16"/>
                <w:szCs w:val="16"/>
              </w:rPr>
              <w:t>Promowanie osiągnięć dziecka</w:t>
            </w:r>
          </w:p>
        </w:tc>
        <w:tc>
          <w:tcPr>
            <w:tcW w:w="1558" w:type="dxa"/>
            <w:vMerge w:val="restart"/>
          </w:tcPr>
          <w:p w14:paraId="60D99F88" w14:textId="5F18F6F9" w:rsidR="00012BA3" w:rsidRPr="00923C9C" w:rsidRDefault="00EA2C16" w:rsidP="00562113">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prawo dobrowolnego wyrażenia zgody lub jej odmowy</w:t>
            </w:r>
            <w:r w:rsidR="00012BA3" w:rsidRPr="00923C9C">
              <w:rPr>
                <w:rFonts w:ascii="Times New Roman" w:eastAsiaTheme="minorHAnsi" w:hAnsi="Times New Roman" w:cs="Times New Roman"/>
                <w:sz w:val="16"/>
                <w:szCs w:val="16"/>
              </w:rPr>
              <w:t xml:space="preserve"> </w:t>
            </w:r>
          </w:p>
        </w:tc>
        <w:tc>
          <w:tcPr>
            <w:tcW w:w="5676" w:type="dxa"/>
            <w:vMerge w:val="restart"/>
          </w:tcPr>
          <w:p w14:paraId="17CA219D" w14:textId="112C18A1" w:rsidR="00012BA3" w:rsidRPr="00923C9C" w:rsidRDefault="00012BA3" w:rsidP="00562113">
            <w:pPr>
              <w:spacing w:before="60" w:after="60"/>
              <w:jc w:val="both"/>
              <w:rPr>
                <w:rFonts w:ascii="Times New Roman" w:hAnsi="Times New Roman"/>
                <w:sz w:val="16"/>
                <w:szCs w:val="16"/>
              </w:rPr>
            </w:pPr>
            <w:r w:rsidRPr="00923C9C">
              <w:rPr>
                <w:rFonts w:ascii="Times New Roman" w:hAnsi="Times New Roman"/>
                <w:sz w:val="16"/>
                <w:szCs w:val="16"/>
              </w:rPr>
              <w:t xml:space="preserve">Art. 6. ust. 1. lit. </w:t>
            </w:r>
            <w:r w:rsidR="00EA2C16" w:rsidRPr="00923C9C">
              <w:rPr>
                <w:rFonts w:ascii="Times New Roman" w:hAnsi="Times New Roman"/>
                <w:sz w:val="16"/>
                <w:szCs w:val="16"/>
              </w:rPr>
              <w:t>a</w:t>
            </w:r>
            <w:r w:rsidRPr="00923C9C">
              <w:rPr>
                <w:rFonts w:ascii="Times New Roman" w:hAnsi="Times New Roman"/>
                <w:sz w:val="16"/>
                <w:szCs w:val="16"/>
              </w:rPr>
              <w:t>) RODO.</w:t>
            </w:r>
          </w:p>
          <w:p w14:paraId="61F5EBBB" w14:textId="3EE36D47" w:rsidR="00012BA3" w:rsidRPr="00923C9C" w:rsidRDefault="00012B0F" w:rsidP="00562113">
            <w:pPr>
              <w:spacing w:before="60" w:after="60"/>
              <w:ind w:left="40"/>
              <w:jc w:val="both"/>
              <w:rPr>
                <w:rFonts w:ascii="Times New Roman" w:hAnsi="Times New Roman"/>
                <w:sz w:val="16"/>
                <w:szCs w:val="16"/>
              </w:rPr>
            </w:pPr>
            <w:r w:rsidRPr="00923C9C">
              <w:rPr>
                <w:rFonts w:ascii="Times New Roman" w:hAnsi="Times New Roman"/>
                <w:sz w:val="16"/>
                <w:szCs w:val="16"/>
              </w:rPr>
              <w:t>art. 81 ustawy z dnia 4 lutego 1994 r. o prawie autorskim i prawach pokrewnych.</w:t>
            </w:r>
          </w:p>
        </w:tc>
      </w:tr>
      <w:tr w:rsidR="00923C9C" w:rsidRPr="00923C9C" w14:paraId="3E5E4D47" w14:textId="77777777" w:rsidTr="00804C26">
        <w:tc>
          <w:tcPr>
            <w:tcW w:w="3114" w:type="dxa"/>
            <w:vAlign w:val="center"/>
          </w:tcPr>
          <w:p w14:paraId="59754F4C" w14:textId="06FC6852" w:rsidR="00012BA3" w:rsidRPr="00923C9C" w:rsidRDefault="00EA2C16" w:rsidP="00562113">
            <w:pPr>
              <w:spacing w:before="60" w:after="60"/>
              <w:jc w:val="both"/>
              <w:rPr>
                <w:rFonts w:ascii="Times New Roman" w:hAnsi="Times New Roman"/>
                <w:sz w:val="16"/>
                <w:szCs w:val="16"/>
              </w:rPr>
            </w:pPr>
            <w:r w:rsidRPr="00923C9C">
              <w:rPr>
                <w:rFonts w:ascii="Times New Roman" w:hAnsi="Times New Roman"/>
                <w:sz w:val="16"/>
                <w:szCs w:val="16"/>
              </w:rPr>
              <w:t>Cele pamiątkowe</w:t>
            </w:r>
          </w:p>
        </w:tc>
        <w:tc>
          <w:tcPr>
            <w:tcW w:w="1558" w:type="dxa"/>
            <w:vMerge/>
          </w:tcPr>
          <w:p w14:paraId="046FF52C" w14:textId="77777777" w:rsidR="00012BA3" w:rsidRPr="00923C9C" w:rsidRDefault="00012BA3" w:rsidP="00562113">
            <w:pPr>
              <w:spacing w:before="60" w:after="60"/>
              <w:jc w:val="center"/>
              <w:rPr>
                <w:rFonts w:ascii="Times New Roman" w:eastAsiaTheme="minorHAnsi" w:hAnsi="Times New Roman" w:cs="Times New Roman"/>
                <w:sz w:val="16"/>
                <w:szCs w:val="16"/>
              </w:rPr>
            </w:pPr>
          </w:p>
        </w:tc>
        <w:tc>
          <w:tcPr>
            <w:tcW w:w="5676" w:type="dxa"/>
            <w:vMerge/>
          </w:tcPr>
          <w:p w14:paraId="561D554D" w14:textId="77777777" w:rsidR="00012BA3" w:rsidRPr="00923C9C" w:rsidRDefault="00012BA3" w:rsidP="00562113">
            <w:pPr>
              <w:spacing w:before="60" w:after="60"/>
              <w:ind w:left="40"/>
              <w:jc w:val="both"/>
              <w:rPr>
                <w:rFonts w:ascii="Times New Roman" w:hAnsi="Times New Roman" w:cs="Times New Roman"/>
                <w:sz w:val="16"/>
                <w:szCs w:val="16"/>
              </w:rPr>
            </w:pPr>
          </w:p>
        </w:tc>
      </w:tr>
      <w:tr w:rsidR="00923C9C" w:rsidRPr="00923C9C" w14:paraId="67F93D48" w14:textId="77777777" w:rsidTr="00804C26">
        <w:tc>
          <w:tcPr>
            <w:tcW w:w="3114" w:type="dxa"/>
            <w:vAlign w:val="center"/>
          </w:tcPr>
          <w:p w14:paraId="42C7829F" w14:textId="014F5746" w:rsidR="00012BA3" w:rsidRPr="00923C9C" w:rsidRDefault="00EA2C16" w:rsidP="00562113">
            <w:pPr>
              <w:spacing w:before="60" w:after="60"/>
              <w:jc w:val="both"/>
              <w:rPr>
                <w:rFonts w:ascii="Times New Roman" w:hAnsi="Times New Roman"/>
                <w:sz w:val="16"/>
                <w:szCs w:val="16"/>
              </w:rPr>
            </w:pPr>
            <w:r w:rsidRPr="00923C9C">
              <w:rPr>
                <w:rFonts w:ascii="Times New Roman" w:hAnsi="Times New Roman"/>
                <w:sz w:val="16"/>
                <w:szCs w:val="16"/>
              </w:rPr>
              <w:t>Promocja</w:t>
            </w:r>
          </w:p>
        </w:tc>
        <w:tc>
          <w:tcPr>
            <w:tcW w:w="1558" w:type="dxa"/>
            <w:vMerge/>
          </w:tcPr>
          <w:p w14:paraId="7AEAE1D4" w14:textId="77777777" w:rsidR="00012BA3" w:rsidRPr="00923C9C" w:rsidRDefault="00012BA3" w:rsidP="00562113">
            <w:pPr>
              <w:spacing w:before="60" w:after="60"/>
              <w:jc w:val="center"/>
              <w:rPr>
                <w:rFonts w:ascii="Times New Roman" w:eastAsiaTheme="minorHAnsi" w:hAnsi="Times New Roman" w:cs="Times New Roman"/>
                <w:sz w:val="16"/>
                <w:szCs w:val="16"/>
              </w:rPr>
            </w:pPr>
          </w:p>
        </w:tc>
        <w:tc>
          <w:tcPr>
            <w:tcW w:w="5676" w:type="dxa"/>
            <w:vMerge/>
          </w:tcPr>
          <w:p w14:paraId="1FE67A94" w14:textId="77777777" w:rsidR="00012BA3" w:rsidRPr="00923C9C" w:rsidRDefault="00012BA3" w:rsidP="00562113">
            <w:pPr>
              <w:spacing w:before="60" w:after="60"/>
              <w:ind w:left="40"/>
              <w:jc w:val="both"/>
              <w:rPr>
                <w:rFonts w:ascii="Times New Roman" w:hAnsi="Times New Roman" w:cs="Times New Roman"/>
                <w:sz w:val="16"/>
                <w:szCs w:val="16"/>
              </w:rPr>
            </w:pPr>
          </w:p>
        </w:tc>
      </w:tr>
      <w:tr w:rsidR="00923C9C" w:rsidRPr="00923C9C" w14:paraId="143AA54D" w14:textId="77777777" w:rsidTr="00804C26">
        <w:tc>
          <w:tcPr>
            <w:tcW w:w="3114" w:type="dxa"/>
            <w:vAlign w:val="center"/>
          </w:tcPr>
          <w:p w14:paraId="4F9F13E5" w14:textId="6850C0F4" w:rsidR="009372FF" w:rsidRPr="00923C9C" w:rsidRDefault="009372FF" w:rsidP="00562113">
            <w:pPr>
              <w:spacing w:before="60" w:after="60"/>
              <w:jc w:val="both"/>
              <w:rPr>
                <w:rFonts w:ascii="Times New Roman" w:hAnsi="Times New Roman"/>
                <w:sz w:val="16"/>
                <w:szCs w:val="16"/>
              </w:rPr>
            </w:pPr>
            <w:r w:rsidRPr="00923C9C">
              <w:rPr>
                <w:rFonts w:ascii="Times New Roman" w:hAnsi="Times New Roman"/>
                <w:sz w:val="16"/>
                <w:szCs w:val="16"/>
              </w:rPr>
              <w:t>Ochrona roszczeń lub przed roszczeniami</w:t>
            </w:r>
          </w:p>
        </w:tc>
        <w:tc>
          <w:tcPr>
            <w:tcW w:w="1558" w:type="dxa"/>
          </w:tcPr>
          <w:p w14:paraId="24CB134E" w14:textId="0D95F82F" w:rsidR="009372FF" w:rsidRPr="00923C9C" w:rsidRDefault="009372FF" w:rsidP="00562113">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Realizujemy nasz uzasadniony interes prawny</w:t>
            </w:r>
          </w:p>
        </w:tc>
        <w:tc>
          <w:tcPr>
            <w:tcW w:w="5676" w:type="dxa"/>
          </w:tcPr>
          <w:p w14:paraId="1DB06C62" w14:textId="521AED33" w:rsidR="009372FF" w:rsidRPr="00923C9C" w:rsidRDefault="009372FF" w:rsidP="00562113">
            <w:pPr>
              <w:spacing w:before="60" w:after="60"/>
              <w:ind w:left="40"/>
              <w:jc w:val="both"/>
              <w:rPr>
                <w:rFonts w:ascii="Times New Roman" w:hAnsi="Times New Roman" w:cs="Times New Roman"/>
                <w:sz w:val="16"/>
                <w:szCs w:val="16"/>
              </w:rPr>
            </w:pPr>
            <w:r w:rsidRPr="00923C9C">
              <w:rPr>
                <w:rFonts w:ascii="Times New Roman" w:hAnsi="Times New Roman" w:cs="Times New Roman"/>
                <w:sz w:val="16"/>
                <w:szCs w:val="16"/>
              </w:rPr>
              <w:t>Art. 6 ust. 1 lit. f) RODO</w:t>
            </w:r>
          </w:p>
        </w:tc>
      </w:tr>
    </w:tbl>
    <w:p w14:paraId="0DAC7115" w14:textId="77777777" w:rsidR="00012BA3" w:rsidRPr="00923C9C" w:rsidRDefault="00012BA3" w:rsidP="00562113">
      <w:pPr>
        <w:pStyle w:val="Akapitzlist"/>
        <w:numPr>
          <w:ilvl w:val="0"/>
          <w:numId w:val="47"/>
        </w:numPr>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 xml:space="preserve">Źródło pochodzenia danych: </w:t>
      </w:r>
      <w:r w:rsidRPr="00923C9C">
        <w:rPr>
          <w:rFonts w:ascii="Times New Roman" w:hAnsi="Times New Roman" w:cs="Times New Roman"/>
          <w:sz w:val="16"/>
          <w:szCs w:val="16"/>
        </w:rPr>
        <w:t>Dane osobowe pochodzą bezpośrednio od rodziców dziecka lub ucznia.</w:t>
      </w:r>
    </w:p>
    <w:p w14:paraId="2B7AE788" w14:textId="77777777" w:rsidR="00012BA3" w:rsidRPr="00923C9C" w:rsidRDefault="00012BA3" w:rsidP="00562113">
      <w:pPr>
        <w:numPr>
          <w:ilvl w:val="0"/>
          <w:numId w:val="47"/>
        </w:numPr>
        <w:spacing w:before="60" w:after="60" w:line="240" w:lineRule="auto"/>
        <w:ind w:left="426" w:hanging="284"/>
        <w:jc w:val="both"/>
        <w:rPr>
          <w:rFonts w:ascii="Times New Roman" w:hAnsi="Times New Roman" w:cs="Times New Roman"/>
          <w:sz w:val="16"/>
          <w:szCs w:val="16"/>
        </w:rPr>
      </w:pPr>
      <w:r w:rsidRPr="00923C9C">
        <w:rPr>
          <w:rFonts w:ascii="Times New Roman" w:hAnsi="Times New Roman" w:cs="Times New Roman"/>
          <w:b/>
          <w:bCs/>
          <w:sz w:val="16"/>
          <w:szCs w:val="16"/>
        </w:rPr>
        <w:t xml:space="preserve">Kto otrzyma dane: </w:t>
      </w:r>
      <w:r w:rsidRPr="00923C9C">
        <w:rPr>
          <w:rFonts w:ascii="Times New Roman" w:hAnsi="Times New Roman" w:cs="Times New Roman"/>
          <w:sz w:val="16"/>
          <w:szCs w:val="16"/>
        </w:rPr>
        <w:t>Dostęp do danych osobowych będą mieli wyłącznie upoważnieni pracownicy i tylko w zakresie niezbędnych do wykonywania obowiązków służbowych na zajmowanym stanowisku.</w:t>
      </w:r>
    </w:p>
    <w:p w14:paraId="25110906" w14:textId="750D5178" w:rsidR="00012BA3" w:rsidRPr="00923C9C" w:rsidRDefault="00012BA3" w:rsidP="00562113">
      <w:pPr>
        <w:numPr>
          <w:ilvl w:val="0"/>
          <w:numId w:val="47"/>
        </w:numPr>
        <w:spacing w:before="60" w:after="60" w:line="240" w:lineRule="auto"/>
        <w:ind w:left="426" w:right="130" w:hanging="284"/>
        <w:jc w:val="both"/>
        <w:rPr>
          <w:rFonts w:ascii="Times New Roman" w:hAnsi="Times New Roman" w:cs="Times New Roman"/>
          <w:b/>
          <w:bCs/>
          <w:sz w:val="16"/>
          <w:szCs w:val="16"/>
        </w:rPr>
      </w:pPr>
      <w:r w:rsidRPr="00923C9C">
        <w:rPr>
          <w:rFonts w:ascii="Times New Roman" w:hAnsi="Times New Roman" w:cs="Times New Roman"/>
          <w:b/>
          <w:bCs/>
          <w:sz w:val="16"/>
          <w:szCs w:val="16"/>
        </w:rPr>
        <w:t xml:space="preserve">Okres przechowywania danych osobowych: </w:t>
      </w:r>
      <w:r w:rsidR="009372FF" w:rsidRPr="00923C9C">
        <w:rPr>
          <w:rFonts w:ascii="Times New Roman" w:hAnsi="Times New Roman" w:cs="Times New Roman"/>
          <w:sz w:val="16"/>
          <w:szCs w:val="16"/>
        </w:rPr>
        <w:t>Bezterminowo, chyba że zdecydujecie się skorzystać z prawa do usunięcia tych danych.</w:t>
      </w:r>
    </w:p>
    <w:p w14:paraId="19940300" w14:textId="77777777" w:rsidR="00012BA3" w:rsidRPr="00923C9C" w:rsidRDefault="00012BA3" w:rsidP="00562113">
      <w:pPr>
        <w:numPr>
          <w:ilvl w:val="0"/>
          <w:numId w:val="47"/>
        </w:numPr>
        <w:spacing w:before="60" w:after="60" w:line="240" w:lineRule="auto"/>
        <w:ind w:left="426" w:hanging="284"/>
        <w:jc w:val="both"/>
        <w:rPr>
          <w:rFonts w:ascii="Times New Roman" w:hAnsi="Times New Roman" w:cs="Times New Roman"/>
          <w:b/>
          <w:bCs/>
          <w:sz w:val="16"/>
          <w:szCs w:val="16"/>
        </w:rPr>
      </w:pPr>
      <w:r w:rsidRPr="00923C9C">
        <w:rPr>
          <w:rFonts w:ascii="Times New Roman" w:hAnsi="Times New Roman" w:cs="Times New Roman"/>
          <w:b/>
          <w:bCs/>
          <w:sz w:val="16"/>
          <w:szCs w:val="16"/>
        </w:rPr>
        <w:t xml:space="preserve">Państwa uprawnienia: </w:t>
      </w:r>
    </w:p>
    <w:tbl>
      <w:tblPr>
        <w:tblStyle w:val="Tabela-Siatka11"/>
        <w:tblW w:w="0" w:type="auto"/>
        <w:tblInd w:w="137" w:type="dxa"/>
        <w:tblBorders>
          <w:insideH w:val="single" w:sz="6" w:space="0" w:color="auto"/>
          <w:insideV w:val="single" w:sz="6" w:space="0" w:color="auto"/>
        </w:tblBorders>
        <w:tblLook w:val="04A0" w:firstRow="1" w:lastRow="0" w:firstColumn="1" w:lastColumn="0" w:noHBand="0" w:noVBand="1"/>
      </w:tblPr>
      <w:tblGrid>
        <w:gridCol w:w="1417"/>
        <w:gridCol w:w="4953"/>
        <w:gridCol w:w="3978"/>
      </w:tblGrid>
      <w:tr w:rsidR="00923C9C" w:rsidRPr="00923C9C" w14:paraId="785AB3D0" w14:textId="77777777" w:rsidTr="003F7EA9">
        <w:trPr>
          <w:tblHeader/>
        </w:trPr>
        <w:tc>
          <w:tcPr>
            <w:tcW w:w="1417" w:type="dxa"/>
            <w:shd w:val="clear" w:color="auto" w:fill="FFFFFF" w:themeFill="background1"/>
            <w:hideMark/>
          </w:tcPr>
          <w:p w14:paraId="5E43C5FB" w14:textId="77777777" w:rsidR="00012BA3" w:rsidRPr="00923C9C" w:rsidRDefault="00012BA3" w:rsidP="00562113">
            <w:pPr>
              <w:spacing w:before="60" w:after="60"/>
              <w:ind w:left="38"/>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Uprawnienia</w:t>
            </w:r>
          </w:p>
        </w:tc>
        <w:tc>
          <w:tcPr>
            <w:tcW w:w="4953" w:type="dxa"/>
            <w:shd w:val="clear" w:color="auto" w:fill="FFFFFF" w:themeFill="background1"/>
            <w:hideMark/>
          </w:tcPr>
          <w:p w14:paraId="690F03C0" w14:textId="77777777" w:rsidR="00012BA3" w:rsidRPr="00923C9C" w:rsidRDefault="00012BA3" w:rsidP="00562113">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Na czym polegają</w:t>
            </w:r>
          </w:p>
        </w:tc>
        <w:tc>
          <w:tcPr>
            <w:tcW w:w="3978" w:type="dxa"/>
            <w:shd w:val="clear" w:color="auto" w:fill="FFFFFF" w:themeFill="background1"/>
            <w:hideMark/>
          </w:tcPr>
          <w:p w14:paraId="000FC73A" w14:textId="77777777" w:rsidR="00012BA3" w:rsidRPr="00923C9C" w:rsidRDefault="00012BA3" w:rsidP="00562113">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Jak skorzystać</w:t>
            </w:r>
          </w:p>
        </w:tc>
      </w:tr>
      <w:tr w:rsidR="003F7EA9" w:rsidRPr="00923C9C" w14:paraId="4ECA5010" w14:textId="77777777" w:rsidTr="003F7EA9">
        <w:tc>
          <w:tcPr>
            <w:tcW w:w="1417" w:type="dxa"/>
            <w:hideMark/>
          </w:tcPr>
          <w:p w14:paraId="4AB13829" w14:textId="271D94E4" w:rsidR="003F7EA9" w:rsidRPr="00923C9C" w:rsidRDefault="003F7EA9" w:rsidP="00562113">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dostępu do danych.</w:t>
            </w:r>
          </w:p>
        </w:tc>
        <w:tc>
          <w:tcPr>
            <w:tcW w:w="4953" w:type="dxa"/>
            <w:hideMark/>
          </w:tcPr>
          <w:p w14:paraId="68E98F00" w14:textId="77777777" w:rsidR="003F7EA9" w:rsidRPr="003F7EA9" w:rsidRDefault="003F7EA9"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631FDD06" w14:textId="77777777" w:rsidR="003F7EA9" w:rsidRPr="003F7EA9" w:rsidRDefault="003F7EA9"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Dostępu do danych udzielamy w formie sprawozdania. Nie przekazujemy kopii zgromadzonej dokumentacji. </w:t>
            </w:r>
          </w:p>
          <w:p w14:paraId="04A49A06" w14:textId="586F09D7" w:rsidR="003F7EA9" w:rsidRPr="00923C9C" w:rsidRDefault="003F7EA9" w:rsidP="00562113">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Odmówimy dostępu do danych, jeżeli realizacja tego uprawnienia mogłaby naruszać prawa i wolności osób trzecich.</w:t>
            </w:r>
          </w:p>
        </w:tc>
        <w:tc>
          <w:tcPr>
            <w:tcW w:w="3978" w:type="dxa"/>
          </w:tcPr>
          <w:p w14:paraId="4F6CDF99" w14:textId="77777777" w:rsidR="003F7EA9" w:rsidRPr="003F7EA9" w:rsidRDefault="003F7EA9"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1ECAC2EE" w14:textId="77777777" w:rsidR="003F7EA9" w:rsidRPr="003F7EA9" w:rsidRDefault="003F7EA9"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63A4EFD6" w14:textId="77777777" w:rsidR="003F7EA9" w:rsidRPr="003F7EA9" w:rsidRDefault="003F7EA9"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0761D238" w14:textId="4991DA9B" w:rsidR="003F7EA9" w:rsidRPr="00923C9C" w:rsidRDefault="003F7EA9" w:rsidP="00562113">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3F7EA9" w:rsidRPr="00923C9C" w14:paraId="720E7B8A" w14:textId="77777777" w:rsidTr="003F7EA9">
        <w:tc>
          <w:tcPr>
            <w:tcW w:w="1417" w:type="dxa"/>
            <w:tcBorders>
              <w:bottom w:val="single" w:sz="6" w:space="0" w:color="auto"/>
            </w:tcBorders>
            <w:hideMark/>
          </w:tcPr>
          <w:p w14:paraId="426E459C" w14:textId="6800E3F8" w:rsidR="003F7EA9" w:rsidRPr="00923C9C" w:rsidRDefault="003F7EA9" w:rsidP="00562113">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 sprostowania danych.</w:t>
            </w:r>
          </w:p>
        </w:tc>
        <w:tc>
          <w:tcPr>
            <w:tcW w:w="4953" w:type="dxa"/>
            <w:tcBorders>
              <w:bottom w:val="single" w:sz="6" w:space="0" w:color="auto"/>
            </w:tcBorders>
            <w:hideMark/>
          </w:tcPr>
          <w:p w14:paraId="181C5D38" w14:textId="77777777" w:rsidR="003F7EA9" w:rsidRPr="003F7EA9" w:rsidRDefault="003F7EA9"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poprawienia nieprawidłowych informacji na swój temat. Aktualizacja nieaktualnych. Uzupełnienie brakujących.</w:t>
            </w:r>
          </w:p>
          <w:p w14:paraId="66FCF4A5" w14:textId="1330F9D9" w:rsidR="003F7EA9" w:rsidRPr="00923C9C" w:rsidRDefault="003F7EA9" w:rsidP="00562113">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tc>
        <w:tc>
          <w:tcPr>
            <w:tcW w:w="3978" w:type="dxa"/>
            <w:tcBorders>
              <w:bottom w:val="single" w:sz="6" w:space="0" w:color="auto"/>
            </w:tcBorders>
          </w:tcPr>
          <w:p w14:paraId="33BC433D" w14:textId="77777777" w:rsidR="003F7EA9" w:rsidRPr="003F7EA9" w:rsidRDefault="003F7EA9"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586C536D" w14:textId="77777777" w:rsidR="003F7EA9" w:rsidRPr="003F7EA9" w:rsidRDefault="003F7EA9"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4EC95563" w14:textId="77777777" w:rsidR="003F7EA9" w:rsidRPr="003F7EA9" w:rsidRDefault="003F7EA9"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1CDD9A2C" w14:textId="77777777" w:rsidR="003F7EA9" w:rsidRPr="003F7EA9" w:rsidRDefault="003F7EA9"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lastRenderedPageBreak/>
              <w:t>4. Należy określić swoje żądanie. W treści podania należy napisać, że składny wniosek dotyczy sprostowania danych osobowych.</w:t>
            </w:r>
          </w:p>
          <w:p w14:paraId="1FDCBB69" w14:textId="7C705057" w:rsidR="003F7EA9" w:rsidRPr="00923C9C" w:rsidRDefault="003F7EA9" w:rsidP="00562113">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wskazać dokładnie które informacje uważane są za błędne lub nieaktualne albo brakujące.</w:t>
            </w:r>
          </w:p>
        </w:tc>
      </w:tr>
      <w:tr w:rsidR="003F7EA9" w:rsidRPr="00923C9C" w14:paraId="70CC611E" w14:textId="77777777" w:rsidTr="003F7EA9">
        <w:tc>
          <w:tcPr>
            <w:tcW w:w="1417" w:type="dxa"/>
            <w:tcBorders>
              <w:top w:val="single" w:sz="6" w:space="0" w:color="auto"/>
              <w:bottom w:val="single" w:sz="6" w:space="0" w:color="auto"/>
            </w:tcBorders>
          </w:tcPr>
          <w:p w14:paraId="30A65984" w14:textId="1DAF291F" w:rsidR="003F7EA9" w:rsidRPr="00923C9C" w:rsidRDefault="003F7EA9" w:rsidP="00562113">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 usunięcia danych.</w:t>
            </w:r>
          </w:p>
        </w:tc>
        <w:tc>
          <w:tcPr>
            <w:tcW w:w="4953" w:type="dxa"/>
            <w:tcBorders>
              <w:top w:val="single" w:sz="6" w:space="0" w:color="auto"/>
              <w:bottom w:val="single" w:sz="6" w:space="0" w:color="auto"/>
            </w:tcBorders>
          </w:tcPr>
          <w:p w14:paraId="3D54AAAC" w14:textId="77777777" w:rsidR="003F7EA9" w:rsidRPr="003F7EA9" w:rsidRDefault="003F7EA9"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wniesienia żądania o skasowanie danych osobowych.</w:t>
            </w:r>
          </w:p>
          <w:p w14:paraId="742469F7" w14:textId="77777777" w:rsidR="003F7EA9" w:rsidRPr="003F7EA9" w:rsidRDefault="003F7EA9"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Prawo do usunięcia danych przysługuje wyłącznie, gdy dane osobowe: </w:t>
            </w:r>
          </w:p>
          <w:p w14:paraId="34020EA2" w14:textId="77777777" w:rsidR="003F7EA9" w:rsidRPr="003F7EA9" w:rsidRDefault="003F7EA9"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1. nie są nam już potrzebne do osiągnięcia założonych celów albo </w:t>
            </w:r>
          </w:p>
          <w:p w14:paraId="4DF837E4" w14:textId="77777777" w:rsidR="003F7EA9" w:rsidRPr="003F7EA9" w:rsidRDefault="003F7EA9"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2. są wykorzystywane niezgodnie z prawem albo </w:t>
            </w:r>
          </w:p>
          <w:p w14:paraId="4684F3E7" w14:textId="77777777" w:rsidR="003F7EA9" w:rsidRPr="003F7EA9" w:rsidRDefault="003F7EA9"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3. w konkretnym przypadku istnieje prawny obowiązek ich usunięcia albo </w:t>
            </w:r>
          </w:p>
          <w:p w14:paraId="1F0C5E2D" w14:textId="758DC918" w:rsidR="003F7EA9" w:rsidRPr="00923C9C" w:rsidRDefault="003F7EA9" w:rsidP="00562113">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wniesiono sprzeciw, który rozpatrzyliśmy pozytywnie.</w:t>
            </w:r>
          </w:p>
        </w:tc>
        <w:tc>
          <w:tcPr>
            <w:tcW w:w="3978" w:type="dxa"/>
            <w:tcBorders>
              <w:top w:val="single" w:sz="6" w:space="0" w:color="auto"/>
              <w:bottom w:val="single" w:sz="6" w:space="0" w:color="auto"/>
            </w:tcBorders>
          </w:tcPr>
          <w:p w14:paraId="56A7A21B" w14:textId="77777777" w:rsidR="003F7EA9" w:rsidRPr="003F7EA9" w:rsidRDefault="003F7EA9"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7802C15E" w14:textId="77777777" w:rsidR="003F7EA9" w:rsidRPr="003F7EA9" w:rsidRDefault="003F7EA9"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1CC13201" w14:textId="77777777" w:rsidR="003F7EA9" w:rsidRPr="003F7EA9" w:rsidRDefault="003F7EA9"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3AA817C5" w14:textId="77777777" w:rsidR="003F7EA9" w:rsidRPr="003F7EA9" w:rsidRDefault="003F7EA9"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55030B11" w14:textId="5DA4BE60" w:rsidR="003F7EA9" w:rsidRPr="00923C9C" w:rsidRDefault="003F7EA9" w:rsidP="00562113">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uzasadnić swoje stanowisko. Pomoże nam to prawidłowo ocenić żądanie.</w:t>
            </w:r>
          </w:p>
        </w:tc>
      </w:tr>
      <w:tr w:rsidR="00923C9C" w:rsidRPr="00923C9C" w14:paraId="513CA14E" w14:textId="77777777" w:rsidTr="003F7EA9">
        <w:tc>
          <w:tcPr>
            <w:tcW w:w="1417" w:type="dxa"/>
            <w:tcBorders>
              <w:top w:val="single" w:sz="6" w:space="0" w:color="auto"/>
              <w:bottom w:val="single" w:sz="12" w:space="0" w:color="auto"/>
            </w:tcBorders>
          </w:tcPr>
          <w:p w14:paraId="434D3216" w14:textId="62557B2B" w:rsidR="00E4622E" w:rsidRPr="00923C9C" w:rsidRDefault="00E4622E" w:rsidP="00562113">
            <w:pPr>
              <w:spacing w:before="60" w:after="60"/>
              <w:ind w:left="38"/>
              <w:jc w:val="center"/>
              <w:rPr>
                <w:rFonts w:ascii="Times New Roman" w:eastAsiaTheme="minorHAnsi" w:hAnsi="Times New Roman" w:cs="Times New Roman"/>
                <w:b/>
                <w:bCs/>
                <w:sz w:val="16"/>
                <w:szCs w:val="16"/>
              </w:rPr>
            </w:pPr>
            <w:r w:rsidRPr="00923C9C">
              <w:rPr>
                <w:rFonts w:ascii="Times New Roman" w:eastAsia="Times New Roman" w:hAnsi="Times New Roman" w:cs="Times New Roman"/>
                <w:b/>
                <w:bCs/>
                <w:sz w:val="16"/>
                <w:szCs w:val="16"/>
                <w:lang w:eastAsia="pl-PL"/>
              </w:rPr>
              <w:t>Cofnięcia zgody</w:t>
            </w:r>
          </w:p>
        </w:tc>
        <w:tc>
          <w:tcPr>
            <w:tcW w:w="4953" w:type="dxa"/>
            <w:tcBorders>
              <w:top w:val="single" w:sz="6" w:space="0" w:color="auto"/>
              <w:bottom w:val="single" w:sz="12" w:space="0" w:color="auto"/>
            </w:tcBorders>
          </w:tcPr>
          <w:p w14:paraId="03875CB9" w14:textId="04631942" w:rsidR="00E4622E" w:rsidRPr="00923C9C" w:rsidRDefault="00E4622E" w:rsidP="00562113">
            <w:pPr>
              <w:spacing w:before="60" w:after="60"/>
              <w:ind w:left="38" w:right="31"/>
              <w:jc w:val="both"/>
              <w:rPr>
                <w:rFonts w:ascii="Times New Roman" w:eastAsiaTheme="minorHAnsi" w:hAnsi="Times New Roman" w:cs="Times New Roman"/>
                <w:sz w:val="16"/>
                <w:szCs w:val="16"/>
              </w:rPr>
            </w:pPr>
            <w:r w:rsidRPr="00923C9C">
              <w:rPr>
                <w:rFonts w:ascii="Times New Roman" w:eastAsia="Times New Roman" w:hAnsi="Times New Roman" w:cs="Times New Roman"/>
                <w:sz w:val="16"/>
                <w:szCs w:val="16"/>
                <w:lang w:eastAsia="pl-PL"/>
              </w:rPr>
              <w:t>Cofnięcie zgody może nastąpić w dowolnie wybranym momencie, nie niosąc za sobą wpływu na zgodność z prawem przetwarzania, którego dokonano na podstawie zgody udzielonej przed jej cofnięciem.</w:t>
            </w:r>
          </w:p>
        </w:tc>
        <w:tc>
          <w:tcPr>
            <w:tcW w:w="3978" w:type="dxa"/>
            <w:tcBorders>
              <w:top w:val="single" w:sz="6" w:space="0" w:color="auto"/>
              <w:bottom w:val="single" w:sz="12" w:space="0" w:color="auto"/>
            </w:tcBorders>
          </w:tcPr>
          <w:p w14:paraId="21A440C3"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35553E26"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223E1252"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45E207B1" w14:textId="27C7DCB7" w:rsidR="00E4622E" w:rsidRPr="00923C9C" w:rsidRDefault="00804C26" w:rsidP="00562113">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4. Należy określić swoje żądanie. W treści podania należy </w:t>
            </w:r>
            <w:r>
              <w:rPr>
                <w:rFonts w:ascii="Times New Roman" w:eastAsiaTheme="minorHAnsi" w:hAnsi="Times New Roman" w:cs="Times New Roman"/>
                <w:sz w:val="16"/>
                <w:szCs w:val="16"/>
              </w:rPr>
              <w:t xml:space="preserve">wskazać </w:t>
            </w:r>
            <w:r w:rsidR="00E4622E" w:rsidRPr="00923C9C">
              <w:rPr>
                <w:rFonts w:ascii="Times New Roman" w:eastAsiaTheme="minorHAnsi" w:hAnsi="Times New Roman" w:cs="Times New Roman"/>
                <w:sz w:val="16"/>
                <w:szCs w:val="16"/>
              </w:rPr>
              <w:t>zakres danych osobowych, które mają zostać usunięte. Mogą to być poszczególne informacje albo wszystkie dane osobowe, zgromadzone w związku z udzieloną zgodą.</w:t>
            </w:r>
          </w:p>
          <w:p w14:paraId="7AFCD9CE" w14:textId="6B288DAB" w:rsidR="00E4622E" w:rsidRPr="00923C9C" w:rsidRDefault="00804C26" w:rsidP="00562113">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uzasadnić swoje stanowisko. Pomoże nam to prawidłowo ocenić żądanie.</w:t>
            </w:r>
            <w:r w:rsidR="00E4622E" w:rsidRPr="00923C9C">
              <w:rPr>
                <w:rFonts w:ascii="Times New Roman" w:eastAsiaTheme="minorHAnsi" w:hAnsi="Times New Roman" w:cs="Times New Roman"/>
                <w:sz w:val="16"/>
                <w:szCs w:val="16"/>
              </w:rPr>
              <w:t>.</w:t>
            </w:r>
          </w:p>
        </w:tc>
      </w:tr>
      <w:tr w:rsidR="00804C26" w:rsidRPr="00923C9C" w14:paraId="74111AA3" w14:textId="77777777" w:rsidTr="003F7EA9">
        <w:tc>
          <w:tcPr>
            <w:tcW w:w="1417" w:type="dxa"/>
            <w:tcBorders>
              <w:top w:val="single" w:sz="12" w:space="0" w:color="auto"/>
              <w:left w:val="single" w:sz="12" w:space="0" w:color="auto"/>
              <w:bottom w:val="single" w:sz="12" w:space="0" w:color="auto"/>
            </w:tcBorders>
          </w:tcPr>
          <w:p w14:paraId="6BB6A2D9" w14:textId="2B660BAB" w:rsidR="00804C26" w:rsidRPr="00923C9C" w:rsidRDefault="00804C26" w:rsidP="00562113">
            <w:pPr>
              <w:spacing w:before="60" w:after="60"/>
              <w:ind w:left="38"/>
              <w:jc w:val="center"/>
              <w:rPr>
                <w:rFonts w:ascii="Times New Roman" w:eastAsiaTheme="minorHAnsi" w:hAnsi="Times New Roman" w:cs="Times New Roman"/>
                <w:b/>
                <w:bCs/>
                <w:sz w:val="16"/>
                <w:szCs w:val="16"/>
              </w:rPr>
            </w:pPr>
            <w:r w:rsidRPr="00075A3A">
              <w:rPr>
                <w:rFonts w:ascii="Times New Roman" w:eastAsia="Times New Roman" w:hAnsi="Times New Roman" w:cs="Times New Roman"/>
                <w:b/>
                <w:bCs/>
                <w:sz w:val="16"/>
                <w:szCs w:val="16"/>
                <w:lang w:eastAsia="pl-PL"/>
              </w:rPr>
              <w:t>Prawo do sprzeciwu. </w:t>
            </w:r>
          </w:p>
        </w:tc>
        <w:tc>
          <w:tcPr>
            <w:tcW w:w="4953" w:type="dxa"/>
            <w:tcBorders>
              <w:top w:val="single" w:sz="12" w:space="0" w:color="auto"/>
              <w:bottom w:val="single" w:sz="12" w:space="0" w:color="auto"/>
            </w:tcBorders>
          </w:tcPr>
          <w:p w14:paraId="4A655DCD" w14:textId="77777777" w:rsidR="00804C26" w:rsidRPr="003F7EA9" w:rsidRDefault="00804C26" w:rsidP="00562113">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2DCC5744" w14:textId="77777777" w:rsidR="00804C26" w:rsidRPr="003F7EA9" w:rsidRDefault="00804C26" w:rsidP="00562113">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7A3B576D" w14:textId="133CA4B9" w:rsidR="00804C26" w:rsidRPr="00923C9C" w:rsidRDefault="00804C26" w:rsidP="00562113">
            <w:pPr>
              <w:spacing w:before="60" w:after="60"/>
              <w:ind w:left="38" w:right="31"/>
              <w:jc w:val="both"/>
              <w:rPr>
                <w:rFonts w:ascii="Times New Roman" w:eastAsiaTheme="minorHAnsi" w:hAnsi="Times New Roman" w:cs="Times New Roman"/>
                <w:sz w:val="16"/>
                <w:szCs w:val="16"/>
              </w:rPr>
            </w:pPr>
            <w:r w:rsidRPr="003F7EA9">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3978" w:type="dxa"/>
            <w:tcBorders>
              <w:top w:val="single" w:sz="12" w:space="0" w:color="auto"/>
              <w:bottom w:val="single" w:sz="12" w:space="0" w:color="auto"/>
              <w:right w:val="single" w:sz="12" w:space="0" w:color="auto"/>
            </w:tcBorders>
          </w:tcPr>
          <w:p w14:paraId="33589937"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68FA9D15"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7169211E"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69286AB7" w14:textId="77777777" w:rsidR="00804C26" w:rsidRPr="003F7EA9" w:rsidRDefault="00804C26" w:rsidP="00562113">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75345796" w14:textId="4E92E132" w:rsidR="00804C26" w:rsidRPr="00923C9C" w:rsidRDefault="00804C26" w:rsidP="00562113">
            <w:pPr>
              <w:spacing w:before="60" w:after="60"/>
              <w:jc w:val="both"/>
              <w:rPr>
                <w:rFonts w:ascii="Times New Roman" w:eastAsiaTheme="minorHAnsi" w:hAnsi="Times New Roman" w:cs="Times New Roman"/>
                <w:sz w:val="16"/>
                <w:szCs w:val="16"/>
              </w:rPr>
            </w:pPr>
            <w:r w:rsidRPr="003F7EA9">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tr w:rsidR="00804C26" w:rsidRPr="00923C9C" w14:paraId="41D40034" w14:textId="77777777" w:rsidTr="003F7EA9">
        <w:tc>
          <w:tcPr>
            <w:tcW w:w="1417" w:type="dxa"/>
            <w:tcBorders>
              <w:top w:val="single" w:sz="8" w:space="0" w:color="auto"/>
              <w:bottom w:val="single" w:sz="6" w:space="0" w:color="auto"/>
            </w:tcBorders>
          </w:tcPr>
          <w:p w14:paraId="4F37D6E0" w14:textId="7777B2F4" w:rsidR="00804C26" w:rsidRPr="00923C9C" w:rsidRDefault="00804C26" w:rsidP="00562113">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 ograniczenia przetwarzania.</w:t>
            </w:r>
          </w:p>
        </w:tc>
        <w:tc>
          <w:tcPr>
            <w:tcW w:w="4953" w:type="dxa"/>
            <w:tcBorders>
              <w:top w:val="single" w:sz="8" w:space="0" w:color="auto"/>
              <w:bottom w:val="single" w:sz="6" w:space="0" w:color="auto"/>
            </w:tcBorders>
          </w:tcPr>
          <w:p w14:paraId="509D0618" w14:textId="77777777" w:rsidR="00804C26" w:rsidRPr="003F7EA9" w:rsidRDefault="00804C26"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wniesienia żądania, abyśmy nie wykorzystywali więcej danych osobowych we wskazanym celu.</w:t>
            </w:r>
          </w:p>
          <w:p w14:paraId="32FFAF9F" w14:textId="77777777" w:rsidR="00804C26" w:rsidRPr="003F7EA9" w:rsidRDefault="00804C26"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Prawo do ograniczenia przetwarzania przysługuje wyłącznie wówczas, gdy: </w:t>
            </w:r>
          </w:p>
          <w:p w14:paraId="160125A1" w14:textId="77777777" w:rsidR="00804C26" w:rsidRPr="003F7EA9" w:rsidRDefault="00804C26"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1. kwestionowana jest prawidłowość danych albo </w:t>
            </w:r>
          </w:p>
          <w:p w14:paraId="450D542D" w14:textId="77777777" w:rsidR="00804C26" w:rsidRPr="003F7EA9" w:rsidRDefault="00804C26"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2. dane osobowe są wykorzystywane niezgodnie z prawem lecz Pan/Panie nie zdecydował się na usunięcie danych albo </w:t>
            </w:r>
          </w:p>
          <w:p w14:paraId="2B630F27" w14:textId="77777777" w:rsidR="00804C26" w:rsidRPr="003F7EA9" w:rsidRDefault="00804C26" w:rsidP="00562113">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3. dane osobowe nie są nam już potrzebne lecz są one potrzebne Panu/Pani do dochodzenia roszczeń lub obrony przed roszczeniami albo </w:t>
            </w:r>
          </w:p>
          <w:p w14:paraId="0BD4E4E4" w14:textId="1249059D" w:rsidR="00804C26" w:rsidRPr="00923C9C" w:rsidRDefault="00804C26" w:rsidP="00562113">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wnieść sprzeciw – ograniczenie przetwarzania następuje do czasu rozpatrzenia sprzeciwu.</w:t>
            </w:r>
          </w:p>
        </w:tc>
        <w:tc>
          <w:tcPr>
            <w:tcW w:w="3978" w:type="dxa"/>
            <w:tcBorders>
              <w:top w:val="single" w:sz="8" w:space="0" w:color="auto"/>
              <w:bottom w:val="single" w:sz="6" w:space="0" w:color="auto"/>
            </w:tcBorders>
          </w:tcPr>
          <w:p w14:paraId="5AD3C541"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Należy złożyć podanie. Dane kontaktowe znajdują się w punkcie 1. i 2.</w:t>
            </w:r>
          </w:p>
          <w:p w14:paraId="09433FAF"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73EED3B8"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2C3D2E0F" w14:textId="77777777" w:rsidR="00804C26" w:rsidRPr="003F7EA9" w:rsidRDefault="00804C26" w:rsidP="00562113">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w jakim zakresie mamy ograniczyć korzystanie z danych osobowych. Można oznaczyć pojedyncze cele, dla realizacji których wykorzystujemy dane osobowe albo wszystkie.</w:t>
            </w:r>
          </w:p>
          <w:p w14:paraId="3FF1FF18" w14:textId="421CC4CC" w:rsidR="00804C26" w:rsidRPr="00923C9C" w:rsidRDefault="00804C26" w:rsidP="00562113">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uzasadnić swoje stanowisko. Pomoże nam to prawidłowo ocenić żądanie</w:t>
            </w:r>
          </w:p>
        </w:tc>
      </w:tr>
      <w:tr w:rsidR="00804C26" w:rsidRPr="00923C9C" w14:paraId="3376AD48" w14:textId="77777777" w:rsidTr="003F7EA9">
        <w:tc>
          <w:tcPr>
            <w:tcW w:w="1417" w:type="dxa"/>
            <w:tcBorders>
              <w:top w:val="single" w:sz="6" w:space="0" w:color="auto"/>
              <w:bottom w:val="single" w:sz="4" w:space="0" w:color="auto"/>
            </w:tcBorders>
            <w:hideMark/>
          </w:tcPr>
          <w:p w14:paraId="7D18A57A" w14:textId="4F310748" w:rsidR="00804C26" w:rsidRPr="00923C9C" w:rsidRDefault="00804C26" w:rsidP="00562113">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lastRenderedPageBreak/>
              <w:t>Prawo skargi do Prezesa Urzędu Ochrony Danych Osobowych.</w:t>
            </w:r>
          </w:p>
        </w:tc>
        <w:tc>
          <w:tcPr>
            <w:tcW w:w="4953" w:type="dxa"/>
            <w:tcBorders>
              <w:top w:val="single" w:sz="6" w:space="0" w:color="auto"/>
              <w:bottom w:val="single" w:sz="4" w:space="0" w:color="auto"/>
            </w:tcBorders>
            <w:hideMark/>
          </w:tcPr>
          <w:p w14:paraId="35912A50" w14:textId="0F8A8875" w:rsidR="00804C26" w:rsidRPr="00923C9C" w:rsidRDefault="00804C26" w:rsidP="00562113">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3978" w:type="dxa"/>
            <w:tcBorders>
              <w:top w:val="single" w:sz="6" w:space="0" w:color="auto"/>
              <w:bottom w:val="single" w:sz="4" w:space="0" w:color="auto"/>
            </w:tcBorders>
            <w:hideMark/>
          </w:tcPr>
          <w:p w14:paraId="1D11159B" w14:textId="632850D9" w:rsidR="00804C26" w:rsidRPr="00923C9C" w:rsidRDefault="00804C26" w:rsidP="00562113">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Należy skontaktować się z Urzędem Ochrony Danych Osobowych.</w:t>
            </w:r>
          </w:p>
        </w:tc>
      </w:tr>
    </w:tbl>
    <w:p w14:paraId="6AE2720E" w14:textId="310FB8B3" w:rsidR="00012BA3" w:rsidRPr="00923C9C" w:rsidRDefault="00012BA3" w:rsidP="00562113">
      <w:pPr>
        <w:numPr>
          <w:ilvl w:val="0"/>
          <w:numId w:val="47"/>
        </w:numPr>
        <w:spacing w:before="60" w:after="60" w:line="240" w:lineRule="auto"/>
        <w:ind w:left="426" w:right="130" w:hanging="284"/>
        <w:jc w:val="both"/>
        <w:rPr>
          <w:rFonts w:ascii="Times New Roman" w:hAnsi="Times New Roman" w:cs="Times New Roman"/>
          <w:sz w:val="16"/>
          <w:szCs w:val="16"/>
        </w:rPr>
      </w:pPr>
      <w:r w:rsidRPr="00923C9C">
        <w:rPr>
          <w:rFonts w:ascii="Times New Roman" w:eastAsiaTheme="minorHAnsi" w:hAnsi="Times New Roman" w:cs="Times New Roman"/>
          <w:b/>
          <w:bCs/>
          <w:sz w:val="16"/>
          <w:szCs w:val="16"/>
        </w:rPr>
        <w:t>Czy muszę podać dane:</w:t>
      </w:r>
      <w:r w:rsidRPr="00923C9C">
        <w:rPr>
          <w:rFonts w:ascii="Times New Roman" w:eastAsiaTheme="minorHAnsi" w:hAnsi="Times New Roman" w:cs="Times New Roman"/>
          <w:sz w:val="16"/>
          <w:szCs w:val="16"/>
        </w:rPr>
        <w:t xml:space="preserve"> </w:t>
      </w:r>
      <w:r w:rsidR="00D4317B" w:rsidRPr="00923C9C">
        <w:rPr>
          <w:rFonts w:ascii="Times New Roman" w:hAnsi="Times New Roman" w:cs="Times New Roman"/>
          <w:sz w:val="16"/>
          <w:szCs w:val="16"/>
        </w:rPr>
        <w:t>Nie - Wyrażenie zgody na przetwarzanie wizerunku na powyższych zasadach, jest jedynie aktem dobrej woli i jest w pełni dobrowolne.</w:t>
      </w:r>
    </w:p>
    <w:p w14:paraId="64794F47" w14:textId="77777777" w:rsidR="00F73659" w:rsidRPr="00923C9C" w:rsidRDefault="00012BA3" w:rsidP="00562113">
      <w:pPr>
        <w:numPr>
          <w:ilvl w:val="0"/>
          <w:numId w:val="47"/>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hAnsi="Times New Roman" w:cs="Times New Roman"/>
          <w:b/>
          <w:bCs/>
          <w:sz w:val="16"/>
          <w:szCs w:val="16"/>
        </w:rPr>
        <w:t xml:space="preserve">Konsekwencje odmowy: </w:t>
      </w:r>
      <w:r w:rsidR="00F73659" w:rsidRPr="00923C9C">
        <w:rPr>
          <w:rFonts w:ascii="Times New Roman" w:hAnsi="Times New Roman" w:cs="Times New Roman"/>
          <w:sz w:val="16"/>
          <w:szCs w:val="16"/>
        </w:rPr>
        <w:t>Brak wyrażenia zgody nie wiąże się z żadnymi konsekwencjami.</w:t>
      </w:r>
    </w:p>
    <w:p w14:paraId="5109900D" w14:textId="7E3F7BB2" w:rsidR="00012BA3" w:rsidRPr="00923C9C" w:rsidRDefault="00012BA3" w:rsidP="00562113">
      <w:pPr>
        <w:numPr>
          <w:ilvl w:val="0"/>
          <w:numId w:val="47"/>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Zautomatyzowane podejmowanie decyzji: </w:t>
      </w:r>
      <w:r w:rsidRPr="00923C9C">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0BB5DA66" w14:textId="2BBBFFE8" w:rsidR="009A22D3" w:rsidRDefault="00012BA3" w:rsidP="00562113">
      <w:pPr>
        <w:numPr>
          <w:ilvl w:val="0"/>
          <w:numId w:val="47"/>
        </w:numPr>
        <w:spacing w:before="60" w:after="60" w:line="240" w:lineRule="auto"/>
        <w:ind w:left="426" w:right="130" w:hanging="284"/>
        <w:jc w:val="both"/>
        <w:rPr>
          <w:rFonts w:ascii="Times New Roman" w:eastAsiaTheme="minorHAnsi" w:hAnsi="Times New Roman" w:cs="Times New Roman"/>
          <w:sz w:val="16"/>
          <w:szCs w:val="16"/>
        </w:rPr>
      </w:pPr>
      <w:r w:rsidRPr="004B2190">
        <w:rPr>
          <w:rFonts w:ascii="Times New Roman" w:eastAsiaTheme="minorHAnsi" w:hAnsi="Times New Roman" w:cs="Times New Roman"/>
          <w:b/>
          <w:bCs/>
          <w:sz w:val="16"/>
          <w:szCs w:val="16"/>
        </w:rPr>
        <w:t xml:space="preserve">Profilowanie: </w:t>
      </w:r>
      <w:r w:rsidRPr="004B2190">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66554218" w14:textId="77777777" w:rsidR="009A22D3" w:rsidRDefault="009A22D3">
      <w:pPr>
        <w:rPr>
          <w:rFonts w:ascii="Times New Roman" w:eastAsiaTheme="minorHAnsi" w:hAnsi="Times New Roman" w:cs="Times New Roman"/>
          <w:sz w:val="16"/>
          <w:szCs w:val="16"/>
        </w:rPr>
      </w:pPr>
      <w:r>
        <w:rPr>
          <w:rFonts w:ascii="Times New Roman" w:eastAsiaTheme="minorHAnsi" w:hAnsi="Times New Roman" w:cs="Times New Roman"/>
          <w:sz w:val="16"/>
          <w:szCs w:val="16"/>
        </w:rPr>
        <w:br w:type="page"/>
      </w:r>
    </w:p>
    <w:p w14:paraId="6A3FED5B" w14:textId="3B1EC3DC" w:rsidR="009C0C2D" w:rsidRDefault="00090CAC" w:rsidP="009C0C2D">
      <w:pPr>
        <w:pStyle w:val="Nagwek1"/>
        <w:numPr>
          <w:ilvl w:val="0"/>
          <w:numId w:val="0"/>
        </w:numPr>
        <w:ind w:left="357"/>
        <w:rPr>
          <w:caps w:val="0"/>
        </w:rPr>
      </w:pPr>
      <w:bookmarkStart w:id="48" w:name="_Toc106019990"/>
      <w:r>
        <w:rPr>
          <w:caps w:val="0"/>
        </w:rPr>
        <w:lastRenderedPageBreak/>
        <w:t xml:space="preserve">UCZNIOWIE - </w:t>
      </w:r>
      <w:r w:rsidR="0018009A">
        <w:rPr>
          <w:caps w:val="0"/>
        </w:rPr>
        <w:t>WNIOSKI</w:t>
      </w:r>
      <w:bookmarkEnd w:id="48"/>
    </w:p>
    <w:p w14:paraId="17B37E0E" w14:textId="5BE4B159" w:rsidR="00BA18EB" w:rsidRPr="003F7EA9" w:rsidRDefault="00974E35" w:rsidP="00D20000">
      <w:pPr>
        <w:pStyle w:val="Nagwek2"/>
      </w:pPr>
      <w:bookmarkStart w:id="49" w:name="_Toc106019991"/>
      <w:r w:rsidRPr="003F7EA9">
        <w:rPr>
          <w:caps w:val="0"/>
        </w:rPr>
        <w:t xml:space="preserve">WNIOSEK O </w:t>
      </w:r>
      <w:r w:rsidR="00781B75" w:rsidRPr="003F7EA9">
        <w:rPr>
          <w:caps w:val="0"/>
        </w:rPr>
        <w:t xml:space="preserve">SPEŁNIENIE OBOWIĄZKU ROCZNEGO PRZYGOTOWANIA PRZEDSZKOLNEGO POZA </w:t>
      </w:r>
      <w:r w:rsidR="00D20000" w:rsidRPr="003F7EA9">
        <w:rPr>
          <w:caps w:val="0"/>
        </w:rPr>
        <w:t>PRZEDSZKOLEM</w:t>
      </w:r>
      <w:r w:rsidRPr="003F7EA9">
        <w:rPr>
          <w:caps w:val="0"/>
        </w:rPr>
        <w:t xml:space="preserve"> ALBO OBOWIĄZKU SZKOLNEGO POZA SZKOŁĄ PODSTAWOWĄ</w:t>
      </w:r>
      <w:bookmarkEnd w:id="49"/>
    </w:p>
    <w:p w14:paraId="4F658393" w14:textId="77777777" w:rsidR="00D20000" w:rsidRPr="00923C9C" w:rsidRDefault="00D20000" w:rsidP="003F7EA9">
      <w:pPr>
        <w:numPr>
          <w:ilvl w:val="0"/>
          <w:numId w:val="50"/>
        </w:numPr>
        <w:spacing w:before="60" w:after="60" w:line="240" w:lineRule="auto"/>
        <w:ind w:left="426" w:hanging="284"/>
        <w:jc w:val="both"/>
        <w:rPr>
          <w:rFonts w:ascii="Times New Roman" w:hAnsi="Times New Roman" w:cs="Times New Roman"/>
          <w:sz w:val="16"/>
          <w:szCs w:val="16"/>
        </w:rPr>
      </w:pPr>
      <w:r w:rsidRPr="00923C9C">
        <w:rPr>
          <w:rFonts w:ascii="Times New Roman" w:hAnsi="Times New Roman" w:cs="Times New Roman"/>
          <w:b/>
          <w:bCs/>
          <w:sz w:val="16"/>
          <w:szCs w:val="16"/>
        </w:rPr>
        <w:t>Cele i podstawy prawne wykorzystania</w:t>
      </w:r>
    </w:p>
    <w:tbl>
      <w:tblPr>
        <w:tblStyle w:val="Tabela-Siatka11"/>
        <w:tblW w:w="10348" w:type="dxa"/>
        <w:tblInd w:w="137" w:type="dxa"/>
        <w:tblBorders>
          <w:insideH w:val="single" w:sz="6" w:space="0" w:color="auto"/>
          <w:insideV w:val="single" w:sz="6" w:space="0" w:color="auto"/>
        </w:tblBorders>
        <w:tblLook w:val="04A0" w:firstRow="1" w:lastRow="0" w:firstColumn="1" w:lastColumn="0" w:noHBand="0" w:noVBand="1"/>
      </w:tblPr>
      <w:tblGrid>
        <w:gridCol w:w="3119"/>
        <w:gridCol w:w="1559"/>
        <w:gridCol w:w="5670"/>
      </w:tblGrid>
      <w:tr w:rsidR="00D20000" w:rsidRPr="00923C9C" w14:paraId="62188681" w14:textId="77777777" w:rsidTr="003F7EA9">
        <w:tc>
          <w:tcPr>
            <w:tcW w:w="3119" w:type="dxa"/>
            <w:shd w:val="clear" w:color="auto" w:fill="FFFFFF" w:themeFill="background1"/>
          </w:tcPr>
          <w:p w14:paraId="04759086" w14:textId="77777777" w:rsidR="00D20000" w:rsidRPr="00923C9C" w:rsidRDefault="00D20000" w:rsidP="003F7EA9">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Cele</w:t>
            </w:r>
          </w:p>
        </w:tc>
        <w:tc>
          <w:tcPr>
            <w:tcW w:w="1559" w:type="dxa"/>
            <w:shd w:val="clear" w:color="auto" w:fill="FFFFFF" w:themeFill="background1"/>
          </w:tcPr>
          <w:p w14:paraId="2D360A4C" w14:textId="77777777" w:rsidR="00D20000" w:rsidRPr="00923C9C" w:rsidRDefault="00D20000" w:rsidP="003F7EA9">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Uzasadnienie</w:t>
            </w:r>
          </w:p>
        </w:tc>
        <w:tc>
          <w:tcPr>
            <w:tcW w:w="5670" w:type="dxa"/>
            <w:shd w:val="clear" w:color="auto" w:fill="FFFFFF" w:themeFill="background1"/>
          </w:tcPr>
          <w:p w14:paraId="0D35C022" w14:textId="77777777" w:rsidR="00D20000" w:rsidRPr="00923C9C" w:rsidRDefault="00D20000" w:rsidP="003F7EA9">
            <w:pPr>
              <w:spacing w:before="60" w:after="60"/>
              <w:ind w:right="-117"/>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Podstawa prawna</w:t>
            </w:r>
          </w:p>
        </w:tc>
      </w:tr>
      <w:tr w:rsidR="00D20000" w:rsidRPr="00923C9C" w14:paraId="26D39938" w14:textId="77777777" w:rsidTr="003F7EA9">
        <w:tc>
          <w:tcPr>
            <w:tcW w:w="3119" w:type="dxa"/>
            <w:vAlign w:val="center"/>
          </w:tcPr>
          <w:p w14:paraId="61ECFEDE" w14:textId="1B1CF72F" w:rsidR="00D20000" w:rsidRPr="00923C9C" w:rsidRDefault="00382623" w:rsidP="003F7EA9">
            <w:pPr>
              <w:spacing w:before="60" w:after="60"/>
              <w:jc w:val="both"/>
              <w:rPr>
                <w:rFonts w:ascii="Times New Roman" w:eastAsia="Calibri" w:hAnsi="Times New Roman" w:cs="Times New Roman"/>
                <w:sz w:val="16"/>
                <w:szCs w:val="16"/>
              </w:rPr>
            </w:pPr>
            <w:r w:rsidRPr="00823C6E">
              <w:rPr>
                <w:rFonts w:ascii="Times New Roman" w:hAnsi="Times New Roman"/>
                <w:sz w:val="16"/>
                <w:szCs w:val="16"/>
              </w:rPr>
              <w:t>Przyjmowanie wniosków</w:t>
            </w:r>
            <w:r>
              <w:rPr>
                <w:rFonts w:ascii="Times New Roman" w:hAnsi="Times New Roman"/>
                <w:sz w:val="16"/>
                <w:szCs w:val="16"/>
              </w:rPr>
              <w:t xml:space="preserve"> o</w:t>
            </w:r>
            <w:r w:rsidRPr="00823C6E">
              <w:rPr>
                <w:rFonts w:ascii="Times New Roman" w:hAnsi="Times New Roman"/>
                <w:sz w:val="16"/>
                <w:szCs w:val="16"/>
              </w:rPr>
              <w:t xml:space="preserve"> </w:t>
            </w:r>
            <w:r>
              <w:rPr>
                <w:rFonts w:ascii="Times New Roman" w:hAnsi="Times New Roman"/>
                <w:sz w:val="16"/>
                <w:szCs w:val="16"/>
              </w:rPr>
              <w:t>wyrażenie zgody, na realizację obowiązku rocznego przygotowania przedszkolnego poza przedszkolem</w:t>
            </w:r>
            <w:r w:rsidR="00974E35">
              <w:rPr>
                <w:rFonts w:ascii="Times New Roman" w:hAnsi="Times New Roman"/>
                <w:sz w:val="16"/>
                <w:szCs w:val="16"/>
              </w:rPr>
              <w:t xml:space="preserve"> </w:t>
            </w:r>
          </w:p>
        </w:tc>
        <w:tc>
          <w:tcPr>
            <w:tcW w:w="1559" w:type="dxa"/>
          </w:tcPr>
          <w:p w14:paraId="5BFA7C17" w14:textId="77777777" w:rsidR="00D20000" w:rsidRPr="00923C9C" w:rsidRDefault="00D20000" w:rsidP="003F7EA9">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Sprawowanie władzy publicznej albo działanie w interesie publicznym</w:t>
            </w:r>
          </w:p>
        </w:tc>
        <w:tc>
          <w:tcPr>
            <w:tcW w:w="5670" w:type="dxa"/>
          </w:tcPr>
          <w:p w14:paraId="2CA51A9C" w14:textId="77777777" w:rsidR="00D20000" w:rsidRDefault="00D20000" w:rsidP="003F7EA9">
            <w:pPr>
              <w:spacing w:before="60" w:after="60"/>
              <w:jc w:val="both"/>
              <w:rPr>
                <w:rFonts w:ascii="Times New Roman" w:hAnsi="Times New Roman"/>
                <w:sz w:val="16"/>
                <w:szCs w:val="16"/>
              </w:rPr>
            </w:pPr>
            <w:r w:rsidRPr="00923C9C">
              <w:rPr>
                <w:rFonts w:ascii="Times New Roman" w:hAnsi="Times New Roman"/>
                <w:sz w:val="16"/>
                <w:szCs w:val="16"/>
              </w:rPr>
              <w:t>Art. 6. ust. 1. lit. e) RODO.</w:t>
            </w:r>
          </w:p>
          <w:p w14:paraId="5C6B98D9" w14:textId="02F5A3C5" w:rsidR="0019478C" w:rsidRPr="00923C9C" w:rsidRDefault="0019478C" w:rsidP="003F7EA9">
            <w:pPr>
              <w:spacing w:before="60" w:after="60"/>
              <w:jc w:val="both"/>
              <w:rPr>
                <w:rFonts w:ascii="Times New Roman" w:hAnsi="Times New Roman"/>
                <w:sz w:val="16"/>
                <w:szCs w:val="16"/>
              </w:rPr>
            </w:pPr>
            <w:r>
              <w:rPr>
                <w:rFonts w:ascii="Times New Roman" w:hAnsi="Times New Roman"/>
                <w:sz w:val="16"/>
                <w:szCs w:val="16"/>
              </w:rPr>
              <w:t>Art. 37 ust. 1</w:t>
            </w:r>
            <w:r w:rsidR="00371FEE">
              <w:rPr>
                <w:rFonts w:ascii="Times New Roman" w:hAnsi="Times New Roman"/>
                <w:sz w:val="16"/>
                <w:szCs w:val="16"/>
              </w:rPr>
              <w:t xml:space="preserve"> – 3 </w:t>
            </w:r>
            <w:r>
              <w:rPr>
                <w:rFonts w:ascii="Times New Roman" w:hAnsi="Times New Roman"/>
                <w:sz w:val="16"/>
                <w:szCs w:val="16"/>
              </w:rPr>
              <w:t xml:space="preserve"> </w:t>
            </w:r>
            <w:r w:rsidR="00EF7CE7" w:rsidRPr="00923C9C">
              <w:rPr>
                <w:rFonts w:ascii="Times New Roman" w:hAnsi="Times New Roman"/>
                <w:sz w:val="16"/>
                <w:szCs w:val="16"/>
              </w:rPr>
              <w:t>ustawy z dnia 14 grudnia 2016 r. prawo oświatowe,</w:t>
            </w:r>
          </w:p>
        </w:tc>
      </w:tr>
      <w:tr w:rsidR="00695F9F" w:rsidRPr="00923C9C" w14:paraId="7F2FF271" w14:textId="77777777" w:rsidTr="003F7EA9">
        <w:tc>
          <w:tcPr>
            <w:tcW w:w="3119" w:type="dxa"/>
            <w:vAlign w:val="center"/>
          </w:tcPr>
          <w:p w14:paraId="54D1FA00" w14:textId="01CC0619" w:rsidR="00695F9F" w:rsidRPr="00823C6E" w:rsidRDefault="00695F9F" w:rsidP="003F7EA9">
            <w:pPr>
              <w:spacing w:before="60" w:after="60"/>
              <w:jc w:val="both"/>
              <w:rPr>
                <w:rFonts w:ascii="Times New Roman" w:hAnsi="Times New Roman"/>
                <w:sz w:val="16"/>
                <w:szCs w:val="16"/>
              </w:rPr>
            </w:pPr>
            <w:r w:rsidRPr="00823C6E">
              <w:rPr>
                <w:rFonts w:ascii="Times New Roman" w:hAnsi="Times New Roman"/>
                <w:sz w:val="16"/>
                <w:szCs w:val="16"/>
              </w:rPr>
              <w:t>Przyjmowanie wniosków</w:t>
            </w:r>
            <w:r>
              <w:rPr>
                <w:rFonts w:ascii="Times New Roman" w:hAnsi="Times New Roman"/>
                <w:sz w:val="16"/>
                <w:szCs w:val="16"/>
              </w:rPr>
              <w:t xml:space="preserve"> o</w:t>
            </w:r>
            <w:r w:rsidRPr="00823C6E">
              <w:rPr>
                <w:rFonts w:ascii="Times New Roman" w:hAnsi="Times New Roman"/>
                <w:sz w:val="16"/>
                <w:szCs w:val="16"/>
              </w:rPr>
              <w:t xml:space="preserve"> </w:t>
            </w:r>
            <w:r>
              <w:rPr>
                <w:rFonts w:ascii="Times New Roman" w:hAnsi="Times New Roman"/>
                <w:sz w:val="16"/>
                <w:szCs w:val="16"/>
              </w:rPr>
              <w:t>wyrażenie zgody, na realizację obowiązku szkolnego poza szkołą podstawową</w:t>
            </w:r>
          </w:p>
        </w:tc>
        <w:tc>
          <w:tcPr>
            <w:tcW w:w="1559" w:type="dxa"/>
          </w:tcPr>
          <w:p w14:paraId="1670C29F" w14:textId="654AD766" w:rsidR="00695F9F" w:rsidRPr="00923C9C" w:rsidRDefault="00695F9F" w:rsidP="003F7EA9">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Sprawowanie władzy publicznej albo działanie w interesie publicznym</w:t>
            </w:r>
          </w:p>
        </w:tc>
        <w:tc>
          <w:tcPr>
            <w:tcW w:w="5670" w:type="dxa"/>
          </w:tcPr>
          <w:p w14:paraId="5DE94D82" w14:textId="77777777" w:rsidR="00695F9F" w:rsidRDefault="00695F9F" w:rsidP="003F7EA9">
            <w:pPr>
              <w:spacing w:before="60" w:after="60"/>
              <w:jc w:val="both"/>
              <w:rPr>
                <w:rFonts w:ascii="Times New Roman" w:hAnsi="Times New Roman"/>
                <w:sz w:val="16"/>
                <w:szCs w:val="16"/>
              </w:rPr>
            </w:pPr>
            <w:r w:rsidRPr="00923C9C">
              <w:rPr>
                <w:rFonts w:ascii="Times New Roman" w:hAnsi="Times New Roman"/>
                <w:sz w:val="16"/>
                <w:szCs w:val="16"/>
              </w:rPr>
              <w:t>Art. 6. ust. 1. lit. e) RODO.</w:t>
            </w:r>
          </w:p>
          <w:p w14:paraId="7EE70175" w14:textId="5A4F6930" w:rsidR="00695F9F" w:rsidRPr="00923C9C" w:rsidRDefault="00695F9F" w:rsidP="003F7EA9">
            <w:pPr>
              <w:spacing w:before="60" w:after="60"/>
              <w:jc w:val="both"/>
              <w:rPr>
                <w:rFonts w:ascii="Times New Roman" w:hAnsi="Times New Roman"/>
                <w:sz w:val="16"/>
                <w:szCs w:val="16"/>
              </w:rPr>
            </w:pPr>
            <w:r>
              <w:rPr>
                <w:rFonts w:ascii="Times New Roman" w:hAnsi="Times New Roman"/>
                <w:sz w:val="16"/>
                <w:szCs w:val="16"/>
              </w:rPr>
              <w:t xml:space="preserve">Art. 37 ust. 1 – 3  </w:t>
            </w:r>
            <w:r w:rsidRPr="00923C9C">
              <w:rPr>
                <w:rFonts w:ascii="Times New Roman" w:hAnsi="Times New Roman"/>
                <w:sz w:val="16"/>
                <w:szCs w:val="16"/>
              </w:rPr>
              <w:t>ustawy z dnia 14 grudnia 2016 r. prawo oświatowe,</w:t>
            </w:r>
          </w:p>
        </w:tc>
      </w:tr>
      <w:tr w:rsidR="007A3113" w:rsidRPr="00923C9C" w14:paraId="769E8F25" w14:textId="77777777" w:rsidTr="003F7EA9">
        <w:tc>
          <w:tcPr>
            <w:tcW w:w="3119" w:type="dxa"/>
            <w:vAlign w:val="center"/>
          </w:tcPr>
          <w:p w14:paraId="368CADE7" w14:textId="41439520" w:rsidR="007A3113" w:rsidRPr="00923C9C" w:rsidRDefault="0053661D" w:rsidP="003F7EA9">
            <w:pPr>
              <w:spacing w:before="60" w:after="60"/>
              <w:jc w:val="both"/>
              <w:rPr>
                <w:rFonts w:ascii="Times New Roman" w:hAnsi="Times New Roman"/>
                <w:sz w:val="16"/>
                <w:szCs w:val="16"/>
              </w:rPr>
            </w:pPr>
            <w:r>
              <w:rPr>
                <w:rFonts w:ascii="Times New Roman" w:hAnsi="Times New Roman"/>
                <w:sz w:val="16"/>
                <w:szCs w:val="16"/>
              </w:rPr>
              <w:t>W</w:t>
            </w:r>
            <w:r w:rsidRPr="00E70435">
              <w:rPr>
                <w:rFonts w:ascii="Times New Roman" w:hAnsi="Times New Roman"/>
                <w:sz w:val="16"/>
                <w:szCs w:val="16"/>
              </w:rPr>
              <w:t>ydanie decyzji administracyjnej przez w</w:t>
            </w:r>
            <w:r>
              <w:rPr>
                <w:rFonts w:ascii="Times New Roman" w:hAnsi="Times New Roman"/>
                <w:sz w:val="16"/>
                <w:szCs w:val="16"/>
              </w:rPr>
              <w:t> </w:t>
            </w:r>
            <w:r w:rsidRPr="00E70435">
              <w:rPr>
                <w:rFonts w:ascii="Times New Roman" w:hAnsi="Times New Roman"/>
                <w:sz w:val="16"/>
                <w:szCs w:val="16"/>
              </w:rPr>
              <w:t xml:space="preserve">zakresie </w:t>
            </w:r>
            <w:r>
              <w:rPr>
                <w:rFonts w:ascii="Times New Roman" w:hAnsi="Times New Roman"/>
                <w:sz w:val="16"/>
                <w:szCs w:val="16"/>
              </w:rPr>
              <w:t>wyrażenia zgody, odmowy lub jej cofnięcia na realizację obowiązku rocznego przygotowania przedszkolnego poza przedszkolem</w:t>
            </w:r>
            <w:r w:rsidR="00974E35">
              <w:rPr>
                <w:rFonts w:ascii="Times New Roman" w:hAnsi="Times New Roman"/>
                <w:sz w:val="16"/>
                <w:szCs w:val="16"/>
              </w:rPr>
              <w:t xml:space="preserve"> </w:t>
            </w:r>
          </w:p>
        </w:tc>
        <w:tc>
          <w:tcPr>
            <w:tcW w:w="1559" w:type="dxa"/>
          </w:tcPr>
          <w:p w14:paraId="4DF844D8" w14:textId="77777777" w:rsidR="007A3113" w:rsidRPr="00923C9C" w:rsidRDefault="007A3113" w:rsidP="003F7EA9">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Sprawowanie władzy publicznej albo działanie w interesie publicznym</w:t>
            </w:r>
          </w:p>
        </w:tc>
        <w:tc>
          <w:tcPr>
            <w:tcW w:w="5670" w:type="dxa"/>
            <w:vAlign w:val="center"/>
          </w:tcPr>
          <w:p w14:paraId="4875E8B6" w14:textId="77777777" w:rsidR="007A3113" w:rsidRPr="00923C9C" w:rsidRDefault="007A3113" w:rsidP="003F7EA9">
            <w:pPr>
              <w:spacing w:before="60" w:after="60"/>
              <w:jc w:val="both"/>
              <w:rPr>
                <w:rFonts w:ascii="Times New Roman" w:eastAsia="Calibri" w:hAnsi="Times New Roman" w:cs="Times New Roman"/>
                <w:sz w:val="16"/>
                <w:szCs w:val="16"/>
              </w:rPr>
            </w:pPr>
            <w:r w:rsidRPr="00923C9C">
              <w:rPr>
                <w:rFonts w:ascii="Times New Roman" w:eastAsia="Calibri" w:hAnsi="Times New Roman" w:cs="Times New Roman"/>
                <w:sz w:val="16"/>
                <w:szCs w:val="16"/>
              </w:rPr>
              <w:t>Art. 6 ust. 1 lit. e) RODO</w:t>
            </w:r>
          </w:p>
          <w:p w14:paraId="1A73C035" w14:textId="77777777" w:rsidR="007A3113" w:rsidRDefault="00F34FFD" w:rsidP="003F7EA9">
            <w:pPr>
              <w:spacing w:before="60" w:after="60"/>
              <w:jc w:val="both"/>
              <w:rPr>
                <w:rFonts w:ascii="Times New Roman" w:hAnsi="Times New Roman"/>
                <w:sz w:val="16"/>
                <w:szCs w:val="16"/>
              </w:rPr>
            </w:pPr>
            <w:r>
              <w:rPr>
                <w:rFonts w:ascii="Times New Roman" w:hAnsi="Times New Roman"/>
                <w:sz w:val="16"/>
                <w:szCs w:val="16"/>
              </w:rPr>
              <w:t>Art. 37 ust.</w:t>
            </w:r>
            <w:r w:rsidR="00D140A3">
              <w:rPr>
                <w:rFonts w:ascii="Times New Roman" w:hAnsi="Times New Roman"/>
                <w:sz w:val="16"/>
                <w:szCs w:val="16"/>
              </w:rPr>
              <w:t xml:space="preserve"> 1 </w:t>
            </w:r>
            <w:r w:rsidR="00783B65">
              <w:rPr>
                <w:rFonts w:ascii="Times New Roman" w:hAnsi="Times New Roman"/>
                <w:sz w:val="16"/>
                <w:szCs w:val="16"/>
              </w:rPr>
              <w:t xml:space="preserve">– 3 </w:t>
            </w:r>
            <w:r w:rsidR="00D140A3">
              <w:rPr>
                <w:rFonts w:ascii="Times New Roman" w:hAnsi="Times New Roman"/>
                <w:sz w:val="16"/>
                <w:szCs w:val="16"/>
              </w:rPr>
              <w:t>i 8</w:t>
            </w:r>
            <w:r>
              <w:rPr>
                <w:rFonts w:ascii="Times New Roman" w:hAnsi="Times New Roman"/>
                <w:sz w:val="16"/>
                <w:szCs w:val="16"/>
              </w:rPr>
              <w:t xml:space="preserve"> </w:t>
            </w:r>
            <w:r w:rsidRPr="00923C9C">
              <w:rPr>
                <w:rFonts w:ascii="Times New Roman" w:hAnsi="Times New Roman"/>
                <w:sz w:val="16"/>
                <w:szCs w:val="16"/>
              </w:rPr>
              <w:t>ustawy z dnia 14 grudnia 2016 r. prawo oświatowe,</w:t>
            </w:r>
          </w:p>
          <w:p w14:paraId="6E6D6A94" w14:textId="57BF044D" w:rsidR="00930F07" w:rsidRPr="00A65DFE" w:rsidRDefault="00DF18E6" w:rsidP="003F7EA9">
            <w:pPr>
              <w:spacing w:before="60" w:after="60"/>
              <w:jc w:val="both"/>
              <w:rPr>
                <w:rFonts w:ascii="Times New Roman" w:hAnsi="Times New Roman"/>
                <w:sz w:val="16"/>
                <w:szCs w:val="16"/>
              </w:rPr>
            </w:pPr>
            <w:r>
              <w:rPr>
                <w:rFonts w:ascii="Times New Roman" w:hAnsi="Times New Roman" w:cs="Times New Roman"/>
                <w:sz w:val="16"/>
                <w:szCs w:val="16"/>
              </w:rPr>
              <w:t xml:space="preserve">Rozdział 7 </w:t>
            </w:r>
            <w:r w:rsidR="00930F07" w:rsidRPr="00923C9C">
              <w:rPr>
                <w:rFonts w:ascii="Times New Roman" w:hAnsi="Times New Roman" w:cs="Times New Roman"/>
                <w:sz w:val="16"/>
                <w:szCs w:val="16"/>
              </w:rPr>
              <w:t>Ustaw</w:t>
            </w:r>
            <w:r w:rsidR="00930F07">
              <w:rPr>
                <w:rFonts w:ascii="Times New Roman" w:hAnsi="Times New Roman" w:cs="Times New Roman"/>
                <w:sz w:val="16"/>
                <w:szCs w:val="16"/>
              </w:rPr>
              <w:t>a</w:t>
            </w:r>
            <w:r w:rsidR="00930F07" w:rsidRPr="00923C9C">
              <w:rPr>
                <w:rFonts w:ascii="Times New Roman" w:hAnsi="Times New Roman" w:cs="Times New Roman"/>
                <w:sz w:val="16"/>
                <w:szCs w:val="16"/>
              </w:rPr>
              <w:t xml:space="preserve"> z 14 czerwca 1960 r. Kodeks postępowania administracyjnego.</w:t>
            </w:r>
          </w:p>
        </w:tc>
      </w:tr>
      <w:tr w:rsidR="00695F9F" w:rsidRPr="00923C9C" w14:paraId="0AC58FC4" w14:textId="77777777" w:rsidTr="003F7EA9">
        <w:tc>
          <w:tcPr>
            <w:tcW w:w="3119" w:type="dxa"/>
            <w:vAlign w:val="center"/>
          </w:tcPr>
          <w:p w14:paraId="1D5F492A" w14:textId="51112DF5" w:rsidR="00695F9F" w:rsidRDefault="00695F9F" w:rsidP="003F7EA9">
            <w:pPr>
              <w:spacing w:before="60" w:after="60"/>
              <w:jc w:val="both"/>
              <w:rPr>
                <w:rFonts w:ascii="Times New Roman" w:hAnsi="Times New Roman"/>
                <w:sz w:val="16"/>
                <w:szCs w:val="16"/>
              </w:rPr>
            </w:pPr>
            <w:r>
              <w:rPr>
                <w:rFonts w:ascii="Times New Roman" w:hAnsi="Times New Roman"/>
                <w:sz w:val="16"/>
                <w:szCs w:val="16"/>
              </w:rPr>
              <w:t>W</w:t>
            </w:r>
            <w:r w:rsidRPr="00E70435">
              <w:rPr>
                <w:rFonts w:ascii="Times New Roman" w:hAnsi="Times New Roman"/>
                <w:sz w:val="16"/>
                <w:szCs w:val="16"/>
              </w:rPr>
              <w:t>ydanie decyzji administracyjnej przez w</w:t>
            </w:r>
            <w:r>
              <w:rPr>
                <w:rFonts w:ascii="Times New Roman" w:hAnsi="Times New Roman"/>
                <w:sz w:val="16"/>
                <w:szCs w:val="16"/>
              </w:rPr>
              <w:t> </w:t>
            </w:r>
            <w:r w:rsidRPr="00E70435">
              <w:rPr>
                <w:rFonts w:ascii="Times New Roman" w:hAnsi="Times New Roman"/>
                <w:sz w:val="16"/>
                <w:szCs w:val="16"/>
              </w:rPr>
              <w:t xml:space="preserve">zakresie </w:t>
            </w:r>
            <w:r>
              <w:rPr>
                <w:rFonts w:ascii="Times New Roman" w:hAnsi="Times New Roman"/>
                <w:sz w:val="16"/>
                <w:szCs w:val="16"/>
              </w:rPr>
              <w:t>wyrażenia zgody, odmowy lub jej cofnięcia na realizację obowiązku szkolnego poza szkołą podstawową</w:t>
            </w:r>
          </w:p>
        </w:tc>
        <w:tc>
          <w:tcPr>
            <w:tcW w:w="1559" w:type="dxa"/>
          </w:tcPr>
          <w:p w14:paraId="6B868920" w14:textId="185918E7" w:rsidR="00695F9F" w:rsidRPr="00923C9C" w:rsidRDefault="00695F9F" w:rsidP="003F7EA9">
            <w:pPr>
              <w:spacing w:before="60" w:after="6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Sprawowanie władzy publicznej albo działanie w interesie publicznym</w:t>
            </w:r>
          </w:p>
        </w:tc>
        <w:tc>
          <w:tcPr>
            <w:tcW w:w="5670" w:type="dxa"/>
            <w:vAlign w:val="center"/>
          </w:tcPr>
          <w:p w14:paraId="4A418463" w14:textId="77777777" w:rsidR="00695F9F" w:rsidRPr="00923C9C" w:rsidRDefault="00695F9F" w:rsidP="003F7EA9">
            <w:pPr>
              <w:spacing w:before="60" w:after="60"/>
              <w:jc w:val="both"/>
              <w:rPr>
                <w:rFonts w:ascii="Times New Roman" w:eastAsia="Calibri" w:hAnsi="Times New Roman" w:cs="Times New Roman"/>
                <w:sz w:val="16"/>
                <w:szCs w:val="16"/>
              </w:rPr>
            </w:pPr>
            <w:r w:rsidRPr="00923C9C">
              <w:rPr>
                <w:rFonts w:ascii="Times New Roman" w:eastAsia="Calibri" w:hAnsi="Times New Roman" w:cs="Times New Roman"/>
                <w:sz w:val="16"/>
                <w:szCs w:val="16"/>
              </w:rPr>
              <w:t>Art. 6 ust. 1 lit. e) RODO</w:t>
            </w:r>
          </w:p>
          <w:p w14:paraId="4E80B51D" w14:textId="77777777" w:rsidR="00695F9F" w:rsidRDefault="00695F9F" w:rsidP="003F7EA9">
            <w:pPr>
              <w:spacing w:before="60" w:after="60"/>
              <w:jc w:val="both"/>
              <w:rPr>
                <w:rFonts w:ascii="Times New Roman" w:hAnsi="Times New Roman"/>
                <w:sz w:val="16"/>
                <w:szCs w:val="16"/>
              </w:rPr>
            </w:pPr>
            <w:r>
              <w:rPr>
                <w:rFonts w:ascii="Times New Roman" w:hAnsi="Times New Roman"/>
                <w:sz w:val="16"/>
                <w:szCs w:val="16"/>
              </w:rPr>
              <w:t xml:space="preserve">Art. 37 ust. 1 – 3 i 8 </w:t>
            </w:r>
            <w:r w:rsidRPr="00923C9C">
              <w:rPr>
                <w:rFonts w:ascii="Times New Roman" w:hAnsi="Times New Roman"/>
                <w:sz w:val="16"/>
                <w:szCs w:val="16"/>
              </w:rPr>
              <w:t>ustawy z dnia 14 grudnia 2016 r. prawo oświatowe,</w:t>
            </w:r>
          </w:p>
          <w:p w14:paraId="23478BA9" w14:textId="3AB0E9A2" w:rsidR="00695F9F" w:rsidRPr="00923C9C" w:rsidRDefault="00695F9F" w:rsidP="003F7EA9">
            <w:pPr>
              <w:spacing w:before="60" w:after="60"/>
              <w:jc w:val="both"/>
              <w:rPr>
                <w:rFonts w:ascii="Times New Roman" w:eastAsia="Calibri" w:hAnsi="Times New Roman" w:cs="Times New Roman"/>
                <w:sz w:val="16"/>
                <w:szCs w:val="16"/>
              </w:rPr>
            </w:pPr>
            <w:r>
              <w:rPr>
                <w:rFonts w:ascii="Times New Roman" w:hAnsi="Times New Roman" w:cs="Times New Roman"/>
                <w:sz w:val="16"/>
                <w:szCs w:val="16"/>
              </w:rPr>
              <w:t xml:space="preserve">Rozdział 7 </w:t>
            </w:r>
            <w:r w:rsidRPr="00923C9C">
              <w:rPr>
                <w:rFonts w:ascii="Times New Roman" w:hAnsi="Times New Roman" w:cs="Times New Roman"/>
                <w:sz w:val="16"/>
                <w:szCs w:val="16"/>
              </w:rPr>
              <w:t>Ustaw</w:t>
            </w:r>
            <w:r>
              <w:rPr>
                <w:rFonts w:ascii="Times New Roman" w:hAnsi="Times New Roman" w:cs="Times New Roman"/>
                <w:sz w:val="16"/>
                <w:szCs w:val="16"/>
              </w:rPr>
              <w:t>a</w:t>
            </w:r>
            <w:r w:rsidRPr="00923C9C">
              <w:rPr>
                <w:rFonts w:ascii="Times New Roman" w:hAnsi="Times New Roman" w:cs="Times New Roman"/>
                <w:sz w:val="16"/>
                <w:szCs w:val="16"/>
              </w:rPr>
              <w:t xml:space="preserve"> z 14 czerwca 1960 r. Kodeks postępowania administracyjnego</w:t>
            </w:r>
          </w:p>
        </w:tc>
      </w:tr>
    </w:tbl>
    <w:p w14:paraId="17EB4B92" w14:textId="77777777" w:rsidR="00D20000" w:rsidRPr="00923C9C" w:rsidRDefault="00D20000" w:rsidP="003F7EA9">
      <w:pPr>
        <w:pStyle w:val="Akapitzlist"/>
        <w:numPr>
          <w:ilvl w:val="0"/>
          <w:numId w:val="50"/>
        </w:numPr>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 xml:space="preserve">Źródło pochodzenia danych: </w:t>
      </w:r>
      <w:r w:rsidRPr="00923C9C">
        <w:rPr>
          <w:rFonts w:ascii="Times New Roman" w:hAnsi="Times New Roman" w:cs="Times New Roman"/>
          <w:sz w:val="16"/>
          <w:szCs w:val="16"/>
        </w:rPr>
        <w:t xml:space="preserve">Dane osobowe pochodzą bezpośrednio od rodziców </w:t>
      </w:r>
      <w:r>
        <w:rPr>
          <w:rFonts w:ascii="Times New Roman" w:hAnsi="Times New Roman" w:cs="Times New Roman"/>
          <w:sz w:val="16"/>
          <w:szCs w:val="16"/>
        </w:rPr>
        <w:t>lub opiekunów prawnych ucznia.</w:t>
      </w:r>
    </w:p>
    <w:p w14:paraId="38BED0F8" w14:textId="77777777" w:rsidR="00D20000" w:rsidRPr="00923C9C" w:rsidRDefault="00D20000" w:rsidP="003F7EA9">
      <w:pPr>
        <w:numPr>
          <w:ilvl w:val="0"/>
          <w:numId w:val="50"/>
        </w:numPr>
        <w:spacing w:before="60" w:after="60" w:line="240" w:lineRule="auto"/>
        <w:ind w:left="426" w:right="130" w:hanging="284"/>
        <w:jc w:val="both"/>
        <w:rPr>
          <w:rFonts w:ascii="Times New Roman" w:hAnsi="Times New Roman" w:cs="Times New Roman"/>
          <w:sz w:val="16"/>
          <w:szCs w:val="16"/>
        </w:rPr>
      </w:pPr>
      <w:r w:rsidRPr="00923C9C">
        <w:rPr>
          <w:rFonts w:ascii="Times New Roman" w:hAnsi="Times New Roman" w:cs="Times New Roman"/>
          <w:b/>
          <w:bCs/>
          <w:sz w:val="16"/>
          <w:szCs w:val="16"/>
        </w:rPr>
        <w:t xml:space="preserve">Kto otrzyma dane: </w:t>
      </w:r>
      <w:r w:rsidRPr="00923C9C">
        <w:rPr>
          <w:rFonts w:ascii="Times New Roman" w:hAnsi="Times New Roman" w:cs="Times New Roman"/>
          <w:sz w:val="16"/>
          <w:szCs w:val="16"/>
        </w:rPr>
        <w:t>Dostęp do danych osobowych będą mieli wyłącznie upoważnieni pracownicy i tylko w zakresie niezbędnych do wykonywania obowiązków służbowych na zajmowanym stanowisku.</w:t>
      </w:r>
    </w:p>
    <w:p w14:paraId="0B638507" w14:textId="5357241F" w:rsidR="00D20000" w:rsidRDefault="00D20000" w:rsidP="003F7EA9">
      <w:pPr>
        <w:numPr>
          <w:ilvl w:val="0"/>
          <w:numId w:val="50"/>
        </w:numPr>
        <w:spacing w:before="60" w:after="60" w:line="240" w:lineRule="auto"/>
        <w:ind w:left="426" w:right="130" w:hanging="284"/>
        <w:jc w:val="both"/>
        <w:rPr>
          <w:rFonts w:ascii="Times New Roman" w:hAnsi="Times New Roman" w:cs="Times New Roman"/>
          <w:b/>
          <w:bCs/>
          <w:sz w:val="16"/>
          <w:szCs w:val="16"/>
        </w:rPr>
      </w:pPr>
      <w:r w:rsidRPr="00F54BE0">
        <w:rPr>
          <w:rFonts w:ascii="Times New Roman" w:hAnsi="Times New Roman" w:cs="Times New Roman"/>
          <w:b/>
          <w:bCs/>
          <w:sz w:val="16"/>
          <w:szCs w:val="16"/>
        </w:rPr>
        <w:t xml:space="preserve">Okres przechowywania danych osobowych: </w:t>
      </w:r>
      <w:r w:rsidR="003F7EA9" w:rsidRPr="00075A3A">
        <w:rPr>
          <w:rFonts w:ascii="Times New Roman" w:hAnsi="Times New Roman" w:cs="Times New Roman"/>
          <w:sz w:val="16"/>
          <w:szCs w:val="16"/>
        </w:rPr>
        <w:t>Zgodnie z terminem wskazanym w instrukcji kancelaryjnej, jednolitym rzeczowym wykazie akt oraz instrukcji w sprawie organizacji i zakresu działania archiwów zakładowych</w:t>
      </w:r>
      <w:r w:rsidR="003F7EA9" w:rsidRPr="00075A3A">
        <w:rPr>
          <w:rFonts w:ascii="Times New Roman" w:hAnsi="Times New Roman" w:cs="Times New Roman"/>
          <w:b/>
          <w:bCs/>
          <w:sz w:val="16"/>
          <w:szCs w:val="16"/>
        </w:rPr>
        <w:t>.</w:t>
      </w:r>
    </w:p>
    <w:p w14:paraId="03F3033C" w14:textId="77777777" w:rsidR="00D20000" w:rsidRPr="00F54BE0" w:rsidRDefault="00D20000" w:rsidP="003F7EA9">
      <w:pPr>
        <w:numPr>
          <w:ilvl w:val="0"/>
          <w:numId w:val="50"/>
        </w:numPr>
        <w:spacing w:before="60" w:after="60" w:line="240" w:lineRule="auto"/>
        <w:ind w:left="426" w:right="130" w:hanging="284"/>
        <w:jc w:val="both"/>
        <w:rPr>
          <w:rFonts w:ascii="Times New Roman" w:hAnsi="Times New Roman" w:cs="Times New Roman"/>
          <w:b/>
          <w:bCs/>
          <w:sz w:val="16"/>
          <w:szCs w:val="16"/>
        </w:rPr>
      </w:pPr>
      <w:r w:rsidRPr="00F54BE0">
        <w:rPr>
          <w:rFonts w:ascii="Times New Roman" w:hAnsi="Times New Roman" w:cs="Times New Roman"/>
          <w:b/>
          <w:bCs/>
          <w:sz w:val="16"/>
          <w:szCs w:val="16"/>
        </w:rPr>
        <w:t xml:space="preserve">Państwa uprawnienia: </w:t>
      </w:r>
    </w:p>
    <w:tbl>
      <w:tblPr>
        <w:tblStyle w:val="Tabela-Siatka11"/>
        <w:tblW w:w="10348" w:type="dxa"/>
        <w:tblInd w:w="137" w:type="dxa"/>
        <w:tblBorders>
          <w:insideH w:val="single" w:sz="6" w:space="0" w:color="auto"/>
          <w:insideV w:val="single" w:sz="6" w:space="0" w:color="auto"/>
        </w:tblBorders>
        <w:tblLook w:val="04A0" w:firstRow="1" w:lastRow="0" w:firstColumn="1" w:lastColumn="0" w:noHBand="0" w:noVBand="1"/>
      </w:tblPr>
      <w:tblGrid>
        <w:gridCol w:w="1559"/>
        <w:gridCol w:w="4678"/>
        <w:gridCol w:w="4111"/>
      </w:tblGrid>
      <w:tr w:rsidR="00D20000" w:rsidRPr="00923C9C" w14:paraId="7D236AE2" w14:textId="77777777" w:rsidTr="003F7EA9">
        <w:trPr>
          <w:tblHeader/>
        </w:trPr>
        <w:tc>
          <w:tcPr>
            <w:tcW w:w="1559" w:type="dxa"/>
            <w:shd w:val="clear" w:color="auto" w:fill="FFFFFF" w:themeFill="background1"/>
            <w:hideMark/>
          </w:tcPr>
          <w:p w14:paraId="1CCFD649" w14:textId="77777777" w:rsidR="00D20000" w:rsidRPr="00923C9C" w:rsidRDefault="00D20000" w:rsidP="003F7EA9">
            <w:pPr>
              <w:spacing w:before="60" w:after="60"/>
              <w:ind w:left="38"/>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Uprawnienia</w:t>
            </w:r>
          </w:p>
        </w:tc>
        <w:tc>
          <w:tcPr>
            <w:tcW w:w="4678" w:type="dxa"/>
            <w:shd w:val="clear" w:color="auto" w:fill="FFFFFF" w:themeFill="background1"/>
            <w:hideMark/>
          </w:tcPr>
          <w:p w14:paraId="6C5C7EEA" w14:textId="77777777" w:rsidR="00D20000" w:rsidRPr="00923C9C" w:rsidRDefault="00D20000" w:rsidP="003F7EA9">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Na czym polegają</w:t>
            </w:r>
          </w:p>
        </w:tc>
        <w:tc>
          <w:tcPr>
            <w:tcW w:w="4111" w:type="dxa"/>
            <w:shd w:val="clear" w:color="auto" w:fill="FFFFFF" w:themeFill="background1"/>
            <w:hideMark/>
          </w:tcPr>
          <w:p w14:paraId="337DD364" w14:textId="77777777" w:rsidR="00D20000" w:rsidRPr="00923C9C" w:rsidRDefault="00D20000" w:rsidP="003F7EA9">
            <w:pPr>
              <w:spacing w:before="60" w:after="6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Jak skorzystać</w:t>
            </w:r>
          </w:p>
        </w:tc>
      </w:tr>
      <w:tr w:rsidR="003F7EA9" w:rsidRPr="00923C9C" w14:paraId="177D7085" w14:textId="77777777" w:rsidTr="003F7EA9">
        <w:tc>
          <w:tcPr>
            <w:tcW w:w="1559" w:type="dxa"/>
            <w:hideMark/>
          </w:tcPr>
          <w:p w14:paraId="52C84BD9" w14:textId="686B5090" w:rsidR="003F7EA9" w:rsidRPr="00923C9C" w:rsidRDefault="003F7EA9" w:rsidP="003F7EA9">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dostępu do danych.</w:t>
            </w:r>
          </w:p>
        </w:tc>
        <w:tc>
          <w:tcPr>
            <w:tcW w:w="4678" w:type="dxa"/>
            <w:hideMark/>
          </w:tcPr>
          <w:p w14:paraId="7DCC5B33" w14:textId="77777777" w:rsidR="003F7EA9" w:rsidRPr="003F7EA9" w:rsidRDefault="003F7EA9"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23D3BE12" w14:textId="77777777" w:rsidR="003F7EA9" w:rsidRPr="003F7EA9" w:rsidRDefault="003F7EA9"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Dostępu do danych udzielamy w formie sprawozdania. Nie przekazujemy kopii zgromadzonej dokumentacji. </w:t>
            </w:r>
          </w:p>
          <w:p w14:paraId="5FC9598C" w14:textId="0D2F8CD6" w:rsidR="003F7EA9" w:rsidRPr="00923C9C" w:rsidRDefault="003F7EA9" w:rsidP="003F7EA9">
            <w:pPr>
              <w:spacing w:before="60" w:after="60"/>
              <w:ind w:left="38"/>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Odmówimy dostępu do danych, jeżeli realizacja tego uprawnienia mogłaby naruszać prawa i wolności osób trzecich.</w:t>
            </w:r>
          </w:p>
        </w:tc>
        <w:tc>
          <w:tcPr>
            <w:tcW w:w="4111" w:type="dxa"/>
          </w:tcPr>
          <w:p w14:paraId="0A447C21" w14:textId="77777777" w:rsidR="003F7EA9" w:rsidRPr="003F7EA9" w:rsidRDefault="003F7EA9"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005AB092" w14:textId="77777777" w:rsidR="003F7EA9" w:rsidRPr="003F7EA9" w:rsidRDefault="003F7EA9"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32347575" w14:textId="77777777" w:rsidR="003F7EA9" w:rsidRPr="003F7EA9" w:rsidRDefault="003F7EA9"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098A3E1C" w14:textId="218AC7A0" w:rsidR="003F7EA9" w:rsidRPr="00923C9C" w:rsidRDefault="003F7EA9" w:rsidP="003F7EA9">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3F7EA9" w:rsidRPr="00923C9C" w14:paraId="541DA29D" w14:textId="77777777" w:rsidTr="003F7EA9">
        <w:tc>
          <w:tcPr>
            <w:tcW w:w="1559" w:type="dxa"/>
            <w:tcBorders>
              <w:bottom w:val="single" w:sz="6" w:space="0" w:color="auto"/>
            </w:tcBorders>
            <w:hideMark/>
          </w:tcPr>
          <w:p w14:paraId="42526892" w14:textId="2CC3E098" w:rsidR="003F7EA9" w:rsidRPr="00923C9C" w:rsidRDefault="003F7EA9" w:rsidP="003F7EA9">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 sprostowania danych.</w:t>
            </w:r>
          </w:p>
        </w:tc>
        <w:tc>
          <w:tcPr>
            <w:tcW w:w="4678" w:type="dxa"/>
            <w:tcBorders>
              <w:bottom w:val="single" w:sz="6" w:space="0" w:color="auto"/>
            </w:tcBorders>
            <w:hideMark/>
          </w:tcPr>
          <w:p w14:paraId="1FF531F2" w14:textId="77777777" w:rsidR="003F7EA9" w:rsidRPr="003F7EA9" w:rsidRDefault="003F7EA9"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poprawienia nieprawidłowych informacji na swój temat. Aktualizacja nieaktualnych. Uzupełnienie brakujących.</w:t>
            </w:r>
          </w:p>
          <w:p w14:paraId="1FEC6306" w14:textId="1C89E104" w:rsidR="003F7EA9" w:rsidRPr="00923C9C" w:rsidRDefault="003F7EA9" w:rsidP="003F7EA9">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tc>
        <w:tc>
          <w:tcPr>
            <w:tcW w:w="4111" w:type="dxa"/>
            <w:tcBorders>
              <w:bottom w:val="single" w:sz="6" w:space="0" w:color="auto"/>
            </w:tcBorders>
          </w:tcPr>
          <w:p w14:paraId="7BAB959F" w14:textId="77777777" w:rsidR="003F7EA9" w:rsidRPr="003F7EA9" w:rsidRDefault="003F7EA9"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0097DF17" w14:textId="77777777" w:rsidR="003F7EA9" w:rsidRPr="003F7EA9" w:rsidRDefault="003F7EA9"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5D561F3D" w14:textId="77777777" w:rsidR="003F7EA9" w:rsidRPr="003F7EA9" w:rsidRDefault="003F7EA9"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4BF9559B" w14:textId="77777777" w:rsidR="003F7EA9" w:rsidRPr="003F7EA9" w:rsidRDefault="003F7EA9"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43ACB80D" w14:textId="3755F692" w:rsidR="003F7EA9" w:rsidRPr="00923C9C" w:rsidRDefault="003F7EA9" w:rsidP="003F7EA9">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wskazać dokładnie które informacje uważane są za błędne lub nieaktualne albo brakujące.</w:t>
            </w:r>
          </w:p>
        </w:tc>
      </w:tr>
      <w:tr w:rsidR="003F7EA9" w:rsidRPr="00923C9C" w14:paraId="51E5A72D" w14:textId="77777777" w:rsidTr="003F7EA9">
        <w:tc>
          <w:tcPr>
            <w:tcW w:w="1559" w:type="dxa"/>
            <w:tcBorders>
              <w:top w:val="single" w:sz="6" w:space="0" w:color="auto"/>
              <w:bottom w:val="single" w:sz="6" w:space="0" w:color="auto"/>
            </w:tcBorders>
          </w:tcPr>
          <w:p w14:paraId="0FF43D5A" w14:textId="12E2F1A3" w:rsidR="003F7EA9" w:rsidRPr="00923C9C" w:rsidRDefault="003F7EA9" w:rsidP="003F7EA9">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 usunięcia danych.</w:t>
            </w:r>
          </w:p>
        </w:tc>
        <w:tc>
          <w:tcPr>
            <w:tcW w:w="4678" w:type="dxa"/>
            <w:tcBorders>
              <w:top w:val="single" w:sz="6" w:space="0" w:color="auto"/>
              <w:bottom w:val="single" w:sz="6" w:space="0" w:color="auto"/>
            </w:tcBorders>
          </w:tcPr>
          <w:p w14:paraId="28D3B8BC" w14:textId="77777777" w:rsidR="003F7EA9" w:rsidRPr="003F7EA9" w:rsidRDefault="003F7EA9"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wniesienia żądania o skasowanie danych osobowych.</w:t>
            </w:r>
          </w:p>
          <w:p w14:paraId="5D62C868" w14:textId="77777777" w:rsidR="003F7EA9" w:rsidRPr="003F7EA9" w:rsidRDefault="003F7EA9"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Prawo do usunięcia danych przysługuje wyłącznie, gdy dane osobowe: </w:t>
            </w:r>
          </w:p>
          <w:p w14:paraId="31AF1BE4" w14:textId="77777777" w:rsidR="003F7EA9" w:rsidRPr="003F7EA9" w:rsidRDefault="003F7EA9"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1. nie są nam już potrzebne do osiągnięcia założonych celów albo </w:t>
            </w:r>
          </w:p>
          <w:p w14:paraId="25CDD910" w14:textId="77777777" w:rsidR="003F7EA9" w:rsidRPr="003F7EA9" w:rsidRDefault="003F7EA9"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lastRenderedPageBreak/>
              <w:t xml:space="preserve">2. są wykorzystywane niezgodnie z prawem albo </w:t>
            </w:r>
          </w:p>
          <w:p w14:paraId="650D0F7B" w14:textId="77777777" w:rsidR="003F7EA9" w:rsidRPr="003F7EA9" w:rsidRDefault="003F7EA9"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3. w konkretnym przypadku istnieje prawny obowiązek ich usunięcia albo </w:t>
            </w:r>
          </w:p>
          <w:p w14:paraId="1E8F8D38" w14:textId="4117C543" w:rsidR="003F7EA9" w:rsidRPr="00923C9C" w:rsidRDefault="003F7EA9" w:rsidP="003F7EA9">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wniesiono sprzeciw, który rozpatrzyliśmy pozytywnie.</w:t>
            </w:r>
          </w:p>
        </w:tc>
        <w:tc>
          <w:tcPr>
            <w:tcW w:w="4111" w:type="dxa"/>
            <w:tcBorders>
              <w:top w:val="single" w:sz="6" w:space="0" w:color="auto"/>
              <w:bottom w:val="single" w:sz="6" w:space="0" w:color="auto"/>
            </w:tcBorders>
          </w:tcPr>
          <w:p w14:paraId="7DA47CDE" w14:textId="77777777" w:rsidR="003F7EA9" w:rsidRPr="003F7EA9" w:rsidRDefault="003F7EA9"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lastRenderedPageBreak/>
              <w:t>1. Należy złożyć podanie. Dane kontaktowe znajdują się w punkcie 1. i 2.</w:t>
            </w:r>
          </w:p>
          <w:p w14:paraId="2A574F94" w14:textId="77777777" w:rsidR="003F7EA9" w:rsidRPr="003F7EA9" w:rsidRDefault="003F7EA9"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7294AF36" w14:textId="77777777" w:rsidR="003F7EA9" w:rsidRPr="003F7EA9" w:rsidRDefault="003F7EA9"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lastRenderedPageBreak/>
              <w:t>3. Należy wskazać dane kontaktowe. Może to być np. adres poczty e-mail albo adres do korespondencji.</w:t>
            </w:r>
          </w:p>
          <w:p w14:paraId="4D12B1A3" w14:textId="77777777" w:rsidR="003F7EA9" w:rsidRPr="003F7EA9" w:rsidRDefault="003F7EA9"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52C7B132" w14:textId="6135A057" w:rsidR="003F7EA9" w:rsidRPr="00923C9C" w:rsidRDefault="003F7EA9" w:rsidP="003F7EA9">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uzasadnić swoje stanowisko. Pomoże nam to prawidłowo ocenić żądanie.</w:t>
            </w:r>
          </w:p>
        </w:tc>
      </w:tr>
      <w:tr w:rsidR="003F7EA9" w:rsidRPr="00923C9C" w14:paraId="25FC5A46" w14:textId="77777777" w:rsidTr="003F7EA9">
        <w:tc>
          <w:tcPr>
            <w:tcW w:w="1559" w:type="dxa"/>
            <w:tcBorders>
              <w:top w:val="single" w:sz="12" w:space="0" w:color="auto"/>
              <w:left w:val="single" w:sz="12" w:space="0" w:color="auto"/>
              <w:bottom w:val="single" w:sz="12" w:space="0" w:color="auto"/>
            </w:tcBorders>
          </w:tcPr>
          <w:p w14:paraId="724B4548" w14:textId="18C1F7F0" w:rsidR="003F7EA9" w:rsidRPr="00923C9C" w:rsidRDefault="003F7EA9" w:rsidP="003F7EA9">
            <w:pPr>
              <w:spacing w:before="60" w:after="60"/>
              <w:ind w:left="38"/>
              <w:jc w:val="center"/>
              <w:rPr>
                <w:rFonts w:ascii="Times New Roman" w:eastAsiaTheme="minorHAnsi" w:hAnsi="Times New Roman" w:cs="Times New Roman"/>
                <w:b/>
                <w:bCs/>
                <w:sz w:val="16"/>
                <w:szCs w:val="16"/>
              </w:rPr>
            </w:pPr>
            <w:r w:rsidRPr="00075A3A">
              <w:rPr>
                <w:rFonts w:ascii="Times New Roman" w:eastAsia="Times New Roman" w:hAnsi="Times New Roman" w:cs="Times New Roman"/>
                <w:b/>
                <w:bCs/>
                <w:sz w:val="16"/>
                <w:szCs w:val="16"/>
                <w:lang w:eastAsia="pl-PL"/>
              </w:rPr>
              <w:t>Prawo do sprzeciwu. </w:t>
            </w:r>
          </w:p>
        </w:tc>
        <w:tc>
          <w:tcPr>
            <w:tcW w:w="4678" w:type="dxa"/>
            <w:tcBorders>
              <w:top w:val="single" w:sz="12" w:space="0" w:color="auto"/>
              <w:bottom w:val="single" w:sz="12" w:space="0" w:color="auto"/>
            </w:tcBorders>
          </w:tcPr>
          <w:p w14:paraId="236DC8A5" w14:textId="77777777" w:rsidR="003F7EA9" w:rsidRPr="003F7EA9" w:rsidRDefault="003F7EA9" w:rsidP="003F7EA9">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45B72A9F" w14:textId="77777777" w:rsidR="003F7EA9" w:rsidRPr="003F7EA9" w:rsidRDefault="003F7EA9" w:rsidP="003F7EA9">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5B1190F5" w14:textId="1EEAF6F2" w:rsidR="003F7EA9" w:rsidRPr="00923C9C" w:rsidRDefault="003F7EA9" w:rsidP="003F7EA9">
            <w:pPr>
              <w:spacing w:before="60" w:after="60"/>
              <w:ind w:left="38" w:right="31"/>
              <w:jc w:val="both"/>
              <w:rPr>
                <w:rFonts w:ascii="Times New Roman" w:eastAsiaTheme="minorHAnsi" w:hAnsi="Times New Roman" w:cs="Times New Roman"/>
                <w:sz w:val="16"/>
                <w:szCs w:val="16"/>
              </w:rPr>
            </w:pPr>
            <w:r w:rsidRPr="003F7EA9">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4111" w:type="dxa"/>
            <w:tcBorders>
              <w:top w:val="single" w:sz="12" w:space="0" w:color="auto"/>
              <w:bottom w:val="single" w:sz="12" w:space="0" w:color="auto"/>
              <w:right w:val="single" w:sz="12" w:space="0" w:color="auto"/>
            </w:tcBorders>
          </w:tcPr>
          <w:p w14:paraId="0C09E814" w14:textId="77777777" w:rsidR="003F7EA9" w:rsidRPr="003F7EA9" w:rsidRDefault="003F7EA9"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7318ED7A" w14:textId="77777777" w:rsidR="003F7EA9" w:rsidRPr="003F7EA9" w:rsidRDefault="003F7EA9"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1E5B5397" w14:textId="77777777" w:rsidR="003F7EA9" w:rsidRPr="003F7EA9" w:rsidRDefault="003F7EA9"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30A27B7B" w14:textId="77777777" w:rsidR="003F7EA9" w:rsidRPr="003F7EA9" w:rsidRDefault="003F7EA9" w:rsidP="003F7EA9">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1C132843" w14:textId="6467FD4A" w:rsidR="003F7EA9" w:rsidRPr="00923C9C" w:rsidRDefault="003F7EA9" w:rsidP="003F7EA9">
            <w:pPr>
              <w:spacing w:before="60" w:after="60"/>
              <w:jc w:val="both"/>
              <w:rPr>
                <w:rFonts w:ascii="Times New Roman" w:eastAsiaTheme="minorHAnsi" w:hAnsi="Times New Roman" w:cs="Times New Roman"/>
                <w:sz w:val="16"/>
                <w:szCs w:val="16"/>
              </w:rPr>
            </w:pPr>
            <w:r w:rsidRPr="003F7EA9">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tr w:rsidR="003F7EA9" w:rsidRPr="00923C9C" w14:paraId="037D72DA" w14:textId="77777777" w:rsidTr="003F7EA9">
        <w:tc>
          <w:tcPr>
            <w:tcW w:w="1559" w:type="dxa"/>
            <w:tcBorders>
              <w:top w:val="single" w:sz="8" w:space="0" w:color="auto"/>
              <w:bottom w:val="single" w:sz="6" w:space="0" w:color="auto"/>
            </w:tcBorders>
          </w:tcPr>
          <w:p w14:paraId="5D20084B" w14:textId="635BACAA" w:rsidR="003F7EA9" w:rsidRPr="00923C9C" w:rsidRDefault="003F7EA9" w:rsidP="003F7EA9">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 ograniczenia przetwarzania.</w:t>
            </w:r>
          </w:p>
        </w:tc>
        <w:tc>
          <w:tcPr>
            <w:tcW w:w="4678" w:type="dxa"/>
            <w:tcBorders>
              <w:top w:val="single" w:sz="8" w:space="0" w:color="auto"/>
              <w:bottom w:val="single" w:sz="6" w:space="0" w:color="auto"/>
            </w:tcBorders>
          </w:tcPr>
          <w:p w14:paraId="2FED1483" w14:textId="77777777" w:rsidR="003F7EA9" w:rsidRPr="003F7EA9" w:rsidRDefault="003F7EA9"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wniesienia żądania, abyśmy nie wykorzystywali więcej danych osobowych we wskazanym celu.</w:t>
            </w:r>
          </w:p>
          <w:p w14:paraId="3538A3DB" w14:textId="77777777" w:rsidR="003F7EA9" w:rsidRPr="003F7EA9" w:rsidRDefault="003F7EA9"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Prawo do ograniczenia przetwarzania przysługuje wyłącznie wówczas, gdy: </w:t>
            </w:r>
          </w:p>
          <w:p w14:paraId="58F2E039" w14:textId="77777777" w:rsidR="003F7EA9" w:rsidRPr="003F7EA9" w:rsidRDefault="003F7EA9"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1. kwestionowana jest prawidłowość danych albo </w:t>
            </w:r>
          </w:p>
          <w:p w14:paraId="7890D879" w14:textId="77777777" w:rsidR="003F7EA9" w:rsidRPr="003F7EA9" w:rsidRDefault="003F7EA9"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2. dane osobowe są wykorzystywane niezgodnie z prawem lecz Pan/Panie nie zdecydował się na usunięcie danych albo </w:t>
            </w:r>
          </w:p>
          <w:p w14:paraId="67CD9E21" w14:textId="77777777" w:rsidR="003F7EA9" w:rsidRPr="003F7EA9" w:rsidRDefault="003F7EA9"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3. dane osobowe nie są nam już potrzebne lecz są one potrzebne Panu/Pani do dochodzenia roszczeń lub obrony przed roszczeniami albo </w:t>
            </w:r>
          </w:p>
          <w:p w14:paraId="58473E0D" w14:textId="563841B6" w:rsidR="003F7EA9" w:rsidRPr="00923C9C" w:rsidRDefault="003F7EA9" w:rsidP="003F7EA9">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wnieść sprzeciw – ograniczenie przetwarzania następuje do czasu rozpatrzenia sprzeciwu.</w:t>
            </w:r>
          </w:p>
        </w:tc>
        <w:tc>
          <w:tcPr>
            <w:tcW w:w="4111" w:type="dxa"/>
            <w:tcBorders>
              <w:top w:val="single" w:sz="8" w:space="0" w:color="auto"/>
              <w:bottom w:val="single" w:sz="6" w:space="0" w:color="auto"/>
            </w:tcBorders>
          </w:tcPr>
          <w:p w14:paraId="2838E126" w14:textId="77777777" w:rsidR="003F7EA9" w:rsidRPr="003F7EA9" w:rsidRDefault="003F7EA9"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Należy złożyć podanie. Dane kontaktowe znajdują się w punkcie 1. i 2.</w:t>
            </w:r>
          </w:p>
          <w:p w14:paraId="29223FBB" w14:textId="77777777" w:rsidR="003F7EA9" w:rsidRPr="003F7EA9" w:rsidRDefault="003F7EA9"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21F3A301" w14:textId="77777777" w:rsidR="003F7EA9" w:rsidRPr="003F7EA9" w:rsidRDefault="003F7EA9"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1AC12E70" w14:textId="77777777" w:rsidR="003F7EA9" w:rsidRPr="003F7EA9" w:rsidRDefault="003F7EA9"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w jakim zakresie mamy ograniczyć korzystanie z danych osobowych. Można oznaczyć pojedyncze cele, dla realizacji których wykorzystujemy dane osobowe albo wszystkie.</w:t>
            </w:r>
          </w:p>
          <w:p w14:paraId="5657DB1B" w14:textId="001F46B3" w:rsidR="003F7EA9" w:rsidRPr="00923C9C" w:rsidRDefault="003F7EA9" w:rsidP="003F7EA9">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uzasadnić swoje stanowisko. Pomoże nam to prawidłowo ocenić żądanie</w:t>
            </w:r>
          </w:p>
        </w:tc>
      </w:tr>
      <w:tr w:rsidR="003F7EA9" w:rsidRPr="00923C9C" w14:paraId="4C5E033C" w14:textId="77777777" w:rsidTr="003F7EA9">
        <w:tc>
          <w:tcPr>
            <w:tcW w:w="1559" w:type="dxa"/>
            <w:tcBorders>
              <w:top w:val="single" w:sz="6" w:space="0" w:color="auto"/>
              <w:bottom w:val="single" w:sz="4" w:space="0" w:color="auto"/>
            </w:tcBorders>
            <w:hideMark/>
          </w:tcPr>
          <w:p w14:paraId="7EABD914" w14:textId="3D0F47E5" w:rsidR="003F7EA9" w:rsidRPr="00923C9C" w:rsidRDefault="003F7EA9" w:rsidP="003F7EA9">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skargi do Prezesa Urzędu Ochrony Danych Osobowych.</w:t>
            </w:r>
          </w:p>
        </w:tc>
        <w:tc>
          <w:tcPr>
            <w:tcW w:w="4678" w:type="dxa"/>
            <w:tcBorders>
              <w:top w:val="single" w:sz="6" w:space="0" w:color="auto"/>
              <w:bottom w:val="single" w:sz="4" w:space="0" w:color="auto"/>
            </w:tcBorders>
            <w:hideMark/>
          </w:tcPr>
          <w:p w14:paraId="21B3C3D6" w14:textId="2B899343" w:rsidR="003F7EA9" w:rsidRPr="00923C9C" w:rsidRDefault="003F7EA9" w:rsidP="003F7EA9">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4111" w:type="dxa"/>
            <w:tcBorders>
              <w:top w:val="single" w:sz="6" w:space="0" w:color="auto"/>
              <w:bottom w:val="single" w:sz="4" w:space="0" w:color="auto"/>
            </w:tcBorders>
            <w:hideMark/>
          </w:tcPr>
          <w:p w14:paraId="086CAE0E" w14:textId="44E4DF99" w:rsidR="003F7EA9" w:rsidRPr="00923C9C" w:rsidRDefault="003F7EA9" w:rsidP="003F7EA9">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Należy skontaktować się z Urzędem Ochrony Danych Osobowych.</w:t>
            </w:r>
          </w:p>
        </w:tc>
      </w:tr>
    </w:tbl>
    <w:p w14:paraId="4DAEFED2" w14:textId="77777777" w:rsidR="00D20000" w:rsidRPr="00923C9C" w:rsidRDefault="00D20000" w:rsidP="003F7EA9">
      <w:pPr>
        <w:numPr>
          <w:ilvl w:val="0"/>
          <w:numId w:val="50"/>
        </w:numPr>
        <w:spacing w:before="60" w:after="60" w:line="240" w:lineRule="auto"/>
        <w:ind w:left="426" w:right="130" w:hanging="284"/>
        <w:jc w:val="both"/>
        <w:rPr>
          <w:rFonts w:ascii="Times New Roman" w:hAnsi="Times New Roman" w:cs="Times New Roman"/>
          <w:sz w:val="16"/>
          <w:szCs w:val="16"/>
        </w:rPr>
      </w:pPr>
      <w:r w:rsidRPr="00923C9C">
        <w:rPr>
          <w:rFonts w:ascii="Times New Roman" w:eastAsiaTheme="minorHAnsi" w:hAnsi="Times New Roman" w:cs="Times New Roman"/>
          <w:b/>
          <w:bCs/>
          <w:sz w:val="16"/>
          <w:szCs w:val="16"/>
        </w:rPr>
        <w:t>Czy muszę podać dane:</w:t>
      </w:r>
      <w:r w:rsidRPr="00923C9C">
        <w:rPr>
          <w:rFonts w:ascii="Times New Roman" w:eastAsiaTheme="minorHAnsi" w:hAnsi="Times New Roman" w:cs="Times New Roman"/>
          <w:sz w:val="16"/>
          <w:szCs w:val="16"/>
        </w:rPr>
        <w:t xml:space="preserve"> </w:t>
      </w:r>
      <w:r>
        <w:rPr>
          <w:rFonts w:ascii="Times New Roman" w:hAnsi="Times New Roman" w:cs="Times New Roman"/>
          <w:sz w:val="16"/>
          <w:szCs w:val="16"/>
        </w:rPr>
        <w:t>Tak, jest to obowiązek prawny.</w:t>
      </w:r>
    </w:p>
    <w:p w14:paraId="4D7298F4" w14:textId="57842021" w:rsidR="00D20000" w:rsidRPr="00923C9C" w:rsidRDefault="00D20000" w:rsidP="003F7EA9">
      <w:pPr>
        <w:numPr>
          <w:ilvl w:val="0"/>
          <w:numId w:val="50"/>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hAnsi="Times New Roman" w:cs="Times New Roman"/>
          <w:b/>
          <w:bCs/>
          <w:sz w:val="16"/>
          <w:szCs w:val="16"/>
        </w:rPr>
        <w:t xml:space="preserve">Konsekwencje odmowy: </w:t>
      </w:r>
      <w:r w:rsidR="00A8289E" w:rsidRPr="00A8289E">
        <w:rPr>
          <w:rFonts w:ascii="Times New Roman" w:hAnsi="Times New Roman" w:cs="Times New Roman"/>
          <w:sz w:val="16"/>
          <w:szCs w:val="16"/>
        </w:rPr>
        <w:t>Pozostawienie wniosku bez rozpoznania lub wydanie decyzji odmownej.</w:t>
      </w:r>
    </w:p>
    <w:p w14:paraId="40629A3D" w14:textId="77777777" w:rsidR="00D20000" w:rsidRPr="00923C9C" w:rsidRDefault="00D20000" w:rsidP="003F7EA9">
      <w:pPr>
        <w:numPr>
          <w:ilvl w:val="0"/>
          <w:numId w:val="50"/>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Zautomatyzowane podejmowanie decyzji: </w:t>
      </w:r>
      <w:r w:rsidRPr="00923C9C">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793A5F43" w14:textId="417043E0" w:rsidR="00090CAC" w:rsidRDefault="00D20000" w:rsidP="003F7EA9">
      <w:pPr>
        <w:numPr>
          <w:ilvl w:val="0"/>
          <w:numId w:val="50"/>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Profilowanie: </w:t>
      </w:r>
      <w:r w:rsidRPr="00923C9C">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44F9B9A5" w14:textId="103AA989" w:rsidR="002026FA" w:rsidRPr="003F7EA9" w:rsidRDefault="002F0457" w:rsidP="0031121F">
      <w:pPr>
        <w:pStyle w:val="Nagwek2"/>
      </w:pPr>
      <w:bookmarkStart w:id="50" w:name="_Toc106019992"/>
      <w:r w:rsidRPr="003F7EA9">
        <w:rPr>
          <w:caps w:val="0"/>
        </w:rPr>
        <w:t>WNIOSEK O PRZYJĘCIE DZIECKA W TRAKCIE ROKU SZKOLNEGO</w:t>
      </w:r>
      <w:bookmarkEnd w:id="50"/>
    </w:p>
    <w:p w14:paraId="0DAF0035" w14:textId="3B53C0B0" w:rsidR="002026FA" w:rsidRPr="00075A3A" w:rsidRDefault="002026FA" w:rsidP="003F7EA9">
      <w:pPr>
        <w:numPr>
          <w:ilvl w:val="0"/>
          <w:numId w:val="57"/>
        </w:numPr>
        <w:spacing w:before="60" w:after="60" w:line="240" w:lineRule="auto"/>
        <w:ind w:left="426" w:hanging="284"/>
        <w:jc w:val="both"/>
        <w:rPr>
          <w:rFonts w:ascii="Times New Roman" w:hAnsi="Times New Roman" w:cs="Times New Roman"/>
          <w:sz w:val="16"/>
          <w:szCs w:val="16"/>
        </w:rPr>
      </w:pPr>
      <w:r w:rsidRPr="00923C9C">
        <w:rPr>
          <w:rFonts w:ascii="Times New Roman" w:hAnsi="Times New Roman" w:cs="Times New Roman"/>
          <w:b/>
          <w:bCs/>
          <w:sz w:val="16"/>
          <w:szCs w:val="16"/>
        </w:rPr>
        <w:t xml:space="preserve">Cele i </w:t>
      </w:r>
      <w:r w:rsidRPr="00075A3A">
        <w:rPr>
          <w:rFonts w:ascii="Times New Roman" w:hAnsi="Times New Roman" w:cs="Times New Roman"/>
          <w:b/>
          <w:bCs/>
          <w:sz w:val="16"/>
          <w:szCs w:val="16"/>
        </w:rPr>
        <w:t>podstawy prawne wykorzystania</w:t>
      </w:r>
    </w:p>
    <w:tbl>
      <w:tblPr>
        <w:tblStyle w:val="Tabela-Siatka11"/>
        <w:tblW w:w="10348" w:type="dxa"/>
        <w:tblInd w:w="137" w:type="dxa"/>
        <w:tblBorders>
          <w:insideH w:val="single" w:sz="6" w:space="0" w:color="auto"/>
          <w:insideV w:val="single" w:sz="6" w:space="0" w:color="auto"/>
        </w:tblBorders>
        <w:tblLook w:val="04A0" w:firstRow="1" w:lastRow="0" w:firstColumn="1" w:lastColumn="0" w:noHBand="0" w:noVBand="1"/>
      </w:tblPr>
      <w:tblGrid>
        <w:gridCol w:w="2835"/>
        <w:gridCol w:w="1843"/>
        <w:gridCol w:w="5670"/>
      </w:tblGrid>
      <w:tr w:rsidR="002026FA" w:rsidRPr="00075A3A" w14:paraId="4DF3CDCC" w14:textId="77777777" w:rsidTr="00075A3A">
        <w:tc>
          <w:tcPr>
            <w:tcW w:w="2835" w:type="dxa"/>
            <w:shd w:val="clear" w:color="auto" w:fill="FFFFFF" w:themeFill="background1"/>
          </w:tcPr>
          <w:p w14:paraId="0DA7B179" w14:textId="77777777" w:rsidR="002026FA" w:rsidRPr="00075A3A" w:rsidRDefault="002026FA" w:rsidP="003F7EA9">
            <w:pPr>
              <w:spacing w:before="60" w:after="60"/>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Cele</w:t>
            </w:r>
          </w:p>
        </w:tc>
        <w:tc>
          <w:tcPr>
            <w:tcW w:w="1843" w:type="dxa"/>
            <w:shd w:val="clear" w:color="auto" w:fill="FFFFFF" w:themeFill="background1"/>
          </w:tcPr>
          <w:p w14:paraId="7550159E" w14:textId="77777777" w:rsidR="002026FA" w:rsidRPr="00075A3A" w:rsidRDefault="002026FA" w:rsidP="003F7EA9">
            <w:pPr>
              <w:spacing w:before="60" w:after="60"/>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Uzasadnienie</w:t>
            </w:r>
          </w:p>
        </w:tc>
        <w:tc>
          <w:tcPr>
            <w:tcW w:w="5670" w:type="dxa"/>
            <w:shd w:val="clear" w:color="auto" w:fill="FFFFFF" w:themeFill="background1"/>
          </w:tcPr>
          <w:p w14:paraId="1C5A441D" w14:textId="77777777" w:rsidR="002026FA" w:rsidRPr="00075A3A" w:rsidRDefault="002026FA" w:rsidP="003F7EA9">
            <w:pPr>
              <w:spacing w:before="60" w:after="60"/>
              <w:ind w:right="-117"/>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Podstawa prawna</w:t>
            </w:r>
          </w:p>
        </w:tc>
      </w:tr>
      <w:tr w:rsidR="002026FA" w:rsidRPr="00075A3A" w14:paraId="711C54F5" w14:textId="77777777" w:rsidTr="00075A3A">
        <w:tc>
          <w:tcPr>
            <w:tcW w:w="2835" w:type="dxa"/>
            <w:vAlign w:val="center"/>
          </w:tcPr>
          <w:p w14:paraId="1D2AECF8" w14:textId="49043CAD" w:rsidR="002026FA" w:rsidRPr="00075A3A" w:rsidRDefault="005F49D3" w:rsidP="003F7EA9">
            <w:pPr>
              <w:spacing w:before="60" w:after="60"/>
              <w:jc w:val="center"/>
              <w:rPr>
                <w:rFonts w:ascii="Times New Roman" w:eastAsia="Calibri" w:hAnsi="Times New Roman" w:cs="Times New Roman"/>
                <w:sz w:val="16"/>
                <w:szCs w:val="16"/>
              </w:rPr>
            </w:pPr>
            <w:r w:rsidRPr="00075A3A">
              <w:rPr>
                <w:rFonts w:ascii="Times New Roman" w:hAnsi="Times New Roman" w:cs="Times New Roman"/>
                <w:sz w:val="16"/>
                <w:szCs w:val="16"/>
              </w:rPr>
              <w:t>Przyjmowanie wniosków o przyjęcie dziecka w trakcie roku szkolnego.</w:t>
            </w:r>
          </w:p>
        </w:tc>
        <w:tc>
          <w:tcPr>
            <w:tcW w:w="1843" w:type="dxa"/>
          </w:tcPr>
          <w:p w14:paraId="12D1A21D" w14:textId="77777777" w:rsidR="002026FA" w:rsidRPr="00075A3A" w:rsidRDefault="002026FA" w:rsidP="003F7EA9">
            <w:pPr>
              <w:spacing w:before="60" w:after="60"/>
              <w:jc w:val="center"/>
              <w:rPr>
                <w:rFonts w:ascii="Times New Roman" w:eastAsiaTheme="minorHAnsi" w:hAnsi="Times New Roman" w:cs="Times New Roman"/>
                <w:sz w:val="16"/>
                <w:szCs w:val="16"/>
              </w:rPr>
            </w:pPr>
            <w:r w:rsidRPr="00075A3A">
              <w:rPr>
                <w:rFonts w:ascii="Times New Roman" w:eastAsiaTheme="minorHAnsi" w:hAnsi="Times New Roman" w:cs="Times New Roman"/>
                <w:sz w:val="16"/>
                <w:szCs w:val="16"/>
              </w:rPr>
              <w:t>Sprawowanie władzy publicznej albo działanie w interesie publicznym</w:t>
            </w:r>
          </w:p>
        </w:tc>
        <w:tc>
          <w:tcPr>
            <w:tcW w:w="5670" w:type="dxa"/>
          </w:tcPr>
          <w:p w14:paraId="0F44F8F9" w14:textId="77777777" w:rsidR="002026FA" w:rsidRPr="00075A3A" w:rsidRDefault="002026FA" w:rsidP="003F7EA9">
            <w:pPr>
              <w:spacing w:before="60" w:after="60"/>
              <w:jc w:val="both"/>
              <w:rPr>
                <w:rFonts w:ascii="Times New Roman" w:hAnsi="Times New Roman" w:cs="Times New Roman"/>
                <w:sz w:val="16"/>
                <w:szCs w:val="16"/>
              </w:rPr>
            </w:pPr>
            <w:r w:rsidRPr="00075A3A">
              <w:rPr>
                <w:rFonts w:ascii="Times New Roman" w:hAnsi="Times New Roman" w:cs="Times New Roman"/>
                <w:sz w:val="16"/>
                <w:szCs w:val="16"/>
              </w:rPr>
              <w:t>Art. 6. ust. 1. lit. e) RODO.</w:t>
            </w:r>
          </w:p>
          <w:p w14:paraId="57910291" w14:textId="78CC5680" w:rsidR="002026FA" w:rsidRPr="00075A3A" w:rsidRDefault="002026FA" w:rsidP="003F7EA9">
            <w:pPr>
              <w:spacing w:before="60" w:after="60"/>
              <w:jc w:val="both"/>
              <w:rPr>
                <w:rFonts w:ascii="Times New Roman" w:hAnsi="Times New Roman" w:cs="Times New Roman"/>
                <w:sz w:val="16"/>
                <w:szCs w:val="16"/>
              </w:rPr>
            </w:pPr>
            <w:r w:rsidRPr="00075A3A">
              <w:rPr>
                <w:rFonts w:ascii="Times New Roman" w:hAnsi="Times New Roman" w:cs="Times New Roman"/>
                <w:sz w:val="16"/>
                <w:szCs w:val="16"/>
              </w:rPr>
              <w:t xml:space="preserve">Art. </w:t>
            </w:r>
            <w:r w:rsidR="00930F07" w:rsidRPr="00075A3A">
              <w:rPr>
                <w:rFonts w:ascii="Times New Roman" w:hAnsi="Times New Roman" w:cs="Times New Roman"/>
                <w:sz w:val="16"/>
                <w:szCs w:val="16"/>
              </w:rPr>
              <w:t>130 ust. 2</w:t>
            </w:r>
            <w:r w:rsidRPr="00075A3A">
              <w:rPr>
                <w:rFonts w:ascii="Times New Roman" w:hAnsi="Times New Roman" w:cs="Times New Roman"/>
                <w:sz w:val="16"/>
                <w:szCs w:val="16"/>
              </w:rPr>
              <w:t xml:space="preserve">  ustawy z dnia 14 grudnia 2016 r. prawo oświatowe</w:t>
            </w:r>
            <w:r w:rsidR="00930F07" w:rsidRPr="00075A3A">
              <w:rPr>
                <w:rFonts w:ascii="Times New Roman" w:hAnsi="Times New Roman" w:cs="Times New Roman"/>
                <w:sz w:val="16"/>
                <w:szCs w:val="16"/>
              </w:rPr>
              <w:t>.</w:t>
            </w:r>
          </w:p>
        </w:tc>
      </w:tr>
      <w:tr w:rsidR="002026FA" w:rsidRPr="00075A3A" w14:paraId="124C0F2A" w14:textId="77777777" w:rsidTr="00075A3A">
        <w:tc>
          <w:tcPr>
            <w:tcW w:w="2835" w:type="dxa"/>
            <w:vAlign w:val="center"/>
          </w:tcPr>
          <w:p w14:paraId="66F42480" w14:textId="429883B4" w:rsidR="002026FA" w:rsidRPr="00075A3A" w:rsidRDefault="00C6768F" w:rsidP="003F7EA9">
            <w:pPr>
              <w:spacing w:before="60" w:after="60"/>
              <w:jc w:val="center"/>
              <w:rPr>
                <w:rFonts w:ascii="Times New Roman" w:hAnsi="Times New Roman" w:cs="Times New Roman"/>
                <w:sz w:val="16"/>
                <w:szCs w:val="16"/>
              </w:rPr>
            </w:pPr>
            <w:r w:rsidRPr="00075A3A">
              <w:rPr>
                <w:rFonts w:ascii="Times New Roman" w:hAnsi="Times New Roman" w:cs="Times New Roman"/>
                <w:sz w:val="16"/>
                <w:szCs w:val="16"/>
              </w:rPr>
              <w:lastRenderedPageBreak/>
              <w:t>Wydanie decyzji administracyjnej w zakresie przyjęcia lub odmowy przyjęcia dziecka w trakcie roku szkolnego.</w:t>
            </w:r>
          </w:p>
        </w:tc>
        <w:tc>
          <w:tcPr>
            <w:tcW w:w="1843" w:type="dxa"/>
          </w:tcPr>
          <w:p w14:paraId="3F29391D" w14:textId="77777777" w:rsidR="002026FA" w:rsidRPr="00075A3A" w:rsidRDefault="002026FA" w:rsidP="003F7EA9">
            <w:pPr>
              <w:spacing w:before="60" w:after="60"/>
              <w:jc w:val="center"/>
              <w:rPr>
                <w:rFonts w:ascii="Times New Roman" w:eastAsiaTheme="minorHAnsi" w:hAnsi="Times New Roman" w:cs="Times New Roman"/>
                <w:sz w:val="16"/>
                <w:szCs w:val="16"/>
              </w:rPr>
            </w:pPr>
            <w:r w:rsidRPr="00075A3A">
              <w:rPr>
                <w:rFonts w:ascii="Times New Roman" w:eastAsiaTheme="minorHAnsi" w:hAnsi="Times New Roman" w:cs="Times New Roman"/>
                <w:sz w:val="16"/>
                <w:szCs w:val="16"/>
              </w:rPr>
              <w:t>Sprawowanie władzy publicznej albo działanie w interesie publicznym</w:t>
            </w:r>
          </w:p>
        </w:tc>
        <w:tc>
          <w:tcPr>
            <w:tcW w:w="5670" w:type="dxa"/>
            <w:vAlign w:val="center"/>
          </w:tcPr>
          <w:p w14:paraId="2B80D59E" w14:textId="77777777" w:rsidR="002026FA" w:rsidRPr="00075A3A" w:rsidRDefault="002026FA" w:rsidP="003F7EA9">
            <w:pPr>
              <w:spacing w:before="60" w:after="60"/>
              <w:jc w:val="both"/>
              <w:rPr>
                <w:rFonts w:ascii="Times New Roman" w:eastAsia="Calibri" w:hAnsi="Times New Roman" w:cs="Times New Roman"/>
                <w:sz w:val="16"/>
                <w:szCs w:val="16"/>
              </w:rPr>
            </w:pPr>
            <w:r w:rsidRPr="00075A3A">
              <w:rPr>
                <w:rFonts w:ascii="Times New Roman" w:eastAsia="Calibri" w:hAnsi="Times New Roman" w:cs="Times New Roman"/>
                <w:sz w:val="16"/>
                <w:szCs w:val="16"/>
              </w:rPr>
              <w:t>Art. 6 ust. 1 lit. e) RODO</w:t>
            </w:r>
          </w:p>
          <w:p w14:paraId="08C9D3C2" w14:textId="77777777" w:rsidR="002026FA" w:rsidRPr="00075A3A" w:rsidRDefault="002026FA" w:rsidP="003F7EA9">
            <w:pPr>
              <w:spacing w:before="60" w:after="60"/>
              <w:jc w:val="both"/>
              <w:rPr>
                <w:rFonts w:ascii="Times New Roman" w:hAnsi="Times New Roman" w:cs="Times New Roman"/>
                <w:sz w:val="16"/>
                <w:szCs w:val="16"/>
              </w:rPr>
            </w:pPr>
            <w:r w:rsidRPr="00075A3A">
              <w:rPr>
                <w:rFonts w:ascii="Times New Roman" w:hAnsi="Times New Roman" w:cs="Times New Roman"/>
                <w:sz w:val="16"/>
                <w:szCs w:val="16"/>
              </w:rPr>
              <w:t>Art. 37 ust. 1 – 3 i 8 ustawy z dnia 14 grudnia 2016 r. prawo oświatowe,</w:t>
            </w:r>
          </w:p>
          <w:p w14:paraId="088FDE33" w14:textId="6259DC06" w:rsidR="00930F07" w:rsidRPr="00075A3A" w:rsidRDefault="00930F07" w:rsidP="003F7EA9">
            <w:pPr>
              <w:spacing w:before="60" w:after="60"/>
              <w:jc w:val="both"/>
              <w:rPr>
                <w:rFonts w:ascii="Times New Roman" w:hAnsi="Times New Roman" w:cs="Times New Roman"/>
                <w:sz w:val="16"/>
                <w:szCs w:val="16"/>
              </w:rPr>
            </w:pPr>
            <w:r w:rsidRPr="00075A3A">
              <w:rPr>
                <w:rFonts w:ascii="Times New Roman" w:hAnsi="Times New Roman" w:cs="Times New Roman"/>
                <w:sz w:val="16"/>
                <w:szCs w:val="16"/>
              </w:rPr>
              <w:t>Ustawa z 14 czerwca 1960 r. Kodeks postępowania administracyjnego.</w:t>
            </w:r>
          </w:p>
        </w:tc>
      </w:tr>
    </w:tbl>
    <w:p w14:paraId="7DFAF39A" w14:textId="77777777" w:rsidR="002026FA" w:rsidRPr="00075A3A" w:rsidRDefault="002026FA" w:rsidP="003F7EA9">
      <w:pPr>
        <w:pStyle w:val="Akapitzlist"/>
        <w:numPr>
          <w:ilvl w:val="0"/>
          <w:numId w:val="57"/>
        </w:numPr>
        <w:spacing w:before="60" w:after="60" w:line="240" w:lineRule="auto"/>
        <w:ind w:left="426" w:hanging="284"/>
        <w:contextualSpacing w:val="0"/>
        <w:jc w:val="both"/>
        <w:rPr>
          <w:rFonts w:ascii="Times New Roman" w:hAnsi="Times New Roman" w:cs="Times New Roman"/>
          <w:sz w:val="16"/>
          <w:szCs w:val="16"/>
        </w:rPr>
      </w:pPr>
      <w:r w:rsidRPr="00075A3A">
        <w:rPr>
          <w:rFonts w:ascii="Times New Roman" w:hAnsi="Times New Roman" w:cs="Times New Roman"/>
          <w:b/>
          <w:bCs/>
          <w:sz w:val="16"/>
          <w:szCs w:val="16"/>
        </w:rPr>
        <w:t xml:space="preserve">Źródło pochodzenia danych: </w:t>
      </w:r>
      <w:r w:rsidRPr="00075A3A">
        <w:rPr>
          <w:rFonts w:ascii="Times New Roman" w:hAnsi="Times New Roman" w:cs="Times New Roman"/>
          <w:sz w:val="16"/>
          <w:szCs w:val="16"/>
        </w:rPr>
        <w:t>Dane osobowe pochodzą bezpośrednio od rodziców lub opiekunów prawnych ucznia.</w:t>
      </w:r>
    </w:p>
    <w:p w14:paraId="1F605215" w14:textId="77777777" w:rsidR="002026FA" w:rsidRPr="00075A3A" w:rsidRDefault="002026FA" w:rsidP="003F7EA9">
      <w:pPr>
        <w:numPr>
          <w:ilvl w:val="0"/>
          <w:numId w:val="57"/>
        </w:numPr>
        <w:spacing w:before="60" w:after="60" w:line="240" w:lineRule="auto"/>
        <w:ind w:left="426" w:hanging="284"/>
        <w:jc w:val="both"/>
        <w:rPr>
          <w:rFonts w:ascii="Times New Roman" w:hAnsi="Times New Roman" w:cs="Times New Roman"/>
          <w:sz w:val="16"/>
          <w:szCs w:val="16"/>
        </w:rPr>
      </w:pPr>
      <w:r w:rsidRPr="00075A3A">
        <w:rPr>
          <w:rFonts w:ascii="Times New Roman" w:hAnsi="Times New Roman" w:cs="Times New Roman"/>
          <w:b/>
          <w:bCs/>
          <w:sz w:val="16"/>
          <w:szCs w:val="16"/>
        </w:rPr>
        <w:t xml:space="preserve">Kto otrzyma dane: </w:t>
      </w:r>
      <w:r w:rsidRPr="00075A3A">
        <w:rPr>
          <w:rFonts w:ascii="Times New Roman" w:hAnsi="Times New Roman" w:cs="Times New Roman"/>
          <w:sz w:val="16"/>
          <w:szCs w:val="16"/>
        </w:rPr>
        <w:t>Dostęp do danych osobowych będą mieli wyłącznie upoważnieni pracownicy i tylko w zakresie niezbędnych do wykonywania obowiązków służbowych na zajmowanym stanowisku.</w:t>
      </w:r>
    </w:p>
    <w:p w14:paraId="4D39C246" w14:textId="21097CAD" w:rsidR="002026FA" w:rsidRPr="00075A3A" w:rsidRDefault="002026FA" w:rsidP="003F7EA9">
      <w:pPr>
        <w:numPr>
          <w:ilvl w:val="0"/>
          <w:numId w:val="57"/>
        </w:numPr>
        <w:spacing w:before="60" w:after="60" w:line="240" w:lineRule="auto"/>
        <w:ind w:left="426" w:hanging="284"/>
        <w:jc w:val="both"/>
        <w:rPr>
          <w:rFonts w:ascii="Times New Roman" w:hAnsi="Times New Roman" w:cs="Times New Roman"/>
          <w:b/>
          <w:bCs/>
          <w:sz w:val="16"/>
          <w:szCs w:val="16"/>
        </w:rPr>
      </w:pPr>
      <w:r w:rsidRPr="00075A3A">
        <w:rPr>
          <w:rFonts w:ascii="Times New Roman" w:hAnsi="Times New Roman" w:cs="Times New Roman"/>
          <w:b/>
          <w:bCs/>
          <w:sz w:val="16"/>
          <w:szCs w:val="16"/>
        </w:rPr>
        <w:t xml:space="preserve">Okres przechowywania danych osobowych: </w:t>
      </w:r>
      <w:r w:rsidR="00075A3A" w:rsidRPr="00075A3A">
        <w:rPr>
          <w:rFonts w:ascii="Times New Roman" w:hAnsi="Times New Roman" w:cs="Times New Roman"/>
          <w:sz w:val="16"/>
          <w:szCs w:val="16"/>
        </w:rPr>
        <w:t>Zgodnie z terminem wskazanym w instrukcji kancelaryjnej, jednolitym rzeczowym wykazie akt oraz instrukcji w sprawie organizacji i zakresu działania archiwów zakładowych</w:t>
      </w:r>
      <w:r w:rsidR="00075A3A" w:rsidRPr="00075A3A">
        <w:rPr>
          <w:rFonts w:ascii="Times New Roman" w:hAnsi="Times New Roman" w:cs="Times New Roman"/>
          <w:b/>
          <w:bCs/>
          <w:sz w:val="16"/>
          <w:szCs w:val="16"/>
        </w:rPr>
        <w:t>.</w:t>
      </w:r>
    </w:p>
    <w:p w14:paraId="3BDEDEAE" w14:textId="77777777" w:rsidR="002026FA" w:rsidRPr="00075A3A" w:rsidRDefault="002026FA" w:rsidP="003F7EA9">
      <w:pPr>
        <w:numPr>
          <w:ilvl w:val="0"/>
          <w:numId w:val="57"/>
        </w:numPr>
        <w:spacing w:before="60" w:after="60" w:line="240" w:lineRule="auto"/>
        <w:ind w:left="426" w:hanging="284"/>
        <w:jc w:val="both"/>
        <w:rPr>
          <w:rFonts w:ascii="Times New Roman" w:hAnsi="Times New Roman" w:cs="Times New Roman"/>
          <w:b/>
          <w:bCs/>
          <w:sz w:val="16"/>
          <w:szCs w:val="16"/>
        </w:rPr>
      </w:pPr>
      <w:r w:rsidRPr="00075A3A">
        <w:rPr>
          <w:rFonts w:ascii="Times New Roman" w:hAnsi="Times New Roman" w:cs="Times New Roman"/>
          <w:b/>
          <w:bCs/>
          <w:sz w:val="16"/>
          <w:szCs w:val="16"/>
        </w:rPr>
        <w:t xml:space="preserve">Państwa uprawnienia: </w:t>
      </w:r>
    </w:p>
    <w:tbl>
      <w:tblPr>
        <w:tblStyle w:val="Tabela-Siatka11"/>
        <w:tblW w:w="10348" w:type="dxa"/>
        <w:tblInd w:w="137" w:type="dxa"/>
        <w:tblBorders>
          <w:insideH w:val="single" w:sz="6" w:space="0" w:color="auto"/>
          <w:insideV w:val="single" w:sz="6" w:space="0" w:color="auto"/>
        </w:tblBorders>
        <w:tblLook w:val="04A0" w:firstRow="1" w:lastRow="0" w:firstColumn="1" w:lastColumn="0" w:noHBand="0" w:noVBand="1"/>
      </w:tblPr>
      <w:tblGrid>
        <w:gridCol w:w="1559"/>
        <w:gridCol w:w="4678"/>
        <w:gridCol w:w="4111"/>
      </w:tblGrid>
      <w:tr w:rsidR="002026FA" w:rsidRPr="00075A3A" w14:paraId="0D068229" w14:textId="77777777" w:rsidTr="00075A3A">
        <w:trPr>
          <w:tblHeader/>
        </w:trPr>
        <w:tc>
          <w:tcPr>
            <w:tcW w:w="1559" w:type="dxa"/>
            <w:shd w:val="clear" w:color="auto" w:fill="FFFFFF" w:themeFill="background1"/>
            <w:hideMark/>
          </w:tcPr>
          <w:p w14:paraId="70119E96" w14:textId="77777777" w:rsidR="002026FA" w:rsidRPr="00075A3A" w:rsidRDefault="002026FA" w:rsidP="003F7EA9">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Uprawnienia</w:t>
            </w:r>
          </w:p>
        </w:tc>
        <w:tc>
          <w:tcPr>
            <w:tcW w:w="4678" w:type="dxa"/>
            <w:shd w:val="clear" w:color="auto" w:fill="FFFFFF" w:themeFill="background1"/>
            <w:hideMark/>
          </w:tcPr>
          <w:p w14:paraId="6EFDD77A" w14:textId="77777777" w:rsidR="002026FA" w:rsidRPr="00075A3A" w:rsidRDefault="002026FA" w:rsidP="003F7EA9">
            <w:pPr>
              <w:spacing w:before="60" w:after="60"/>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Na czym polegają</w:t>
            </w:r>
          </w:p>
        </w:tc>
        <w:tc>
          <w:tcPr>
            <w:tcW w:w="4111" w:type="dxa"/>
            <w:shd w:val="clear" w:color="auto" w:fill="FFFFFF" w:themeFill="background1"/>
            <w:hideMark/>
          </w:tcPr>
          <w:p w14:paraId="1B404E3F" w14:textId="77777777" w:rsidR="002026FA" w:rsidRPr="00075A3A" w:rsidRDefault="002026FA" w:rsidP="003F7EA9">
            <w:pPr>
              <w:spacing w:before="60" w:after="60"/>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Jak skorzystać</w:t>
            </w:r>
          </w:p>
        </w:tc>
      </w:tr>
      <w:tr w:rsidR="00075A3A" w:rsidRPr="00075A3A" w14:paraId="30F95D9B" w14:textId="77777777" w:rsidTr="00075A3A">
        <w:tc>
          <w:tcPr>
            <w:tcW w:w="1559" w:type="dxa"/>
            <w:hideMark/>
          </w:tcPr>
          <w:p w14:paraId="4DBC0602" w14:textId="702ECF67" w:rsidR="00075A3A" w:rsidRPr="00075A3A" w:rsidRDefault="00075A3A" w:rsidP="003F7EA9">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dostępu do danych.</w:t>
            </w:r>
          </w:p>
        </w:tc>
        <w:tc>
          <w:tcPr>
            <w:tcW w:w="4678" w:type="dxa"/>
            <w:hideMark/>
          </w:tcPr>
          <w:p w14:paraId="42277844" w14:textId="77777777" w:rsidR="00075A3A" w:rsidRPr="003F7EA9" w:rsidRDefault="00075A3A"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7F3DA875" w14:textId="77777777" w:rsidR="00075A3A" w:rsidRPr="003F7EA9" w:rsidRDefault="00075A3A"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Dostępu do danych udzielamy w formie sprawozdania. Nie przekazujemy kopii zgromadzonej dokumentacji. </w:t>
            </w:r>
          </w:p>
          <w:p w14:paraId="41511E00" w14:textId="7B7495F3" w:rsidR="00075A3A" w:rsidRPr="003F7EA9" w:rsidRDefault="00075A3A" w:rsidP="003F7EA9">
            <w:pPr>
              <w:spacing w:before="60" w:after="60"/>
              <w:ind w:left="38"/>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Odmówimy dostępu do danych, jeżeli realizacja tego uprawnienia mogłaby naruszać prawa i wolności osób trzecich.</w:t>
            </w:r>
          </w:p>
        </w:tc>
        <w:tc>
          <w:tcPr>
            <w:tcW w:w="4111" w:type="dxa"/>
          </w:tcPr>
          <w:p w14:paraId="7A7EA047" w14:textId="77777777" w:rsidR="00075A3A" w:rsidRPr="003F7EA9" w:rsidRDefault="00075A3A"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66D7AF17" w14:textId="77777777" w:rsidR="00075A3A" w:rsidRPr="003F7EA9" w:rsidRDefault="00075A3A"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7B64E363" w14:textId="77777777" w:rsidR="00075A3A" w:rsidRPr="003F7EA9" w:rsidRDefault="00075A3A"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496E8BE3" w14:textId="68744B97" w:rsidR="00075A3A" w:rsidRPr="003F7EA9" w:rsidRDefault="00075A3A" w:rsidP="003F7EA9">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075A3A" w:rsidRPr="00075A3A" w14:paraId="119065AB" w14:textId="77777777" w:rsidTr="00075A3A">
        <w:tc>
          <w:tcPr>
            <w:tcW w:w="1559" w:type="dxa"/>
            <w:tcBorders>
              <w:bottom w:val="single" w:sz="6" w:space="0" w:color="auto"/>
            </w:tcBorders>
            <w:hideMark/>
          </w:tcPr>
          <w:p w14:paraId="6988CA7D" w14:textId="1471F2AD" w:rsidR="00075A3A" w:rsidRPr="00075A3A" w:rsidRDefault="00075A3A" w:rsidP="003F7EA9">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 sprostowania danych.</w:t>
            </w:r>
          </w:p>
        </w:tc>
        <w:tc>
          <w:tcPr>
            <w:tcW w:w="4678" w:type="dxa"/>
            <w:tcBorders>
              <w:bottom w:val="single" w:sz="6" w:space="0" w:color="auto"/>
            </w:tcBorders>
            <w:hideMark/>
          </w:tcPr>
          <w:p w14:paraId="709A9175" w14:textId="77777777" w:rsidR="00075A3A" w:rsidRPr="003F7EA9" w:rsidRDefault="00075A3A"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poprawienia nieprawidłowych informacji na swój temat. Aktualizacja nieaktualnych. Uzupełnienie brakujących.</w:t>
            </w:r>
          </w:p>
          <w:p w14:paraId="386C3EEF" w14:textId="74CB2B83" w:rsidR="00075A3A" w:rsidRPr="003F7EA9" w:rsidRDefault="00075A3A" w:rsidP="003F7EA9">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tc>
        <w:tc>
          <w:tcPr>
            <w:tcW w:w="4111" w:type="dxa"/>
            <w:tcBorders>
              <w:bottom w:val="single" w:sz="6" w:space="0" w:color="auto"/>
            </w:tcBorders>
          </w:tcPr>
          <w:p w14:paraId="15ADF7CE" w14:textId="77777777" w:rsidR="00075A3A" w:rsidRPr="003F7EA9" w:rsidRDefault="00075A3A"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4E085E52" w14:textId="77777777" w:rsidR="00075A3A" w:rsidRPr="003F7EA9" w:rsidRDefault="00075A3A"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32174A61" w14:textId="77777777" w:rsidR="00075A3A" w:rsidRPr="003F7EA9" w:rsidRDefault="00075A3A"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428D35DE" w14:textId="77777777" w:rsidR="00075A3A" w:rsidRPr="003F7EA9" w:rsidRDefault="00075A3A"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6529D9AB" w14:textId="3E585C31" w:rsidR="00075A3A" w:rsidRPr="003F7EA9" w:rsidRDefault="00075A3A" w:rsidP="003F7EA9">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wskazać dokładnie które informacje uważane są za błędne lub nieaktualne albo brakujące.</w:t>
            </w:r>
          </w:p>
        </w:tc>
      </w:tr>
      <w:tr w:rsidR="00075A3A" w:rsidRPr="00075A3A" w14:paraId="3A21D9F1" w14:textId="77777777" w:rsidTr="00075A3A">
        <w:tc>
          <w:tcPr>
            <w:tcW w:w="1559" w:type="dxa"/>
            <w:tcBorders>
              <w:top w:val="single" w:sz="6" w:space="0" w:color="auto"/>
              <w:bottom w:val="single" w:sz="6" w:space="0" w:color="auto"/>
            </w:tcBorders>
          </w:tcPr>
          <w:p w14:paraId="6B98FDDA" w14:textId="42DF9BD4" w:rsidR="00075A3A" w:rsidRPr="00075A3A" w:rsidRDefault="00075A3A" w:rsidP="003F7EA9">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 usunięcia danych.</w:t>
            </w:r>
          </w:p>
        </w:tc>
        <w:tc>
          <w:tcPr>
            <w:tcW w:w="4678" w:type="dxa"/>
            <w:tcBorders>
              <w:top w:val="single" w:sz="6" w:space="0" w:color="auto"/>
              <w:bottom w:val="single" w:sz="6" w:space="0" w:color="auto"/>
            </w:tcBorders>
          </w:tcPr>
          <w:p w14:paraId="57608A83" w14:textId="77777777" w:rsidR="00075A3A" w:rsidRPr="003F7EA9" w:rsidRDefault="00075A3A"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wniesienia żądania o skasowanie danych osobowych.</w:t>
            </w:r>
          </w:p>
          <w:p w14:paraId="2DAEA7D8" w14:textId="77777777" w:rsidR="00075A3A" w:rsidRPr="003F7EA9" w:rsidRDefault="00075A3A"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Prawo do usunięcia danych przysługuje wyłącznie, gdy dane osobowe: </w:t>
            </w:r>
          </w:p>
          <w:p w14:paraId="2069E4A9" w14:textId="77777777" w:rsidR="00075A3A" w:rsidRPr="003F7EA9" w:rsidRDefault="00075A3A"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1. nie są nam już potrzebne do osiągnięcia założonych celów albo </w:t>
            </w:r>
          </w:p>
          <w:p w14:paraId="1975DD0C" w14:textId="77777777" w:rsidR="00075A3A" w:rsidRPr="003F7EA9" w:rsidRDefault="00075A3A"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2. są wykorzystywane niezgodnie z prawem albo </w:t>
            </w:r>
          </w:p>
          <w:p w14:paraId="59ADCAEF" w14:textId="77777777" w:rsidR="00075A3A" w:rsidRPr="003F7EA9" w:rsidRDefault="00075A3A"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3. w konkretnym przypadku istnieje prawny obowiązek ich usunięcia albo </w:t>
            </w:r>
          </w:p>
          <w:p w14:paraId="683F1137" w14:textId="7B4F07CA" w:rsidR="00075A3A" w:rsidRPr="003F7EA9" w:rsidRDefault="00075A3A" w:rsidP="003F7EA9">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wniesiono sprzeciw, który rozpatrzyliśmy pozytywnie.</w:t>
            </w:r>
          </w:p>
        </w:tc>
        <w:tc>
          <w:tcPr>
            <w:tcW w:w="4111" w:type="dxa"/>
            <w:tcBorders>
              <w:top w:val="single" w:sz="6" w:space="0" w:color="auto"/>
              <w:bottom w:val="single" w:sz="6" w:space="0" w:color="auto"/>
            </w:tcBorders>
          </w:tcPr>
          <w:p w14:paraId="48341D88" w14:textId="77777777" w:rsidR="00075A3A" w:rsidRPr="003F7EA9" w:rsidRDefault="00075A3A"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125DCD9D" w14:textId="77777777" w:rsidR="00075A3A" w:rsidRPr="003F7EA9" w:rsidRDefault="00075A3A"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33A5C665" w14:textId="77777777" w:rsidR="00075A3A" w:rsidRPr="003F7EA9" w:rsidRDefault="00075A3A"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79B8D9AB" w14:textId="77777777" w:rsidR="00075A3A" w:rsidRPr="003F7EA9" w:rsidRDefault="00075A3A"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010F1193" w14:textId="4383722D" w:rsidR="00075A3A" w:rsidRPr="003F7EA9" w:rsidRDefault="00075A3A" w:rsidP="003F7EA9">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uzasadnić swoje stanowisko. Pomoże nam to prawidłowo ocenić żądanie.</w:t>
            </w:r>
          </w:p>
        </w:tc>
      </w:tr>
      <w:tr w:rsidR="00075A3A" w:rsidRPr="00075A3A" w14:paraId="7C74A50B" w14:textId="77777777" w:rsidTr="00075A3A">
        <w:tc>
          <w:tcPr>
            <w:tcW w:w="1559" w:type="dxa"/>
            <w:tcBorders>
              <w:top w:val="single" w:sz="12" w:space="0" w:color="auto"/>
              <w:left w:val="single" w:sz="12" w:space="0" w:color="auto"/>
              <w:bottom w:val="single" w:sz="12" w:space="0" w:color="auto"/>
            </w:tcBorders>
          </w:tcPr>
          <w:p w14:paraId="3FB2CC77" w14:textId="760C7280" w:rsidR="00075A3A" w:rsidRPr="00075A3A" w:rsidRDefault="00075A3A" w:rsidP="003F7EA9">
            <w:pPr>
              <w:spacing w:before="60" w:after="60"/>
              <w:ind w:left="38"/>
              <w:jc w:val="center"/>
              <w:rPr>
                <w:rFonts w:ascii="Times New Roman" w:eastAsiaTheme="minorHAnsi" w:hAnsi="Times New Roman" w:cs="Times New Roman"/>
                <w:b/>
                <w:bCs/>
                <w:sz w:val="16"/>
                <w:szCs w:val="16"/>
              </w:rPr>
            </w:pPr>
            <w:r w:rsidRPr="00075A3A">
              <w:rPr>
                <w:rFonts w:ascii="Times New Roman" w:eastAsia="Times New Roman" w:hAnsi="Times New Roman" w:cs="Times New Roman"/>
                <w:b/>
                <w:bCs/>
                <w:sz w:val="16"/>
                <w:szCs w:val="16"/>
                <w:lang w:eastAsia="pl-PL"/>
              </w:rPr>
              <w:t>Prawo do sprzeciwu. </w:t>
            </w:r>
          </w:p>
        </w:tc>
        <w:tc>
          <w:tcPr>
            <w:tcW w:w="4678" w:type="dxa"/>
            <w:tcBorders>
              <w:top w:val="single" w:sz="12" w:space="0" w:color="auto"/>
              <w:bottom w:val="single" w:sz="12" w:space="0" w:color="auto"/>
            </w:tcBorders>
          </w:tcPr>
          <w:p w14:paraId="2BA4773E" w14:textId="77777777" w:rsidR="00075A3A" w:rsidRPr="003F7EA9" w:rsidRDefault="00075A3A" w:rsidP="003F7EA9">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5F7F4403" w14:textId="77777777" w:rsidR="00075A3A" w:rsidRPr="003F7EA9" w:rsidRDefault="00075A3A" w:rsidP="003F7EA9">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5626F307" w14:textId="306113AA" w:rsidR="00075A3A" w:rsidRPr="003F7EA9" w:rsidRDefault="00075A3A" w:rsidP="003F7EA9">
            <w:pPr>
              <w:spacing w:before="60" w:after="60"/>
              <w:ind w:left="38" w:right="31"/>
              <w:jc w:val="both"/>
              <w:rPr>
                <w:rFonts w:ascii="Times New Roman" w:eastAsiaTheme="minorHAnsi" w:hAnsi="Times New Roman" w:cs="Times New Roman"/>
                <w:sz w:val="16"/>
                <w:szCs w:val="16"/>
              </w:rPr>
            </w:pPr>
            <w:r w:rsidRPr="003F7EA9">
              <w:rPr>
                <w:rFonts w:ascii="Times New Roman" w:eastAsia="Times New Roman" w:hAnsi="Times New Roman" w:cs="Times New Roman"/>
                <w:sz w:val="16"/>
                <w:szCs w:val="16"/>
                <w:lang w:eastAsia="pl-PL"/>
              </w:rPr>
              <w:t xml:space="preserve">Uzasadniając sprzeciw proszę dokładnie opisać na czym polega szczególny charakter sytuacji, w której się Państwo znajdujecie. W tym celu należy wyjaśnić czym różni się Państwa sytuacja od sytuacji </w:t>
            </w:r>
            <w:r w:rsidRPr="003F7EA9">
              <w:rPr>
                <w:rFonts w:ascii="Times New Roman" w:eastAsia="Times New Roman" w:hAnsi="Times New Roman" w:cs="Times New Roman"/>
                <w:sz w:val="16"/>
                <w:szCs w:val="16"/>
                <w:lang w:eastAsia="pl-PL"/>
              </w:rPr>
              <w:lastRenderedPageBreak/>
              <w:t>innych osób, których dane osobowe wykorzystujemy w tych samych celach. </w:t>
            </w:r>
          </w:p>
        </w:tc>
        <w:tc>
          <w:tcPr>
            <w:tcW w:w="4111" w:type="dxa"/>
            <w:tcBorders>
              <w:top w:val="single" w:sz="12" w:space="0" w:color="auto"/>
              <w:bottom w:val="single" w:sz="12" w:space="0" w:color="auto"/>
              <w:right w:val="single" w:sz="12" w:space="0" w:color="auto"/>
            </w:tcBorders>
          </w:tcPr>
          <w:p w14:paraId="78036667" w14:textId="77777777" w:rsidR="00075A3A" w:rsidRPr="003F7EA9" w:rsidRDefault="00075A3A"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lastRenderedPageBreak/>
              <w:t>1. Należy złożyć podanie. Dane kontaktowe znajdują się w punkcie 1. i 2.</w:t>
            </w:r>
          </w:p>
          <w:p w14:paraId="357C82F1" w14:textId="77777777" w:rsidR="00075A3A" w:rsidRPr="003F7EA9" w:rsidRDefault="00075A3A"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04B82568" w14:textId="77777777" w:rsidR="00075A3A" w:rsidRPr="003F7EA9" w:rsidRDefault="00075A3A"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277FAFB2" w14:textId="77777777" w:rsidR="00075A3A" w:rsidRPr="003F7EA9" w:rsidRDefault="00075A3A" w:rsidP="003F7EA9">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7970EE58" w14:textId="6883F9E2" w:rsidR="00075A3A" w:rsidRPr="003F7EA9" w:rsidRDefault="00075A3A" w:rsidP="003F7EA9">
            <w:pPr>
              <w:spacing w:before="60" w:after="60"/>
              <w:jc w:val="both"/>
              <w:rPr>
                <w:rFonts w:ascii="Times New Roman" w:eastAsiaTheme="minorHAnsi" w:hAnsi="Times New Roman" w:cs="Times New Roman"/>
                <w:sz w:val="16"/>
                <w:szCs w:val="16"/>
              </w:rPr>
            </w:pPr>
            <w:r w:rsidRPr="003F7EA9">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tr w:rsidR="00075A3A" w:rsidRPr="00075A3A" w14:paraId="7A0D1020" w14:textId="77777777" w:rsidTr="00075A3A">
        <w:tc>
          <w:tcPr>
            <w:tcW w:w="1559" w:type="dxa"/>
            <w:tcBorders>
              <w:top w:val="single" w:sz="8" w:space="0" w:color="auto"/>
              <w:bottom w:val="single" w:sz="6" w:space="0" w:color="auto"/>
            </w:tcBorders>
          </w:tcPr>
          <w:p w14:paraId="21EC9999" w14:textId="308D424D" w:rsidR="00075A3A" w:rsidRPr="00075A3A" w:rsidRDefault="00075A3A" w:rsidP="003F7EA9">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 ograniczenia przetwarzania.</w:t>
            </w:r>
          </w:p>
        </w:tc>
        <w:tc>
          <w:tcPr>
            <w:tcW w:w="4678" w:type="dxa"/>
            <w:tcBorders>
              <w:top w:val="single" w:sz="8" w:space="0" w:color="auto"/>
              <w:bottom w:val="single" w:sz="6" w:space="0" w:color="auto"/>
            </w:tcBorders>
          </w:tcPr>
          <w:p w14:paraId="35ED024D" w14:textId="77777777" w:rsidR="00075A3A" w:rsidRPr="003F7EA9" w:rsidRDefault="00075A3A"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wniesienia żądania, abyśmy nie wykorzystywali więcej danych osobowych we wskazanym celu.</w:t>
            </w:r>
          </w:p>
          <w:p w14:paraId="607E02E9" w14:textId="77777777" w:rsidR="00075A3A" w:rsidRPr="003F7EA9" w:rsidRDefault="00075A3A"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Prawo do ograniczenia przetwarzania przysługuje wyłącznie wówczas, gdy: </w:t>
            </w:r>
          </w:p>
          <w:p w14:paraId="5D4294A9" w14:textId="77777777" w:rsidR="00075A3A" w:rsidRPr="003F7EA9" w:rsidRDefault="00075A3A"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1. kwestionowana jest prawidłowość danych albo </w:t>
            </w:r>
          </w:p>
          <w:p w14:paraId="5E4E0670" w14:textId="77777777" w:rsidR="00075A3A" w:rsidRPr="003F7EA9" w:rsidRDefault="00075A3A"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2. dane osobowe są wykorzystywane niezgodnie z prawem lecz Pan/Panie nie zdecydował się na usunięcie danych albo </w:t>
            </w:r>
          </w:p>
          <w:p w14:paraId="7259D7DE" w14:textId="77777777" w:rsidR="00075A3A" w:rsidRPr="003F7EA9" w:rsidRDefault="00075A3A" w:rsidP="003F7EA9">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3. dane osobowe nie są nam już potrzebne lecz są one potrzebne Panu/Pani do dochodzenia roszczeń lub obrony przed roszczeniami albo </w:t>
            </w:r>
          </w:p>
          <w:p w14:paraId="13448414" w14:textId="7BBB500A" w:rsidR="00075A3A" w:rsidRPr="003F7EA9" w:rsidRDefault="00075A3A" w:rsidP="003F7EA9">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wnieść sprzeciw – ograniczenie przetwarzania następuje do czasu rozpatrzenia sprzeciwu.</w:t>
            </w:r>
          </w:p>
        </w:tc>
        <w:tc>
          <w:tcPr>
            <w:tcW w:w="4111" w:type="dxa"/>
            <w:tcBorders>
              <w:top w:val="single" w:sz="8" w:space="0" w:color="auto"/>
              <w:bottom w:val="single" w:sz="6" w:space="0" w:color="auto"/>
            </w:tcBorders>
          </w:tcPr>
          <w:p w14:paraId="33537A2F" w14:textId="77777777" w:rsidR="00075A3A" w:rsidRPr="003F7EA9" w:rsidRDefault="00075A3A"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Należy złożyć podanie. Dane kontaktowe znajdują się w punkcie 1. i 2.</w:t>
            </w:r>
          </w:p>
          <w:p w14:paraId="24832FF2" w14:textId="77777777" w:rsidR="00075A3A" w:rsidRPr="003F7EA9" w:rsidRDefault="00075A3A"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57D32CB5" w14:textId="77777777" w:rsidR="00075A3A" w:rsidRPr="003F7EA9" w:rsidRDefault="00075A3A"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5B66F4C4" w14:textId="77777777" w:rsidR="00075A3A" w:rsidRPr="003F7EA9" w:rsidRDefault="00075A3A" w:rsidP="003F7EA9">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w jakim zakresie mamy ograniczyć korzystanie z danych osobowych. Można oznaczyć pojedyncze cele, dla realizacji których wykorzystujemy dane osobowe albo wszystkie.</w:t>
            </w:r>
          </w:p>
          <w:p w14:paraId="62D0A9C0" w14:textId="17C8FB51" w:rsidR="00075A3A" w:rsidRPr="003F7EA9" w:rsidRDefault="00075A3A" w:rsidP="003F7EA9">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uzasadnić swoje stanowisko. Pomoże nam to prawidłowo ocenić żądanie</w:t>
            </w:r>
          </w:p>
        </w:tc>
      </w:tr>
      <w:tr w:rsidR="00075A3A" w:rsidRPr="00075A3A" w14:paraId="04EF5DF4" w14:textId="77777777" w:rsidTr="00075A3A">
        <w:tc>
          <w:tcPr>
            <w:tcW w:w="1559" w:type="dxa"/>
            <w:tcBorders>
              <w:top w:val="single" w:sz="6" w:space="0" w:color="auto"/>
              <w:bottom w:val="single" w:sz="4" w:space="0" w:color="auto"/>
            </w:tcBorders>
            <w:hideMark/>
          </w:tcPr>
          <w:p w14:paraId="6230929C" w14:textId="770F5556" w:rsidR="00075A3A" w:rsidRPr="00075A3A" w:rsidRDefault="00075A3A" w:rsidP="003F7EA9">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skargi do Prezesa Urzędu Ochrony Danych Osobowych.</w:t>
            </w:r>
          </w:p>
        </w:tc>
        <w:tc>
          <w:tcPr>
            <w:tcW w:w="4678" w:type="dxa"/>
            <w:tcBorders>
              <w:top w:val="single" w:sz="6" w:space="0" w:color="auto"/>
              <w:bottom w:val="single" w:sz="4" w:space="0" w:color="auto"/>
            </w:tcBorders>
            <w:hideMark/>
          </w:tcPr>
          <w:p w14:paraId="7C755597" w14:textId="00F412C2" w:rsidR="00075A3A" w:rsidRPr="003F7EA9" w:rsidRDefault="00075A3A" w:rsidP="003F7EA9">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4111" w:type="dxa"/>
            <w:tcBorders>
              <w:top w:val="single" w:sz="6" w:space="0" w:color="auto"/>
              <w:bottom w:val="single" w:sz="4" w:space="0" w:color="auto"/>
            </w:tcBorders>
            <w:hideMark/>
          </w:tcPr>
          <w:p w14:paraId="3C6189C7" w14:textId="097FCCBA" w:rsidR="00075A3A" w:rsidRPr="003F7EA9" w:rsidRDefault="00075A3A" w:rsidP="003F7EA9">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Należy skontaktować się z Urzędem Ochrony Danych Osobowych.</w:t>
            </w:r>
          </w:p>
        </w:tc>
      </w:tr>
    </w:tbl>
    <w:p w14:paraId="6DF41821" w14:textId="77777777" w:rsidR="002026FA" w:rsidRPr="00075A3A" w:rsidRDefault="002026FA" w:rsidP="003F7EA9">
      <w:pPr>
        <w:numPr>
          <w:ilvl w:val="0"/>
          <w:numId w:val="57"/>
        </w:numPr>
        <w:spacing w:before="60" w:after="60" w:line="240" w:lineRule="auto"/>
        <w:ind w:left="426" w:right="130" w:hanging="284"/>
        <w:jc w:val="both"/>
        <w:rPr>
          <w:rFonts w:ascii="Times New Roman" w:hAnsi="Times New Roman" w:cs="Times New Roman"/>
          <w:sz w:val="16"/>
          <w:szCs w:val="16"/>
        </w:rPr>
      </w:pPr>
      <w:r w:rsidRPr="00075A3A">
        <w:rPr>
          <w:rFonts w:ascii="Times New Roman" w:eastAsiaTheme="minorHAnsi" w:hAnsi="Times New Roman" w:cs="Times New Roman"/>
          <w:b/>
          <w:bCs/>
          <w:sz w:val="16"/>
          <w:szCs w:val="16"/>
        </w:rPr>
        <w:t>Czy muszę podać dane:</w:t>
      </w:r>
      <w:r w:rsidRPr="00075A3A">
        <w:rPr>
          <w:rFonts w:ascii="Times New Roman" w:eastAsiaTheme="minorHAnsi" w:hAnsi="Times New Roman" w:cs="Times New Roman"/>
          <w:sz w:val="16"/>
          <w:szCs w:val="16"/>
        </w:rPr>
        <w:t xml:space="preserve"> </w:t>
      </w:r>
      <w:r w:rsidRPr="00075A3A">
        <w:rPr>
          <w:rFonts w:ascii="Times New Roman" w:hAnsi="Times New Roman" w:cs="Times New Roman"/>
          <w:sz w:val="16"/>
          <w:szCs w:val="16"/>
        </w:rPr>
        <w:t>Tak, jest to obowiązek prawny.</w:t>
      </w:r>
    </w:p>
    <w:p w14:paraId="484E968F" w14:textId="77777777" w:rsidR="002026FA" w:rsidRPr="00075A3A" w:rsidRDefault="002026FA" w:rsidP="003F7EA9">
      <w:pPr>
        <w:numPr>
          <w:ilvl w:val="0"/>
          <w:numId w:val="57"/>
        </w:numPr>
        <w:spacing w:before="60" w:after="60" w:line="240" w:lineRule="auto"/>
        <w:ind w:left="426" w:right="130" w:hanging="284"/>
        <w:jc w:val="both"/>
        <w:rPr>
          <w:rFonts w:ascii="Times New Roman" w:eastAsiaTheme="minorHAnsi" w:hAnsi="Times New Roman" w:cs="Times New Roman"/>
          <w:sz w:val="16"/>
          <w:szCs w:val="16"/>
        </w:rPr>
      </w:pPr>
      <w:r w:rsidRPr="00075A3A">
        <w:rPr>
          <w:rFonts w:ascii="Times New Roman" w:hAnsi="Times New Roman" w:cs="Times New Roman"/>
          <w:b/>
          <w:bCs/>
          <w:sz w:val="16"/>
          <w:szCs w:val="16"/>
        </w:rPr>
        <w:t xml:space="preserve">Konsekwencje odmowy: </w:t>
      </w:r>
      <w:r w:rsidRPr="00075A3A">
        <w:rPr>
          <w:rFonts w:ascii="Times New Roman" w:hAnsi="Times New Roman" w:cs="Times New Roman"/>
          <w:sz w:val="16"/>
          <w:szCs w:val="16"/>
        </w:rPr>
        <w:t>Pozostawienie wniosku bez rozpoznania lub wydanie decyzji odmownej.</w:t>
      </w:r>
    </w:p>
    <w:p w14:paraId="09F2CD6F" w14:textId="77777777" w:rsidR="002026FA" w:rsidRPr="00075A3A" w:rsidRDefault="002026FA" w:rsidP="003F7EA9">
      <w:pPr>
        <w:numPr>
          <w:ilvl w:val="0"/>
          <w:numId w:val="57"/>
        </w:numPr>
        <w:spacing w:before="60" w:after="60" w:line="240" w:lineRule="auto"/>
        <w:ind w:left="426" w:right="130" w:hanging="284"/>
        <w:jc w:val="both"/>
        <w:rPr>
          <w:rFonts w:ascii="Times New Roman" w:eastAsiaTheme="minorHAnsi" w:hAnsi="Times New Roman" w:cs="Times New Roman"/>
          <w:sz w:val="16"/>
          <w:szCs w:val="16"/>
        </w:rPr>
      </w:pPr>
      <w:r w:rsidRPr="00075A3A">
        <w:rPr>
          <w:rFonts w:ascii="Times New Roman" w:eastAsiaTheme="minorHAnsi" w:hAnsi="Times New Roman" w:cs="Times New Roman"/>
          <w:b/>
          <w:bCs/>
          <w:sz w:val="16"/>
          <w:szCs w:val="16"/>
        </w:rPr>
        <w:t xml:space="preserve">Zautomatyzowane podejmowanie decyzji: </w:t>
      </w:r>
      <w:r w:rsidRPr="00075A3A">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42BFDADD" w14:textId="77777777" w:rsidR="002026FA" w:rsidRPr="00075A3A" w:rsidRDefault="002026FA" w:rsidP="003F7EA9">
      <w:pPr>
        <w:numPr>
          <w:ilvl w:val="0"/>
          <w:numId w:val="57"/>
        </w:numPr>
        <w:spacing w:before="60" w:after="60" w:line="240" w:lineRule="auto"/>
        <w:ind w:left="426" w:right="130" w:hanging="284"/>
        <w:jc w:val="both"/>
        <w:rPr>
          <w:rFonts w:ascii="Times New Roman" w:eastAsiaTheme="minorHAnsi" w:hAnsi="Times New Roman" w:cs="Times New Roman"/>
          <w:sz w:val="16"/>
          <w:szCs w:val="16"/>
        </w:rPr>
      </w:pPr>
      <w:r w:rsidRPr="00075A3A">
        <w:rPr>
          <w:rFonts w:ascii="Times New Roman" w:eastAsiaTheme="minorHAnsi" w:hAnsi="Times New Roman" w:cs="Times New Roman"/>
          <w:b/>
          <w:bCs/>
          <w:sz w:val="16"/>
          <w:szCs w:val="16"/>
        </w:rPr>
        <w:t xml:space="preserve">Profilowanie: </w:t>
      </w:r>
      <w:r w:rsidRPr="00075A3A">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3D63D087" w14:textId="3AE8E849" w:rsidR="00BA2E6E" w:rsidRPr="00C77844" w:rsidRDefault="00DD2746" w:rsidP="008477E3">
      <w:pPr>
        <w:pStyle w:val="Nagwek2"/>
      </w:pPr>
      <w:bookmarkStart w:id="51" w:name="_Toc106019993"/>
      <w:r w:rsidRPr="00C77844">
        <w:rPr>
          <w:caps w:val="0"/>
        </w:rPr>
        <w:t>WNIOSEK O INDYWIDUALNY TOK LUB PROGRAM NAUCZANIA</w:t>
      </w:r>
      <w:bookmarkEnd w:id="51"/>
    </w:p>
    <w:p w14:paraId="4C2E9FE4" w14:textId="77777777" w:rsidR="008B0B45" w:rsidRPr="00075A3A" w:rsidRDefault="008B0B45" w:rsidP="00075A3A">
      <w:pPr>
        <w:numPr>
          <w:ilvl w:val="0"/>
          <w:numId w:val="58"/>
        </w:numPr>
        <w:spacing w:before="60" w:after="60" w:line="240" w:lineRule="auto"/>
        <w:jc w:val="both"/>
        <w:rPr>
          <w:rFonts w:ascii="Times New Roman" w:hAnsi="Times New Roman" w:cs="Times New Roman"/>
          <w:sz w:val="16"/>
          <w:szCs w:val="16"/>
        </w:rPr>
      </w:pPr>
      <w:r w:rsidRPr="00923C9C">
        <w:rPr>
          <w:rFonts w:ascii="Times New Roman" w:hAnsi="Times New Roman" w:cs="Times New Roman"/>
          <w:b/>
          <w:bCs/>
          <w:sz w:val="16"/>
          <w:szCs w:val="16"/>
        </w:rPr>
        <w:t xml:space="preserve">Cele i podstawy </w:t>
      </w:r>
      <w:r w:rsidRPr="00075A3A">
        <w:rPr>
          <w:rFonts w:ascii="Times New Roman" w:hAnsi="Times New Roman" w:cs="Times New Roman"/>
          <w:b/>
          <w:bCs/>
          <w:sz w:val="16"/>
          <w:szCs w:val="16"/>
        </w:rPr>
        <w:t>prawne wykorzystania</w:t>
      </w:r>
    </w:p>
    <w:tbl>
      <w:tblPr>
        <w:tblStyle w:val="Tabela-Siatka11"/>
        <w:tblW w:w="10348" w:type="dxa"/>
        <w:tblInd w:w="137" w:type="dxa"/>
        <w:tblBorders>
          <w:insideH w:val="single" w:sz="6" w:space="0" w:color="auto"/>
          <w:insideV w:val="single" w:sz="6" w:space="0" w:color="auto"/>
        </w:tblBorders>
        <w:tblLook w:val="04A0" w:firstRow="1" w:lastRow="0" w:firstColumn="1" w:lastColumn="0" w:noHBand="0" w:noVBand="1"/>
      </w:tblPr>
      <w:tblGrid>
        <w:gridCol w:w="3119"/>
        <w:gridCol w:w="1842"/>
        <w:gridCol w:w="5387"/>
      </w:tblGrid>
      <w:tr w:rsidR="008B0B45" w:rsidRPr="00075A3A" w14:paraId="0369454D" w14:textId="77777777" w:rsidTr="00075A3A">
        <w:tc>
          <w:tcPr>
            <w:tcW w:w="3119" w:type="dxa"/>
            <w:shd w:val="clear" w:color="auto" w:fill="FFFFFF" w:themeFill="background1"/>
          </w:tcPr>
          <w:p w14:paraId="33B8CBDD" w14:textId="77777777" w:rsidR="008B0B45" w:rsidRPr="00075A3A" w:rsidRDefault="008B0B45" w:rsidP="00075A3A">
            <w:pPr>
              <w:spacing w:before="60" w:after="60"/>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Cele</w:t>
            </w:r>
          </w:p>
        </w:tc>
        <w:tc>
          <w:tcPr>
            <w:tcW w:w="1842" w:type="dxa"/>
            <w:shd w:val="clear" w:color="auto" w:fill="FFFFFF" w:themeFill="background1"/>
          </w:tcPr>
          <w:p w14:paraId="5371B58D" w14:textId="77777777" w:rsidR="008B0B45" w:rsidRPr="00075A3A" w:rsidRDefault="008B0B45" w:rsidP="00075A3A">
            <w:pPr>
              <w:spacing w:before="60" w:after="60"/>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Uzasadnienie</w:t>
            </w:r>
          </w:p>
        </w:tc>
        <w:tc>
          <w:tcPr>
            <w:tcW w:w="5387" w:type="dxa"/>
            <w:shd w:val="clear" w:color="auto" w:fill="FFFFFF" w:themeFill="background1"/>
          </w:tcPr>
          <w:p w14:paraId="4C4EBB03" w14:textId="77777777" w:rsidR="008B0B45" w:rsidRPr="00075A3A" w:rsidRDefault="008B0B45" w:rsidP="00075A3A">
            <w:pPr>
              <w:spacing w:before="60" w:after="60"/>
              <w:ind w:right="-117"/>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Podstawa prawna</w:t>
            </w:r>
          </w:p>
        </w:tc>
      </w:tr>
      <w:tr w:rsidR="008B0B45" w:rsidRPr="00075A3A" w14:paraId="2E0AB76E" w14:textId="77777777" w:rsidTr="00075A3A">
        <w:tc>
          <w:tcPr>
            <w:tcW w:w="3119" w:type="dxa"/>
            <w:vAlign w:val="center"/>
          </w:tcPr>
          <w:p w14:paraId="78943AF7" w14:textId="702645DB" w:rsidR="008B0B45" w:rsidRPr="00075A3A" w:rsidRDefault="008B0B45" w:rsidP="00075A3A">
            <w:pPr>
              <w:spacing w:before="60" w:after="60"/>
              <w:jc w:val="center"/>
              <w:rPr>
                <w:rFonts w:ascii="Times New Roman" w:eastAsia="Calibri" w:hAnsi="Times New Roman" w:cs="Times New Roman"/>
                <w:sz w:val="16"/>
                <w:szCs w:val="16"/>
              </w:rPr>
            </w:pPr>
            <w:r w:rsidRPr="00075A3A">
              <w:rPr>
                <w:rFonts w:ascii="Times New Roman" w:hAnsi="Times New Roman" w:cs="Times New Roman"/>
                <w:sz w:val="16"/>
                <w:szCs w:val="16"/>
              </w:rPr>
              <w:t xml:space="preserve">Przyjmowanie wniosków o </w:t>
            </w:r>
            <w:r w:rsidR="005B3F6D" w:rsidRPr="00075A3A">
              <w:rPr>
                <w:rFonts w:ascii="Times New Roman" w:hAnsi="Times New Roman" w:cs="Times New Roman"/>
                <w:sz w:val="16"/>
                <w:szCs w:val="16"/>
              </w:rPr>
              <w:t>indywidualny program lub tok nauki oraz wyznaczenie nauczyciela - opiekuna</w:t>
            </w:r>
          </w:p>
        </w:tc>
        <w:tc>
          <w:tcPr>
            <w:tcW w:w="1842" w:type="dxa"/>
          </w:tcPr>
          <w:p w14:paraId="69A70512" w14:textId="77777777" w:rsidR="008B0B45" w:rsidRPr="00075A3A" w:rsidRDefault="008B0B45" w:rsidP="00075A3A">
            <w:pPr>
              <w:spacing w:before="60" w:after="60"/>
              <w:jc w:val="center"/>
              <w:rPr>
                <w:rFonts w:ascii="Times New Roman" w:eastAsiaTheme="minorHAnsi" w:hAnsi="Times New Roman" w:cs="Times New Roman"/>
                <w:sz w:val="16"/>
                <w:szCs w:val="16"/>
              </w:rPr>
            </w:pPr>
            <w:r w:rsidRPr="00075A3A">
              <w:rPr>
                <w:rFonts w:ascii="Times New Roman" w:eastAsiaTheme="minorHAnsi" w:hAnsi="Times New Roman" w:cs="Times New Roman"/>
                <w:sz w:val="16"/>
                <w:szCs w:val="16"/>
              </w:rPr>
              <w:t>Sprawowanie władzy publicznej albo działanie w interesie publicznym</w:t>
            </w:r>
          </w:p>
        </w:tc>
        <w:tc>
          <w:tcPr>
            <w:tcW w:w="5387" w:type="dxa"/>
          </w:tcPr>
          <w:p w14:paraId="477A80BE" w14:textId="77777777" w:rsidR="008B0B45" w:rsidRPr="00075A3A" w:rsidRDefault="008B0B45" w:rsidP="00075A3A">
            <w:pPr>
              <w:spacing w:before="60" w:after="60"/>
              <w:jc w:val="both"/>
              <w:rPr>
                <w:rFonts w:ascii="Times New Roman" w:hAnsi="Times New Roman" w:cs="Times New Roman"/>
                <w:sz w:val="16"/>
                <w:szCs w:val="16"/>
              </w:rPr>
            </w:pPr>
            <w:r w:rsidRPr="00075A3A">
              <w:rPr>
                <w:rFonts w:ascii="Times New Roman" w:hAnsi="Times New Roman" w:cs="Times New Roman"/>
                <w:sz w:val="16"/>
                <w:szCs w:val="16"/>
              </w:rPr>
              <w:t>Art. 6. ust. 1. lit. e) RODO.</w:t>
            </w:r>
          </w:p>
          <w:p w14:paraId="41A9E6DE" w14:textId="733EC333" w:rsidR="004742CD" w:rsidRPr="00075A3A" w:rsidRDefault="008B0B45" w:rsidP="00075A3A">
            <w:pPr>
              <w:spacing w:before="60" w:after="60"/>
              <w:jc w:val="both"/>
              <w:rPr>
                <w:rFonts w:ascii="Times New Roman" w:hAnsi="Times New Roman" w:cs="Times New Roman"/>
                <w:sz w:val="16"/>
                <w:szCs w:val="16"/>
              </w:rPr>
            </w:pPr>
            <w:r w:rsidRPr="00075A3A">
              <w:rPr>
                <w:rFonts w:ascii="Times New Roman" w:hAnsi="Times New Roman" w:cs="Times New Roman"/>
                <w:sz w:val="16"/>
                <w:szCs w:val="16"/>
              </w:rPr>
              <w:t xml:space="preserve">Art. </w:t>
            </w:r>
            <w:r w:rsidR="00921C92" w:rsidRPr="00075A3A">
              <w:rPr>
                <w:rFonts w:ascii="Times New Roman" w:hAnsi="Times New Roman" w:cs="Times New Roman"/>
                <w:sz w:val="16"/>
                <w:szCs w:val="16"/>
              </w:rPr>
              <w:t>115 ust. 1</w:t>
            </w:r>
            <w:r w:rsidRPr="00075A3A">
              <w:rPr>
                <w:rFonts w:ascii="Times New Roman" w:hAnsi="Times New Roman" w:cs="Times New Roman"/>
                <w:sz w:val="16"/>
                <w:szCs w:val="16"/>
              </w:rPr>
              <w:t xml:space="preserve"> ustawy z dnia 14 grudnia 2016 r. prawo oświatowe.</w:t>
            </w:r>
          </w:p>
        </w:tc>
      </w:tr>
      <w:tr w:rsidR="008B0B45" w:rsidRPr="00075A3A" w14:paraId="451C16F3" w14:textId="77777777" w:rsidTr="00075A3A">
        <w:tc>
          <w:tcPr>
            <w:tcW w:w="3119" w:type="dxa"/>
            <w:vAlign w:val="center"/>
          </w:tcPr>
          <w:p w14:paraId="6C2BB633" w14:textId="5793DDB2" w:rsidR="008B0B45" w:rsidRPr="00075A3A" w:rsidRDefault="008B0B45" w:rsidP="00075A3A">
            <w:pPr>
              <w:spacing w:before="60" w:after="60"/>
              <w:jc w:val="center"/>
              <w:rPr>
                <w:rFonts w:ascii="Times New Roman" w:hAnsi="Times New Roman" w:cs="Times New Roman"/>
                <w:sz w:val="16"/>
                <w:szCs w:val="16"/>
              </w:rPr>
            </w:pPr>
            <w:r w:rsidRPr="00075A3A">
              <w:rPr>
                <w:rFonts w:ascii="Times New Roman" w:hAnsi="Times New Roman" w:cs="Times New Roman"/>
                <w:sz w:val="16"/>
                <w:szCs w:val="16"/>
              </w:rPr>
              <w:t>Wydanie</w:t>
            </w:r>
            <w:r w:rsidR="00921C92" w:rsidRPr="00075A3A">
              <w:rPr>
                <w:rFonts w:ascii="Times New Roman" w:hAnsi="Times New Roman" w:cs="Times New Roman"/>
                <w:sz w:val="16"/>
                <w:szCs w:val="16"/>
              </w:rPr>
              <w:t xml:space="preserve"> zezwolenia albo wydanie</w:t>
            </w:r>
            <w:r w:rsidRPr="00075A3A">
              <w:rPr>
                <w:rFonts w:ascii="Times New Roman" w:hAnsi="Times New Roman" w:cs="Times New Roman"/>
                <w:sz w:val="16"/>
                <w:szCs w:val="16"/>
              </w:rPr>
              <w:t xml:space="preserve"> </w:t>
            </w:r>
            <w:r w:rsidR="00921C92" w:rsidRPr="00075A3A">
              <w:rPr>
                <w:rFonts w:ascii="Times New Roman" w:hAnsi="Times New Roman" w:cs="Times New Roman"/>
                <w:sz w:val="16"/>
                <w:szCs w:val="16"/>
              </w:rPr>
              <w:t xml:space="preserve">odmownej </w:t>
            </w:r>
            <w:r w:rsidRPr="00075A3A">
              <w:rPr>
                <w:rFonts w:ascii="Times New Roman" w:hAnsi="Times New Roman" w:cs="Times New Roman"/>
                <w:sz w:val="16"/>
                <w:szCs w:val="16"/>
              </w:rPr>
              <w:t>decyzji administracyjnej.</w:t>
            </w:r>
          </w:p>
        </w:tc>
        <w:tc>
          <w:tcPr>
            <w:tcW w:w="1842" w:type="dxa"/>
          </w:tcPr>
          <w:p w14:paraId="63F9A80E" w14:textId="77777777" w:rsidR="008B0B45" w:rsidRPr="00075A3A" w:rsidRDefault="008B0B45" w:rsidP="00075A3A">
            <w:pPr>
              <w:spacing w:before="60" w:after="60"/>
              <w:jc w:val="center"/>
              <w:rPr>
                <w:rFonts w:ascii="Times New Roman" w:eastAsiaTheme="minorHAnsi" w:hAnsi="Times New Roman" w:cs="Times New Roman"/>
                <w:sz w:val="16"/>
                <w:szCs w:val="16"/>
              </w:rPr>
            </w:pPr>
            <w:r w:rsidRPr="00075A3A">
              <w:rPr>
                <w:rFonts w:ascii="Times New Roman" w:eastAsiaTheme="minorHAnsi" w:hAnsi="Times New Roman" w:cs="Times New Roman"/>
                <w:sz w:val="16"/>
                <w:szCs w:val="16"/>
              </w:rPr>
              <w:t>Sprawowanie władzy publicznej albo działanie w interesie publicznym</w:t>
            </w:r>
          </w:p>
        </w:tc>
        <w:tc>
          <w:tcPr>
            <w:tcW w:w="5387" w:type="dxa"/>
            <w:vAlign w:val="center"/>
          </w:tcPr>
          <w:p w14:paraId="6203DD10" w14:textId="77777777" w:rsidR="00921C92" w:rsidRPr="00075A3A" w:rsidRDefault="00921C92" w:rsidP="00075A3A">
            <w:pPr>
              <w:spacing w:before="60" w:after="60"/>
              <w:jc w:val="both"/>
              <w:rPr>
                <w:rFonts w:ascii="Times New Roman" w:hAnsi="Times New Roman" w:cs="Times New Roman"/>
                <w:sz w:val="16"/>
                <w:szCs w:val="16"/>
              </w:rPr>
            </w:pPr>
            <w:r w:rsidRPr="00075A3A">
              <w:rPr>
                <w:rFonts w:ascii="Times New Roman" w:hAnsi="Times New Roman" w:cs="Times New Roman"/>
                <w:sz w:val="16"/>
                <w:szCs w:val="16"/>
              </w:rPr>
              <w:t>Art. 6. ust. 1. lit. e) RODO.</w:t>
            </w:r>
          </w:p>
          <w:p w14:paraId="28237EF7" w14:textId="3B6D6CF4" w:rsidR="00921C92" w:rsidRPr="00075A3A" w:rsidRDefault="00921C92" w:rsidP="00075A3A">
            <w:pPr>
              <w:spacing w:before="60" w:after="60"/>
              <w:jc w:val="both"/>
              <w:rPr>
                <w:rFonts w:ascii="Times New Roman" w:hAnsi="Times New Roman" w:cs="Times New Roman"/>
                <w:sz w:val="16"/>
                <w:szCs w:val="16"/>
              </w:rPr>
            </w:pPr>
            <w:r w:rsidRPr="00075A3A">
              <w:rPr>
                <w:rFonts w:ascii="Times New Roman" w:hAnsi="Times New Roman" w:cs="Times New Roman"/>
                <w:sz w:val="16"/>
                <w:szCs w:val="16"/>
              </w:rPr>
              <w:t>Art. 115 ust. 1 ustawy z dnia 14 grudnia 2016 r. prawo oświatowe.</w:t>
            </w:r>
          </w:p>
          <w:p w14:paraId="6FF9922C" w14:textId="54699167" w:rsidR="007B0CDC" w:rsidRPr="00075A3A" w:rsidRDefault="007B0CDC" w:rsidP="00075A3A">
            <w:pPr>
              <w:spacing w:before="60" w:after="60"/>
              <w:jc w:val="both"/>
              <w:rPr>
                <w:rFonts w:ascii="Times New Roman" w:hAnsi="Times New Roman" w:cs="Times New Roman"/>
                <w:sz w:val="16"/>
                <w:szCs w:val="16"/>
              </w:rPr>
            </w:pPr>
            <w:r w:rsidRPr="00075A3A">
              <w:rPr>
                <w:rFonts w:ascii="Times New Roman" w:hAnsi="Times New Roman" w:cs="Times New Roman"/>
                <w:sz w:val="16"/>
                <w:szCs w:val="16"/>
              </w:rPr>
              <w:t>Art.127 ust. 1 i 2 ustawy z dnia 14 grudnia 2016 r. prawo oświatowe.</w:t>
            </w:r>
          </w:p>
          <w:p w14:paraId="0678031D" w14:textId="5C64F54D" w:rsidR="008B0B45" w:rsidRPr="00075A3A" w:rsidRDefault="008B0B45" w:rsidP="00075A3A">
            <w:pPr>
              <w:spacing w:before="60" w:after="60"/>
              <w:jc w:val="both"/>
              <w:rPr>
                <w:rFonts w:ascii="Times New Roman" w:hAnsi="Times New Roman" w:cs="Times New Roman"/>
                <w:sz w:val="16"/>
                <w:szCs w:val="16"/>
              </w:rPr>
            </w:pPr>
            <w:r w:rsidRPr="00075A3A">
              <w:rPr>
                <w:rFonts w:ascii="Times New Roman" w:hAnsi="Times New Roman" w:cs="Times New Roman"/>
                <w:sz w:val="16"/>
                <w:szCs w:val="16"/>
              </w:rPr>
              <w:t>Ustawa z 14 czerwca 1960 r. Kodeks postępowania administracyjnego.</w:t>
            </w:r>
          </w:p>
        </w:tc>
      </w:tr>
    </w:tbl>
    <w:p w14:paraId="7BB13907" w14:textId="77777777" w:rsidR="008B0B45" w:rsidRPr="00075A3A" w:rsidRDefault="008B0B45" w:rsidP="00075A3A">
      <w:pPr>
        <w:pStyle w:val="Akapitzlist"/>
        <w:numPr>
          <w:ilvl w:val="0"/>
          <w:numId w:val="58"/>
        </w:numPr>
        <w:spacing w:before="60" w:after="60" w:line="240" w:lineRule="auto"/>
        <w:ind w:left="426" w:right="130" w:hanging="284"/>
        <w:contextualSpacing w:val="0"/>
        <w:jc w:val="both"/>
        <w:rPr>
          <w:rFonts w:ascii="Times New Roman" w:hAnsi="Times New Roman" w:cs="Times New Roman"/>
          <w:sz w:val="16"/>
          <w:szCs w:val="16"/>
        </w:rPr>
      </w:pPr>
      <w:r w:rsidRPr="00075A3A">
        <w:rPr>
          <w:rFonts w:ascii="Times New Roman" w:hAnsi="Times New Roman" w:cs="Times New Roman"/>
          <w:b/>
          <w:bCs/>
          <w:sz w:val="16"/>
          <w:szCs w:val="16"/>
        </w:rPr>
        <w:t xml:space="preserve">Źródło pochodzenia danych: </w:t>
      </w:r>
      <w:r w:rsidRPr="00075A3A">
        <w:rPr>
          <w:rFonts w:ascii="Times New Roman" w:hAnsi="Times New Roman" w:cs="Times New Roman"/>
          <w:sz w:val="16"/>
          <w:szCs w:val="16"/>
        </w:rPr>
        <w:t>Dane osobowe pochodzą bezpośrednio od rodziców lub opiekunów prawnych ucznia.</w:t>
      </w:r>
    </w:p>
    <w:p w14:paraId="58E5CBEF" w14:textId="77777777" w:rsidR="008B0B45" w:rsidRPr="00075A3A" w:rsidRDefault="008B0B45" w:rsidP="00075A3A">
      <w:pPr>
        <w:numPr>
          <w:ilvl w:val="0"/>
          <w:numId w:val="58"/>
        </w:numPr>
        <w:spacing w:before="60" w:after="60" w:line="240" w:lineRule="auto"/>
        <w:ind w:left="426" w:right="130" w:hanging="284"/>
        <w:jc w:val="both"/>
        <w:rPr>
          <w:rFonts w:ascii="Times New Roman" w:hAnsi="Times New Roman" w:cs="Times New Roman"/>
          <w:sz w:val="16"/>
          <w:szCs w:val="16"/>
        </w:rPr>
      </w:pPr>
      <w:r w:rsidRPr="00075A3A">
        <w:rPr>
          <w:rFonts w:ascii="Times New Roman" w:hAnsi="Times New Roman" w:cs="Times New Roman"/>
          <w:b/>
          <w:bCs/>
          <w:sz w:val="16"/>
          <w:szCs w:val="16"/>
        </w:rPr>
        <w:t xml:space="preserve">Kto otrzyma dane: </w:t>
      </w:r>
      <w:r w:rsidRPr="00075A3A">
        <w:rPr>
          <w:rFonts w:ascii="Times New Roman" w:hAnsi="Times New Roman" w:cs="Times New Roman"/>
          <w:sz w:val="16"/>
          <w:szCs w:val="16"/>
        </w:rPr>
        <w:t>Dostęp do danych osobowych będą mieli wyłącznie upoważnieni pracownicy i tylko w zakresie niezbędnych do wykonywania obowiązków służbowych na zajmowanym stanowisku.</w:t>
      </w:r>
    </w:p>
    <w:p w14:paraId="1937A042" w14:textId="778ED142" w:rsidR="00C77844" w:rsidRPr="00075A3A" w:rsidRDefault="00C77844" w:rsidP="00075A3A">
      <w:pPr>
        <w:pStyle w:val="Akapitzlist"/>
        <w:numPr>
          <w:ilvl w:val="0"/>
          <w:numId w:val="58"/>
        </w:numPr>
        <w:spacing w:before="60" w:after="60" w:line="240" w:lineRule="auto"/>
        <w:ind w:left="426" w:right="130" w:hanging="284"/>
        <w:contextualSpacing w:val="0"/>
        <w:jc w:val="both"/>
        <w:rPr>
          <w:rFonts w:ascii="Times New Roman" w:hAnsi="Times New Roman" w:cs="Times New Roman"/>
          <w:b/>
          <w:bCs/>
          <w:sz w:val="16"/>
          <w:szCs w:val="16"/>
        </w:rPr>
      </w:pPr>
      <w:r w:rsidRPr="00075A3A">
        <w:rPr>
          <w:rFonts w:ascii="Times New Roman" w:hAnsi="Times New Roman" w:cs="Times New Roman"/>
          <w:b/>
          <w:bCs/>
          <w:sz w:val="16"/>
          <w:szCs w:val="16"/>
        </w:rPr>
        <w:t xml:space="preserve">Okres przechowywania danych osobowych: </w:t>
      </w:r>
      <w:r w:rsidRPr="00075A3A">
        <w:rPr>
          <w:rFonts w:ascii="Times New Roman" w:hAnsi="Times New Roman" w:cs="Times New Roman"/>
          <w:sz w:val="16"/>
          <w:szCs w:val="16"/>
        </w:rPr>
        <w:t>Zgodnie z terminem wskazanym w instrukcji kancelaryjnej, jednolitym rzeczowym wykazie akt oraz instrukcji w sprawie organizacji i zakresu działania archiwów zakładowych</w:t>
      </w:r>
      <w:r w:rsidRPr="00075A3A">
        <w:rPr>
          <w:rFonts w:ascii="Times New Roman" w:hAnsi="Times New Roman" w:cs="Times New Roman"/>
          <w:b/>
          <w:bCs/>
          <w:sz w:val="16"/>
          <w:szCs w:val="16"/>
        </w:rPr>
        <w:t>.</w:t>
      </w:r>
    </w:p>
    <w:p w14:paraId="202FCFD8" w14:textId="77777777" w:rsidR="008B0B45" w:rsidRPr="00075A3A" w:rsidRDefault="008B0B45" w:rsidP="00075A3A">
      <w:pPr>
        <w:numPr>
          <w:ilvl w:val="0"/>
          <w:numId w:val="58"/>
        </w:numPr>
        <w:spacing w:before="60" w:after="60" w:line="240" w:lineRule="auto"/>
        <w:ind w:left="426" w:right="130" w:hanging="284"/>
        <w:jc w:val="both"/>
        <w:rPr>
          <w:rFonts w:ascii="Times New Roman" w:hAnsi="Times New Roman" w:cs="Times New Roman"/>
          <w:b/>
          <w:bCs/>
          <w:sz w:val="16"/>
          <w:szCs w:val="16"/>
        </w:rPr>
      </w:pPr>
      <w:r w:rsidRPr="00075A3A">
        <w:rPr>
          <w:rFonts w:ascii="Times New Roman" w:hAnsi="Times New Roman" w:cs="Times New Roman"/>
          <w:b/>
          <w:bCs/>
          <w:sz w:val="16"/>
          <w:szCs w:val="16"/>
        </w:rPr>
        <w:t xml:space="preserve">Państwa uprawnienia: </w:t>
      </w:r>
    </w:p>
    <w:tbl>
      <w:tblPr>
        <w:tblStyle w:val="Tabela-Siatka11"/>
        <w:tblW w:w="10348" w:type="dxa"/>
        <w:tblInd w:w="137" w:type="dxa"/>
        <w:tblBorders>
          <w:insideH w:val="single" w:sz="6" w:space="0" w:color="auto"/>
          <w:insideV w:val="single" w:sz="6" w:space="0" w:color="auto"/>
        </w:tblBorders>
        <w:tblLook w:val="04A0" w:firstRow="1" w:lastRow="0" w:firstColumn="1" w:lastColumn="0" w:noHBand="0" w:noVBand="1"/>
      </w:tblPr>
      <w:tblGrid>
        <w:gridCol w:w="1559"/>
        <w:gridCol w:w="4678"/>
        <w:gridCol w:w="4111"/>
      </w:tblGrid>
      <w:tr w:rsidR="008B0B45" w:rsidRPr="00075A3A" w14:paraId="4DC6783E" w14:textId="77777777" w:rsidTr="00C77844">
        <w:trPr>
          <w:tblHeader/>
        </w:trPr>
        <w:tc>
          <w:tcPr>
            <w:tcW w:w="1559" w:type="dxa"/>
            <w:shd w:val="clear" w:color="auto" w:fill="FFFFFF" w:themeFill="background1"/>
            <w:hideMark/>
          </w:tcPr>
          <w:p w14:paraId="654541CC" w14:textId="77777777" w:rsidR="008B0B45" w:rsidRPr="00075A3A" w:rsidRDefault="008B0B45" w:rsidP="00075A3A">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Uprawnienia</w:t>
            </w:r>
          </w:p>
        </w:tc>
        <w:tc>
          <w:tcPr>
            <w:tcW w:w="4678" w:type="dxa"/>
            <w:shd w:val="clear" w:color="auto" w:fill="FFFFFF" w:themeFill="background1"/>
            <w:hideMark/>
          </w:tcPr>
          <w:p w14:paraId="2CFA2606" w14:textId="77777777" w:rsidR="008B0B45" w:rsidRPr="00075A3A" w:rsidRDefault="008B0B45" w:rsidP="00075A3A">
            <w:pPr>
              <w:spacing w:before="60" w:after="60"/>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Na czym polegają</w:t>
            </w:r>
          </w:p>
        </w:tc>
        <w:tc>
          <w:tcPr>
            <w:tcW w:w="4111" w:type="dxa"/>
            <w:shd w:val="clear" w:color="auto" w:fill="FFFFFF" w:themeFill="background1"/>
            <w:hideMark/>
          </w:tcPr>
          <w:p w14:paraId="139171C6" w14:textId="77777777" w:rsidR="008B0B45" w:rsidRPr="00075A3A" w:rsidRDefault="008B0B45" w:rsidP="00075A3A">
            <w:pPr>
              <w:spacing w:before="60" w:after="60"/>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Jak skorzystać</w:t>
            </w:r>
          </w:p>
        </w:tc>
      </w:tr>
      <w:tr w:rsidR="00075A3A" w:rsidRPr="00075A3A" w14:paraId="387F3693" w14:textId="77777777" w:rsidTr="00C77844">
        <w:tc>
          <w:tcPr>
            <w:tcW w:w="1559" w:type="dxa"/>
            <w:hideMark/>
          </w:tcPr>
          <w:p w14:paraId="51FFCF05" w14:textId="7B89660F" w:rsidR="00075A3A" w:rsidRPr="00075A3A" w:rsidRDefault="00075A3A" w:rsidP="00075A3A">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dostępu do danych.</w:t>
            </w:r>
          </w:p>
        </w:tc>
        <w:tc>
          <w:tcPr>
            <w:tcW w:w="4678" w:type="dxa"/>
            <w:hideMark/>
          </w:tcPr>
          <w:p w14:paraId="3D1067CA" w14:textId="77777777" w:rsidR="00075A3A" w:rsidRPr="003F7EA9" w:rsidRDefault="00075A3A"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396A9589" w14:textId="77777777" w:rsidR="00075A3A" w:rsidRPr="003F7EA9" w:rsidRDefault="00075A3A"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Dostępu do danych udzielamy w formie sprawozdania. Nie przekazujemy kopii zgromadzonej dokumentacji. </w:t>
            </w:r>
          </w:p>
          <w:p w14:paraId="0D3593E9" w14:textId="48F78ADA" w:rsidR="00075A3A" w:rsidRPr="003F7EA9" w:rsidRDefault="00075A3A" w:rsidP="00075A3A">
            <w:pPr>
              <w:spacing w:before="60" w:after="60"/>
              <w:ind w:left="38"/>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Odmówimy dostępu do danych, jeżeli realizacja tego uprawnienia mogłaby naruszać prawa i wolności osób trzecich.</w:t>
            </w:r>
          </w:p>
        </w:tc>
        <w:tc>
          <w:tcPr>
            <w:tcW w:w="4111" w:type="dxa"/>
          </w:tcPr>
          <w:p w14:paraId="3C3CC555" w14:textId="77777777" w:rsidR="00075A3A" w:rsidRPr="003F7EA9" w:rsidRDefault="00075A3A"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026B1EF5" w14:textId="77777777" w:rsidR="00075A3A" w:rsidRPr="003F7EA9" w:rsidRDefault="00075A3A"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628F3EA5" w14:textId="77777777" w:rsidR="00075A3A" w:rsidRPr="003F7EA9" w:rsidRDefault="00075A3A"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14CA85E4" w14:textId="2C632F24" w:rsidR="00075A3A" w:rsidRPr="003F7EA9" w:rsidRDefault="00075A3A" w:rsidP="00075A3A">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075A3A" w:rsidRPr="00075A3A" w14:paraId="1BFE0BA9" w14:textId="77777777" w:rsidTr="00C77844">
        <w:tc>
          <w:tcPr>
            <w:tcW w:w="1559" w:type="dxa"/>
            <w:tcBorders>
              <w:bottom w:val="single" w:sz="6" w:space="0" w:color="auto"/>
            </w:tcBorders>
            <w:hideMark/>
          </w:tcPr>
          <w:p w14:paraId="035D6878" w14:textId="45BACE0B" w:rsidR="00075A3A" w:rsidRPr="00075A3A" w:rsidRDefault="00075A3A" w:rsidP="00075A3A">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lastRenderedPageBreak/>
              <w:t>Prawo do sprostowania danych.</w:t>
            </w:r>
          </w:p>
        </w:tc>
        <w:tc>
          <w:tcPr>
            <w:tcW w:w="4678" w:type="dxa"/>
            <w:tcBorders>
              <w:bottom w:val="single" w:sz="6" w:space="0" w:color="auto"/>
            </w:tcBorders>
            <w:hideMark/>
          </w:tcPr>
          <w:p w14:paraId="6F32A543" w14:textId="77777777" w:rsidR="00075A3A" w:rsidRPr="003F7EA9" w:rsidRDefault="00075A3A"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poprawienia nieprawidłowych informacji na swój temat. Aktualizacja nieaktualnych. Uzupełnienie brakujących.</w:t>
            </w:r>
          </w:p>
          <w:p w14:paraId="32D27BCB" w14:textId="04FADFAC" w:rsidR="00075A3A" w:rsidRPr="003F7EA9" w:rsidRDefault="00075A3A" w:rsidP="00075A3A">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tc>
        <w:tc>
          <w:tcPr>
            <w:tcW w:w="4111" w:type="dxa"/>
            <w:tcBorders>
              <w:bottom w:val="single" w:sz="6" w:space="0" w:color="auto"/>
            </w:tcBorders>
          </w:tcPr>
          <w:p w14:paraId="2FFFAC8E" w14:textId="77777777" w:rsidR="00075A3A" w:rsidRPr="003F7EA9" w:rsidRDefault="00075A3A"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7E8B9BC6" w14:textId="77777777" w:rsidR="00075A3A" w:rsidRPr="003F7EA9" w:rsidRDefault="00075A3A"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4CE3F31D" w14:textId="77777777" w:rsidR="00075A3A" w:rsidRPr="003F7EA9" w:rsidRDefault="00075A3A"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5FF286DC" w14:textId="77777777" w:rsidR="00075A3A" w:rsidRPr="003F7EA9" w:rsidRDefault="00075A3A"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6548269C" w14:textId="762C9244" w:rsidR="00075A3A" w:rsidRPr="003F7EA9" w:rsidRDefault="00075A3A" w:rsidP="00075A3A">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wskazać dokładnie które informacje uważane są za błędne lub nieaktualne albo brakujące.</w:t>
            </w:r>
          </w:p>
        </w:tc>
      </w:tr>
      <w:tr w:rsidR="00075A3A" w:rsidRPr="00075A3A" w14:paraId="444A3384" w14:textId="77777777" w:rsidTr="00C77844">
        <w:tc>
          <w:tcPr>
            <w:tcW w:w="1559" w:type="dxa"/>
            <w:tcBorders>
              <w:top w:val="single" w:sz="6" w:space="0" w:color="auto"/>
              <w:bottom w:val="single" w:sz="6" w:space="0" w:color="auto"/>
            </w:tcBorders>
          </w:tcPr>
          <w:p w14:paraId="7C1215D4" w14:textId="0084FF0D" w:rsidR="00075A3A" w:rsidRPr="00075A3A" w:rsidRDefault="00075A3A" w:rsidP="00075A3A">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 usunięcia danych.</w:t>
            </w:r>
          </w:p>
        </w:tc>
        <w:tc>
          <w:tcPr>
            <w:tcW w:w="4678" w:type="dxa"/>
            <w:tcBorders>
              <w:top w:val="single" w:sz="6" w:space="0" w:color="auto"/>
              <w:bottom w:val="single" w:sz="6" w:space="0" w:color="auto"/>
            </w:tcBorders>
          </w:tcPr>
          <w:p w14:paraId="776647EE" w14:textId="77777777" w:rsidR="00075A3A" w:rsidRPr="003F7EA9" w:rsidRDefault="00075A3A"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wniesienia żądania o skasowanie danych osobowych.</w:t>
            </w:r>
          </w:p>
          <w:p w14:paraId="29E25A21" w14:textId="77777777" w:rsidR="00075A3A" w:rsidRPr="003F7EA9" w:rsidRDefault="00075A3A"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Prawo do usunięcia danych przysługuje wyłącznie, gdy dane osobowe: </w:t>
            </w:r>
          </w:p>
          <w:p w14:paraId="6BA86BFE" w14:textId="77777777" w:rsidR="00075A3A" w:rsidRPr="003F7EA9" w:rsidRDefault="00075A3A"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1. nie są nam już potrzebne do osiągnięcia założonych celów albo </w:t>
            </w:r>
          </w:p>
          <w:p w14:paraId="3743DE78" w14:textId="77777777" w:rsidR="00075A3A" w:rsidRPr="003F7EA9" w:rsidRDefault="00075A3A"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2. są wykorzystywane niezgodnie z prawem albo </w:t>
            </w:r>
          </w:p>
          <w:p w14:paraId="41BA6A59" w14:textId="77777777" w:rsidR="00075A3A" w:rsidRPr="003F7EA9" w:rsidRDefault="00075A3A"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3. w konkretnym przypadku istnieje prawny obowiązek ich usunięcia albo </w:t>
            </w:r>
          </w:p>
          <w:p w14:paraId="1E1A834B" w14:textId="278EC07C" w:rsidR="00075A3A" w:rsidRPr="003F7EA9" w:rsidRDefault="00075A3A" w:rsidP="00075A3A">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wniesiono sprzeciw, który rozpatrzyliśmy pozytywnie.</w:t>
            </w:r>
          </w:p>
        </w:tc>
        <w:tc>
          <w:tcPr>
            <w:tcW w:w="4111" w:type="dxa"/>
            <w:tcBorders>
              <w:top w:val="single" w:sz="6" w:space="0" w:color="auto"/>
              <w:bottom w:val="single" w:sz="6" w:space="0" w:color="auto"/>
            </w:tcBorders>
          </w:tcPr>
          <w:p w14:paraId="4FC5EE89" w14:textId="77777777" w:rsidR="00075A3A" w:rsidRPr="003F7EA9" w:rsidRDefault="00075A3A"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775CED2F" w14:textId="77777777" w:rsidR="00075A3A" w:rsidRPr="003F7EA9" w:rsidRDefault="00075A3A"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43042819" w14:textId="77777777" w:rsidR="00075A3A" w:rsidRPr="003F7EA9" w:rsidRDefault="00075A3A"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11832306" w14:textId="77777777" w:rsidR="00075A3A" w:rsidRPr="003F7EA9" w:rsidRDefault="00075A3A"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69B44865" w14:textId="6EE34BC8" w:rsidR="00075A3A" w:rsidRPr="003F7EA9" w:rsidRDefault="00075A3A" w:rsidP="00075A3A">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uzasadnić swoje stanowisko. Pomoże nam to prawidłowo ocenić żądanie.</w:t>
            </w:r>
          </w:p>
        </w:tc>
      </w:tr>
      <w:tr w:rsidR="00075A3A" w:rsidRPr="00075A3A" w14:paraId="1A476C24" w14:textId="77777777" w:rsidTr="00C77844">
        <w:tc>
          <w:tcPr>
            <w:tcW w:w="1559" w:type="dxa"/>
            <w:tcBorders>
              <w:top w:val="single" w:sz="12" w:space="0" w:color="auto"/>
              <w:left w:val="single" w:sz="12" w:space="0" w:color="auto"/>
              <w:bottom w:val="single" w:sz="12" w:space="0" w:color="auto"/>
            </w:tcBorders>
          </w:tcPr>
          <w:p w14:paraId="6DA72D36" w14:textId="2E5205F7" w:rsidR="00075A3A" w:rsidRPr="00075A3A" w:rsidRDefault="00075A3A" w:rsidP="00075A3A">
            <w:pPr>
              <w:spacing w:before="60" w:after="60"/>
              <w:ind w:left="38"/>
              <w:jc w:val="center"/>
              <w:rPr>
                <w:rFonts w:ascii="Times New Roman" w:eastAsiaTheme="minorHAnsi" w:hAnsi="Times New Roman" w:cs="Times New Roman"/>
                <w:b/>
                <w:bCs/>
                <w:sz w:val="16"/>
                <w:szCs w:val="16"/>
              </w:rPr>
            </w:pPr>
            <w:bookmarkStart w:id="52" w:name="_Hlk103071665"/>
            <w:r w:rsidRPr="00075A3A">
              <w:rPr>
                <w:rFonts w:ascii="Times New Roman" w:eastAsia="Times New Roman" w:hAnsi="Times New Roman" w:cs="Times New Roman"/>
                <w:b/>
                <w:bCs/>
                <w:sz w:val="16"/>
                <w:szCs w:val="16"/>
                <w:lang w:eastAsia="pl-PL"/>
              </w:rPr>
              <w:t>Prawo do sprzeciwu. </w:t>
            </w:r>
          </w:p>
        </w:tc>
        <w:tc>
          <w:tcPr>
            <w:tcW w:w="4678" w:type="dxa"/>
            <w:tcBorders>
              <w:top w:val="single" w:sz="12" w:space="0" w:color="auto"/>
              <w:bottom w:val="single" w:sz="12" w:space="0" w:color="auto"/>
            </w:tcBorders>
          </w:tcPr>
          <w:p w14:paraId="05CC7AC4" w14:textId="77777777" w:rsidR="00075A3A" w:rsidRPr="003F7EA9" w:rsidRDefault="00075A3A" w:rsidP="00075A3A">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108E53D3" w14:textId="77777777" w:rsidR="00075A3A" w:rsidRPr="003F7EA9" w:rsidRDefault="00075A3A" w:rsidP="00075A3A">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7839FB65" w14:textId="3F3275FB" w:rsidR="00075A3A" w:rsidRPr="003F7EA9" w:rsidRDefault="00075A3A" w:rsidP="00075A3A">
            <w:pPr>
              <w:spacing w:before="60" w:after="60"/>
              <w:ind w:left="38" w:right="31"/>
              <w:jc w:val="both"/>
              <w:rPr>
                <w:rFonts w:ascii="Times New Roman" w:eastAsiaTheme="minorHAnsi" w:hAnsi="Times New Roman" w:cs="Times New Roman"/>
                <w:sz w:val="16"/>
                <w:szCs w:val="16"/>
              </w:rPr>
            </w:pPr>
            <w:r w:rsidRPr="003F7EA9">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4111" w:type="dxa"/>
            <w:tcBorders>
              <w:top w:val="single" w:sz="12" w:space="0" w:color="auto"/>
              <w:bottom w:val="single" w:sz="12" w:space="0" w:color="auto"/>
              <w:right w:val="single" w:sz="12" w:space="0" w:color="auto"/>
            </w:tcBorders>
          </w:tcPr>
          <w:p w14:paraId="24F4A561" w14:textId="77777777" w:rsidR="00075A3A" w:rsidRPr="003F7EA9" w:rsidRDefault="00075A3A"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587938BA" w14:textId="77777777" w:rsidR="00075A3A" w:rsidRPr="003F7EA9" w:rsidRDefault="00075A3A"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3D822424" w14:textId="77777777" w:rsidR="00075A3A" w:rsidRPr="003F7EA9" w:rsidRDefault="00075A3A"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44B15A7C" w14:textId="77777777" w:rsidR="00075A3A" w:rsidRPr="003F7EA9" w:rsidRDefault="00075A3A" w:rsidP="00075A3A">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4DF3BA85" w14:textId="62E925FB" w:rsidR="00075A3A" w:rsidRPr="003F7EA9" w:rsidRDefault="00075A3A" w:rsidP="00075A3A">
            <w:pPr>
              <w:spacing w:before="60" w:after="60"/>
              <w:jc w:val="both"/>
              <w:rPr>
                <w:rFonts w:ascii="Times New Roman" w:eastAsiaTheme="minorHAnsi" w:hAnsi="Times New Roman" w:cs="Times New Roman"/>
                <w:sz w:val="16"/>
                <w:szCs w:val="16"/>
              </w:rPr>
            </w:pPr>
            <w:r w:rsidRPr="003F7EA9">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bookmarkEnd w:id="52"/>
      <w:tr w:rsidR="00075A3A" w:rsidRPr="00075A3A" w14:paraId="0AEC5999" w14:textId="77777777" w:rsidTr="00C77844">
        <w:tc>
          <w:tcPr>
            <w:tcW w:w="1559" w:type="dxa"/>
            <w:tcBorders>
              <w:top w:val="single" w:sz="8" w:space="0" w:color="auto"/>
              <w:bottom w:val="single" w:sz="6" w:space="0" w:color="auto"/>
            </w:tcBorders>
          </w:tcPr>
          <w:p w14:paraId="410C632A" w14:textId="5F3816AB" w:rsidR="00075A3A" w:rsidRPr="00075A3A" w:rsidRDefault="00075A3A" w:rsidP="00075A3A">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do ograniczenia przetwarzania.</w:t>
            </w:r>
          </w:p>
        </w:tc>
        <w:tc>
          <w:tcPr>
            <w:tcW w:w="4678" w:type="dxa"/>
            <w:tcBorders>
              <w:top w:val="single" w:sz="8" w:space="0" w:color="auto"/>
              <w:bottom w:val="single" w:sz="6" w:space="0" w:color="auto"/>
            </w:tcBorders>
          </w:tcPr>
          <w:p w14:paraId="457CB21D" w14:textId="77777777" w:rsidR="00075A3A" w:rsidRPr="003F7EA9" w:rsidRDefault="00075A3A"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wniesienia żądania, abyśmy nie wykorzystywali więcej danych osobowych we wskazanym celu.</w:t>
            </w:r>
          </w:p>
          <w:p w14:paraId="5BC9E0CB" w14:textId="77777777" w:rsidR="00075A3A" w:rsidRPr="003F7EA9" w:rsidRDefault="00075A3A"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Prawo do ograniczenia przetwarzania przysługuje wyłącznie wówczas, gdy: </w:t>
            </w:r>
          </w:p>
          <w:p w14:paraId="6AC1B8EA" w14:textId="77777777" w:rsidR="00075A3A" w:rsidRPr="003F7EA9" w:rsidRDefault="00075A3A"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1. kwestionowana jest prawidłowość danych albo </w:t>
            </w:r>
          </w:p>
          <w:p w14:paraId="24DFDBCD" w14:textId="77777777" w:rsidR="00075A3A" w:rsidRPr="003F7EA9" w:rsidRDefault="00075A3A"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2. dane osobowe są wykorzystywane niezgodnie z prawem lecz Pan/Panie nie zdecydował się na usunięcie danych albo </w:t>
            </w:r>
          </w:p>
          <w:p w14:paraId="3B000570" w14:textId="77777777" w:rsidR="00075A3A" w:rsidRPr="003F7EA9" w:rsidRDefault="00075A3A"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3. dane osobowe nie są nam już potrzebne lecz są one potrzebne Panu/Pani do dochodzenia roszczeń lub obrony przed roszczeniami albo </w:t>
            </w:r>
          </w:p>
          <w:p w14:paraId="614F083B" w14:textId="0ADD7BD9" w:rsidR="00075A3A" w:rsidRPr="003F7EA9" w:rsidRDefault="00075A3A" w:rsidP="00075A3A">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wnieść sprzeciw – ograniczenie przetwarzania następuje do czasu rozpatrzenia sprzeciwu.</w:t>
            </w:r>
          </w:p>
        </w:tc>
        <w:tc>
          <w:tcPr>
            <w:tcW w:w="4111" w:type="dxa"/>
            <w:tcBorders>
              <w:top w:val="single" w:sz="8" w:space="0" w:color="auto"/>
              <w:bottom w:val="single" w:sz="6" w:space="0" w:color="auto"/>
            </w:tcBorders>
          </w:tcPr>
          <w:p w14:paraId="013FD6BD" w14:textId="77777777" w:rsidR="00075A3A" w:rsidRPr="003F7EA9" w:rsidRDefault="00075A3A"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Należy złożyć podanie. Dane kontaktowe znajdują się w punkcie 1. i 2.</w:t>
            </w:r>
          </w:p>
          <w:p w14:paraId="091DBBBF" w14:textId="77777777" w:rsidR="00075A3A" w:rsidRPr="003F7EA9" w:rsidRDefault="00075A3A"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54B852DF" w14:textId="77777777" w:rsidR="00075A3A" w:rsidRPr="003F7EA9" w:rsidRDefault="00075A3A"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3E501B1A" w14:textId="77777777" w:rsidR="00075A3A" w:rsidRPr="003F7EA9" w:rsidRDefault="00075A3A"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w jakim zakresie mamy ograniczyć korzystanie z danych osobowych. Można oznaczyć pojedyncze cele, dla realizacji których wykorzystujemy dane osobowe albo wszystkie.</w:t>
            </w:r>
          </w:p>
          <w:p w14:paraId="26C266BE" w14:textId="222C8DC3" w:rsidR="00075A3A" w:rsidRPr="003F7EA9" w:rsidRDefault="00075A3A" w:rsidP="00075A3A">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uzasadnić swoje stanowisko. Pomoże nam to prawidłowo ocenić żądanie</w:t>
            </w:r>
          </w:p>
        </w:tc>
      </w:tr>
      <w:tr w:rsidR="00075A3A" w:rsidRPr="00075A3A" w14:paraId="6576B354" w14:textId="77777777" w:rsidTr="00C77844">
        <w:tc>
          <w:tcPr>
            <w:tcW w:w="1559" w:type="dxa"/>
            <w:tcBorders>
              <w:top w:val="single" w:sz="6" w:space="0" w:color="auto"/>
              <w:bottom w:val="single" w:sz="4" w:space="0" w:color="auto"/>
            </w:tcBorders>
            <w:hideMark/>
          </w:tcPr>
          <w:p w14:paraId="2835FC81" w14:textId="216643F5" w:rsidR="00075A3A" w:rsidRPr="00075A3A" w:rsidRDefault="00075A3A" w:rsidP="00075A3A">
            <w:pPr>
              <w:spacing w:before="60" w:after="60"/>
              <w:ind w:left="38"/>
              <w:jc w:val="center"/>
              <w:rPr>
                <w:rFonts w:ascii="Times New Roman" w:eastAsiaTheme="minorHAnsi" w:hAnsi="Times New Roman" w:cs="Times New Roman"/>
                <w:b/>
                <w:bCs/>
                <w:sz w:val="16"/>
                <w:szCs w:val="16"/>
              </w:rPr>
            </w:pPr>
            <w:r w:rsidRPr="00075A3A">
              <w:rPr>
                <w:rFonts w:ascii="Times New Roman" w:eastAsiaTheme="minorHAnsi" w:hAnsi="Times New Roman" w:cs="Times New Roman"/>
                <w:b/>
                <w:bCs/>
                <w:sz w:val="16"/>
                <w:szCs w:val="16"/>
              </w:rPr>
              <w:t>Prawo skargi do Prezesa Urzędu Ochrony Danych Osobowych.</w:t>
            </w:r>
          </w:p>
        </w:tc>
        <w:tc>
          <w:tcPr>
            <w:tcW w:w="4678" w:type="dxa"/>
            <w:tcBorders>
              <w:top w:val="single" w:sz="6" w:space="0" w:color="auto"/>
              <w:bottom w:val="single" w:sz="4" w:space="0" w:color="auto"/>
            </w:tcBorders>
            <w:hideMark/>
          </w:tcPr>
          <w:p w14:paraId="3A24A400" w14:textId="0B2DF3B7" w:rsidR="00075A3A" w:rsidRPr="003F7EA9" w:rsidRDefault="00075A3A" w:rsidP="00075A3A">
            <w:pPr>
              <w:spacing w:before="60" w:after="60"/>
              <w:ind w:left="38" w:right="31"/>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4111" w:type="dxa"/>
            <w:tcBorders>
              <w:top w:val="single" w:sz="6" w:space="0" w:color="auto"/>
              <w:bottom w:val="single" w:sz="4" w:space="0" w:color="auto"/>
            </w:tcBorders>
            <w:hideMark/>
          </w:tcPr>
          <w:p w14:paraId="2AB46440" w14:textId="7023FC4A" w:rsidR="00075A3A" w:rsidRPr="003F7EA9" w:rsidRDefault="00075A3A" w:rsidP="00075A3A">
            <w:pPr>
              <w:spacing w:before="60" w:after="6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Należy skontaktować się z Urzędem Ochrony Danych Osobowych.</w:t>
            </w:r>
          </w:p>
        </w:tc>
      </w:tr>
    </w:tbl>
    <w:p w14:paraId="15CA93AE" w14:textId="77777777" w:rsidR="008B0B45" w:rsidRPr="00075A3A" w:rsidRDefault="008B0B45" w:rsidP="00075A3A">
      <w:pPr>
        <w:numPr>
          <w:ilvl w:val="0"/>
          <w:numId w:val="58"/>
        </w:numPr>
        <w:spacing w:before="60" w:after="60" w:line="240" w:lineRule="auto"/>
        <w:ind w:left="426" w:right="130" w:hanging="284"/>
        <w:jc w:val="both"/>
        <w:rPr>
          <w:rFonts w:ascii="Times New Roman" w:hAnsi="Times New Roman" w:cs="Times New Roman"/>
          <w:sz w:val="16"/>
          <w:szCs w:val="16"/>
        </w:rPr>
      </w:pPr>
      <w:r w:rsidRPr="00075A3A">
        <w:rPr>
          <w:rFonts w:ascii="Times New Roman" w:eastAsiaTheme="minorHAnsi" w:hAnsi="Times New Roman" w:cs="Times New Roman"/>
          <w:b/>
          <w:bCs/>
          <w:sz w:val="16"/>
          <w:szCs w:val="16"/>
        </w:rPr>
        <w:t>Czy muszę podać dane:</w:t>
      </w:r>
      <w:r w:rsidRPr="00075A3A">
        <w:rPr>
          <w:rFonts w:ascii="Times New Roman" w:eastAsiaTheme="minorHAnsi" w:hAnsi="Times New Roman" w:cs="Times New Roman"/>
          <w:sz w:val="16"/>
          <w:szCs w:val="16"/>
        </w:rPr>
        <w:t xml:space="preserve"> </w:t>
      </w:r>
      <w:r w:rsidRPr="00075A3A">
        <w:rPr>
          <w:rFonts w:ascii="Times New Roman" w:hAnsi="Times New Roman" w:cs="Times New Roman"/>
          <w:sz w:val="16"/>
          <w:szCs w:val="16"/>
        </w:rPr>
        <w:t>Tak, jest to obowiązek prawny.</w:t>
      </w:r>
    </w:p>
    <w:p w14:paraId="17903ED9" w14:textId="77777777" w:rsidR="008B0B45" w:rsidRPr="00075A3A" w:rsidRDefault="008B0B45" w:rsidP="00075A3A">
      <w:pPr>
        <w:numPr>
          <w:ilvl w:val="0"/>
          <w:numId w:val="58"/>
        </w:numPr>
        <w:spacing w:before="60" w:after="60" w:line="240" w:lineRule="auto"/>
        <w:ind w:left="426" w:right="130" w:hanging="284"/>
        <w:jc w:val="both"/>
        <w:rPr>
          <w:rFonts w:ascii="Times New Roman" w:eastAsiaTheme="minorHAnsi" w:hAnsi="Times New Roman" w:cs="Times New Roman"/>
          <w:sz w:val="16"/>
          <w:szCs w:val="16"/>
        </w:rPr>
      </w:pPr>
      <w:r w:rsidRPr="00075A3A">
        <w:rPr>
          <w:rFonts w:ascii="Times New Roman" w:hAnsi="Times New Roman" w:cs="Times New Roman"/>
          <w:b/>
          <w:bCs/>
          <w:sz w:val="16"/>
          <w:szCs w:val="16"/>
        </w:rPr>
        <w:t xml:space="preserve">Konsekwencje odmowy: </w:t>
      </w:r>
      <w:r w:rsidRPr="00075A3A">
        <w:rPr>
          <w:rFonts w:ascii="Times New Roman" w:hAnsi="Times New Roman" w:cs="Times New Roman"/>
          <w:sz w:val="16"/>
          <w:szCs w:val="16"/>
        </w:rPr>
        <w:t>Pozostawienie wniosku bez rozpoznania lub wydanie decyzji odmownej.</w:t>
      </w:r>
    </w:p>
    <w:p w14:paraId="13C7CCFF" w14:textId="77777777" w:rsidR="008B0B45" w:rsidRPr="00075A3A" w:rsidRDefault="008B0B45" w:rsidP="00075A3A">
      <w:pPr>
        <w:numPr>
          <w:ilvl w:val="0"/>
          <w:numId w:val="58"/>
        </w:numPr>
        <w:spacing w:before="60" w:after="60" w:line="240" w:lineRule="auto"/>
        <w:ind w:left="426" w:right="130" w:hanging="284"/>
        <w:jc w:val="both"/>
        <w:rPr>
          <w:rFonts w:ascii="Times New Roman" w:eastAsiaTheme="minorHAnsi" w:hAnsi="Times New Roman" w:cs="Times New Roman"/>
          <w:sz w:val="16"/>
          <w:szCs w:val="16"/>
        </w:rPr>
      </w:pPr>
      <w:r w:rsidRPr="00075A3A">
        <w:rPr>
          <w:rFonts w:ascii="Times New Roman" w:eastAsiaTheme="minorHAnsi" w:hAnsi="Times New Roman" w:cs="Times New Roman"/>
          <w:b/>
          <w:bCs/>
          <w:sz w:val="16"/>
          <w:szCs w:val="16"/>
        </w:rPr>
        <w:lastRenderedPageBreak/>
        <w:t xml:space="preserve">Zautomatyzowane podejmowanie decyzji: </w:t>
      </w:r>
      <w:r w:rsidRPr="00075A3A">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73101505" w14:textId="673F9796" w:rsidR="006014FB" w:rsidRPr="00075A3A" w:rsidRDefault="008B0B45" w:rsidP="00075A3A">
      <w:pPr>
        <w:numPr>
          <w:ilvl w:val="0"/>
          <w:numId w:val="58"/>
        </w:numPr>
        <w:spacing w:before="60" w:after="60" w:line="240" w:lineRule="auto"/>
        <w:ind w:left="426" w:right="130" w:hanging="284"/>
        <w:jc w:val="both"/>
        <w:rPr>
          <w:rFonts w:ascii="Times New Roman" w:eastAsiaTheme="minorHAnsi" w:hAnsi="Times New Roman" w:cs="Times New Roman"/>
          <w:sz w:val="16"/>
          <w:szCs w:val="16"/>
        </w:rPr>
      </w:pPr>
      <w:r w:rsidRPr="00075A3A">
        <w:rPr>
          <w:rFonts w:ascii="Times New Roman" w:eastAsiaTheme="minorHAnsi" w:hAnsi="Times New Roman" w:cs="Times New Roman"/>
          <w:b/>
          <w:bCs/>
          <w:sz w:val="16"/>
          <w:szCs w:val="16"/>
        </w:rPr>
        <w:t xml:space="preserve">Profilowanie: </w:t>
      </w:r>
      <w:r w:rsidRPr="00075A3A">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5FE569D6" w14:textId="6B6934D9" w:rsidR="00993D6D" w:rsidRPr="00C77844" w:rsidRDefault="007B6053" w:rsidP="00EE4D4F">
      <w:pPr>
        <w:pStyle w:val="Nagwek2"/>
        <w:ind w:right="130"/>
      </w:pPr>
      <w:bookmarkStart w:id="53" w:name="_Toc106019994"/>
      <w:r w:rsidRPr="00C77844">
        <w:rPr>
          <w:caps w:val="0"/>
        </w:rPr>
        <w:t>WNIOSEK O WCZEŚNIEJSZE PRZYJĘCIE DZIECKA DO SZKOŁY</w:t>
      </w:r>
      <w:bookmarkEnd w:id="53"/>
    </w:p>
    <w:p w14:paraId="36EB9F93" w14:textId="77777777" w:rsidR="007F4D3A" w:rsidRPr="00923C9C" w:rsidRDefault="007F4D3A" w:rsidP="00075A3A">
      <w:pPr>
        <w:numPr>
          <w:ilvl w:val="0"/>
          <w:numId w:val="64"/>
        </w:numPr>
        <w:spacing w:before="60" w:after="60" w:line="240" w:lineRule="auto"/>
        <w:ind w:left="426" w:right="130" w:hanging="284"/>
        <w:jc w:val="both"/>
        <w:rPr>
          <w:rFonts w:ascii="Times New Roman" w:hAnsi="Times New Roman" w:cs="Times New Roman"/>
          <w:sz w:val="16"/>
          <w:szCs w:val="16"/>
        </w:rPr>
      </w:pPr>
      <w:r w:rsidRPr="00923C9C">
        <w:rPr>
          <w:rFonts w:ascii="Times New Roman" w:hAnsi="Times New Roman" w:cs="Times New Roman"/>
          <w:b/>
          <w:bCs/>
          <w:sz w:val="16"/>
          <w:szCs w:val="16"/>
        </w:rPr>
        <w:t>Cele i podstawy prawne wykorzystania</w:t>
      </w:r>
    </w:p>
    <w:tbl>
      <w:tblPr>
        <w:tblStyle w:val="Tabela-Siatka11"/>
        <w:tblW w:w="10348" w:type="dxa"/>
        <w:tblInd w:w="137" w:type="dxa"/>
        <w:tblBorders>
          <w:insideH w:val="single" w:sz="6" w:space="0" w:color="auto"/>
          <w:insideV w:val="single" w:sz="6" w:space="0" w:color="auto"/>
        </w:tblBorders>
        <w:tblLook w:val="04A0" w:firstRow="1" w:lastRow="0" w:firstColumn="1" w:lastColumn="0" w:noHBand="0" w:noVBand="1"/>
      </w:tblPr>
      <w:tblGrid>
        <w:gridCol w:w="2693"/>
        <w:gridCol w:w="2127"/>
        <w:gridCol w:w="5528"/>
      </w:tblGrid>
      <w:tr w:rsidR="007F4D3A" w:rsidRPr="00923C9C" w14:paraId="27960941" w14:textId="77777777" w:rsidTr="00C77844">
        <w:tc>
          <w:tcPr>
            <w:tcW w:w="2693" w:type="dxa"/>
            <w:shd w:val="clear" w:color="auto" w:fill="FFFFFF" w:themeFill="background1"/>
          </w:tcPr>
          <w:p w14:paraId="08558FB7" w14:textId="77777777" w:rsidR="007F4D3A" w:rsidRPr="00923C9C" w:rsidRDefault="007F4D3A" w:rsidP="00075A3A">
            <w:pPr>
              <w:spacing w:before="60" w:after="60"/>
              <w:ind w:right="13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Cele</w:t>
            </w:r>
          </w:p>
        </w:tc>
        <w:tc>
          <w:tcPr>
            <w:tcW w:w="2127" w:type="dxa"/>
            <w:shd w:val="clear" w:color="auto" w:fill="FFFFFF" w:themeFill="background1"/>
          </w:tcPr>
          <w:p w14:paraId="557713A1" w14:textId="77777777" w:rsidR="007F4D3A" w:rsidRPr="00923C9C" w:rsidRDefault="007F4D3A" w:rsidP="00075A3A">
            <w:pPr>
              <w:spacing w:before="60" w:after="60"/>
              <w:ind w:right="13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Uzasadnienie</w:t>
            </w:r>
          </w:p>
        </w:tc>
        <w:tc>
          <w:tcPr>
            <w:tcW w:w="5528" w:type="dxa"/>
            <w:shd w:val="clear" w:color="auto" w:fill="FFFFFF" w:themeFill="background1"/>
          </w:tcPr>
          <w:p w14:paraId="5438F183" w14:textId="77777777" w:rsidR="007F4D3A" w:rsidRPr="00923C9C" w:rsidRDefault="007F4D3A" w:rsidP="00075A3A">
            <w:pPr>
              <w:spacing w:before="60" w:after="60"/>
              <w:ind w:right="13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Podstawa prawna</w:t>
            </w:r>
          </w:p>
        </w:tc>
      </w:tr>
      <w:tr w:rsidR="007F4D3A" w:rsidRPr="00923C9C" w14:paraId="769B6ACF" w14:textId="77777777" w:rsidTr="00C77844">
        <w:tc>
          <w:tcPr>
            <w:tcW w:w="2693" w:type="dxa"/>
            <w:vAlign w:val="center"/>
          </w:tcPr>
          <w:p w14:paraId="41EDD436" w14:textId="39983B8E" w:rsidR="007F4D3A" w:rsidRPr="00923C9C" w:rsidRDefault="007F4D3A" w:rsidP="00075A3A">
            <w:pPr>
              <w:spacing w:before="60" w:after="60"/>
              <w:ind w:right="130"/>
              <w:jc w:val="center"/>
              <w:rPr>
                <w:rFonts w:ascii="Times New Roman" w:eastAsia="Calibri" w:hAnsi="Times New Roman" w:cs="Times New Roman"/>
                <w:sz w:val="16"/>
                <w:szCs w:val="16"/>
              </w:rPr>
            </w:pPr>
            <w:r w:rsidRPr="00DA50DB">
              <w:rPr>
                <w:rFonts w:ascii="Times New Roman" w:hAnsi="Times New Roman"/>
                <w:sz w:val="16"/>
                <w:szCs w:val="16"/>
              </w:rPr>
              <w:t xml:space="preserve">Przyjmowanie wniosków o </w:t>
            </w:r>
            <w:r w:rsidR="005D4015">
              <w:rPr>
                <w:rFonts w:ascii="Times New Roman" w:hAnsi="Times New Roman"/>
                <w:sz w:val="16"/>
                <w:szCs w:val="16"/>
              </w:rPr>
              <w:t>wcześniejsze przyjęcie dziecka do szkoły</w:t>
            </w:r>
            <w:r w:rsidR="00536B72">
              <w:rPr>
                <w:rFonts w:ascii="Times New Roman" w:hAnsi="Times New Roman"/>
                <w:sz w:val="16"/>
                <w:szCs w:val="16"/>
              </w:rPr>
              <w:t xml:space="preserve"> podstawowej</w:t>
            </w:r>
          </w:p>
        </w:tc>
        <w:tc>
          <w:tcPr>
            <w:tcW w:w="2127" w:type="dxa"/>
          </w:tcPr>
          <w:p w14:paraId="5BF2EE09" w14:textId="77777777" w:rsidR="007F4D3A" w:rsidRPr="00923C9C" w:rsidRDefault="007F4D3A" w:rsidP="00075A3A">
            <w:pPr>
              <w:spacing w:before="60" w:after="60"/>
              <w:ind w:right="13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Sprawowanie władzy publicznej albo działanie w interesie publicznym</w:t>
            </w:r>
          </w:p>
        </w:tc>
        <w:tc>
          <w:tcPr>
            <w:tcW w:w="5528" w:type="dxa"/>
          </w:tcPr>
          <w:p w14:paraId="11A2C7FB" w14:textId="77777777" w:rsidR="007F4D3A" w:rsidRDefault="007F4D3A" w:rsidP="00075A3A">
            <w:pPr>
              <w:spacing w:before="60" w:after="60"/>
              <w:ind w:right="130"/>
              <w:jc w:val="both"/>
              <w:rPr>
                <w:rFonts w:ascii="Times New Roman" w:hAnsi="Times New Roman"/>
                <w:sz w:val="16"/>
                <w:szCs w:val="16"/>
              </w:rPr>
            </w:pPr>
            <w:r w:rsidRPr="00923C9C">
              <w:rPr>
                <w:rFonts w:ascii="Times New Roman" w:hAnsi="Times New Roman"/>
                <w:sz w:val="16"/>
                <w:szCs w:val="16"/>
              </w:rPr>
              <w:t>Art. 6. ust. 1. lit. e) RODO.</w:t>
            </w:r>
          </w:p>
          <w:p w14:paraId="2CDEB390" w14:textId="4680E0BB" w:rsidR="007F4D3A" w:rsidRPr="00923C9C" w:rsidRDefault="007F4D3A" w:rsidP="00075A3A">
            <w:pPr>
              <w:spacing w:before="60" w:after="60"/>
              <w:ind w:right="130"/>
              <w:jc w:val="both"/>
              <w:rPr>
                <w:rFonts w:ascii="Times New Roman" w:hAnsi="Times New Roman"/>
                <w:sz w:val="16"/>
                <w:szCs w:val="16"/>
              </w:rPr>
            </w:pPr>
            <w:r>
              <w:rPr>
                <w:rFonts w:ascii="Times New Roman" w:hAnsi="Times New Roman"/>
                <w:sz w:val="16"/>
                <w:szCs w:val="16"/>
              </w:rPr>
              <w:t xml:space="preserve">Art. </w:t>
            </w:r>
            <w:r w:rsidR="005D4015">
              <w:rPr>
                <w:rFonts w:ascii="Times New Roman" w:hAnsi="Times New Roman"/>
                <w:sz w:val="16"/>
                <w:szCs w:val="16"/>
              </w:rPr>
              <w:t xml:space="preserve">36 </w:t>
            </w:r>
            <w:r>
              <w:rPr>
                <w:rFonts w:ascii="Times New Roman" w:hAnsi="Times New Roman"/>
                <w:sz w:val="16"/>
                <w:szCs w:val="16"/>
              </w:rPr>
              <w:t xml:space="preserve">ust. 1 </w:t>
            </w:r>
            <w:r w:rsidRPr="00923C9C">
              <w:rPr>
                <w:rFonts w:ascii="Times New Roman" w:hAnsi="Times New Roman"/>
                <w:sz w:val="16"/>
                <w:szCs w:val="16"/>
              </w:rPr>
              <w:t>ustawy z dnia 14 grudnia 2016 r. prawo oświatowe</w:t>
            </w:r>
            <w:r>
              <w:rPr>
                <w:rFonts w:ascii="Times New Roman" w:hAnsi="Times New Roman"/>
                <w:sz w:val="16"/>
                <w:szCs w:val="16"/>
              </w:rPr>
              <w:t>.</w:t>
            </w:r>
          </w:p>
        </w:tc>
      </w:tr>
      <w:tr w:rsidR="007F4D3A" w:rsidRPr="00923C9C" w14:paraId="707D3B9F" w14:textId="77777777" w:rsidTr="00C77844">
        <w:tc>
          <w:tcPr>
            <w:tcW w:w="2693" w:type="dxa"/>
            <w:vAlign w:val="center"/>
          </w:tcPr>
          <w:p w14:paraId="435D7CB0" w14:textId="77777777" w:rsidR="007F4D3A" w:rsidRPr="00923C9C" w:rsidRDefault="007F4D3A" w:rsidP="00075A3A">
            <w:pPr>
              <w:spacing w:before="60" w:after="60"/>
              <w:ind w:right="130"/>
              <w:jc w:val="center"/>
              <w:rPr>
                <w:rFonts w:ascii="Times New Roman" w:hAnsi="Times New Roman"/>
                <w:sz w:val="16"/>
                <w:szCs w:val="16"/>
              </w:rPr>
            </w:pPr>
            <w:r w:rsidRPr="00DA50DB">
              <w:rPr>
                <w:rFonts w:ascii="Times New Roman" w:hAnsi="Times New Roman"/>
                <w:sz w:val="16"/>
                <w:szCs w:val="16"/>
              </w:rPr>
              <w:t>Wydanie</w:t>
            </w:r>
            <w:r>
              <w:rPr>
                <w:rFonts w:ascii="Times New Roman" w:hAnsi="Times New Roman"/>
                <w:sz w:val="16"/>
                <w:szCs w:val="16"/>
              </w:rPr>
              <w:t xml:space="preserve"> zezwolenia albo wydanie</w:t>
            </w:r>
            <w:r w:rsidRPr="00DA50DB">
              <w:rPr>
                <w:rFonts w:ascii="Times New Roman" w:hAnsi="Times New Roman"/>
                <w:sz w:val="16"/>
                <w:szCs w:val="16"/>
              </w:rPr>
              <w:t xml:space="preserve"> </w:t>
            </w:r>
            <w:r>
              <w:rPr>
                <w:rFonts w:ascii="Times New Roman" w:hAnsi="Times New Roman"/>
                <w:sz w:val="16"/>
                <w:szCs w:val="16"/>
              </w:rPr>
              <w:t xml:space="preserve">odmownej </w:t>
            </w:r>
            <w:r w:rsidRPr="00DA50DB">
              <w:rPr>
                <w:rFonts w:ascii="Times New Roman" w:hAnsi="Times New Roman"/>
                <w:sz w:val="16"/>
                <w:szCs w:val="16"/>
              </w:rPr>
              <w:t>decyzji administracyjnej.</w:t>
            </w:r>
          </w:p>
        </w:tc>
        <w:tc>
          <w:tcPr>
            <w:tcW w:w="2127" w:type="dxa"/>
          </w:tcPr>
          <w:p w14:paraId="74853E95" w14:textId="77777777" w:rsidR="007F4D3A" w:rsidRPr="00923C9C" w:rsidRDefault="007F4D3A" w:rsidP="00075A3A">
            <w:pPr>
              <w:spacing w:before="60" w:after="60"/>
              <w:ind w:right="13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Sprawowanie władzy publicznej albo działanie w interesie publicznym</w:t>
            </w:r>
          </w:p>
        </w:tc>
        <w:tc>
          <w:tcPr>
            <w:tcW w:w="5528" w:type="dxa"/>
            <w:vAlign w:val="center"/>
          </w:tcPr>
          <w:p w14:paraId="36BEC162" w14:textId="77777777" w:rsidR="007F4D3A" w:rsidRDefault="007F4D3A" w:rsidP="00075A3A">
            <w:pPr>
              <w:spacing w:before="60" w:after="60"/>
              <w:ind w:right="130"/>
              <w:jc w:val="both"/>
              <w:rPr>
                <w:rFonts w:ascii="Times New Roman" w:hAnsi="Times New Roman"/>
                <w:sz w:val="16"/>
                <w:szCs w:val="16"/>
              </w:rPr>
            </w:pPr>
            <w:r w:rsidRPr="00923C9C">
              <w:rPr>
                <w:rFonts w:ascii="Times New Roman" w:hAnsi="Times New Roman"/>
                <w:sz w:val="16"/>
                <w:szCs w:val="16"/>
              </w:rPr>
              <w:t>Art. 6. ust. 1. lit. e) RODO.</w:t>
            </w:r>
          </w:p>
          <w:p w14:paraId="4F0D8BC4" w14:textId="77777777" w:rsidR="007F4D3A" w:rsidRDefault="007F4D3A" w:rsidP="00075A3A">
            <w:pPr>
              <w:spacing w:before="60" w:after="60"/>
              <w:ind w:right="130"/>
              <w:jc w:val="both"/>
              <w:rPr>
                <w:rFonts w:ascii="Times New Roman" w:hAnsi="Times New Roman"/>
                <w:sz w:val="16"/>
                <w:szCs w:val="16"/>
              </w:rPr>
            </w:pPr>
            <w:r>
              <w:rPr>
                <w:rFonts w:ascii="Times New Roman" w:hAnsi="Times New Roman"/>
                <w:sz w:val="16"/>
                <w:szCs w:val="16"/>
              </w:rPr>
              <w:t xml:space="preserve">Art. 115 ust. 1 </w:t>
            </w:r>
            <w:r w:rsidRPr="00923C9C">
              <w:rPr>
                <w:rFonts w:ascii="Times New Roman" w:hAnsi="Times New Roman"/>
                <w:sz w:val="16"/>
                <w:szCs w:val="16"/>
              </w:rPr>
              <w:t>ustawy z dnia 14 grudnia 2016 r. prawo oświatowe</w:t>
            </w:r>
            <w:r>
              <w:rPr>
                <w:rFonts w:ascii="Times New Roman" w:hAnsi="Times New Roman"/>
                <w:sz w:val="16"/>
                <w:szCs w:val="16"/>
              </w:rPr>
              <w:t>.</w:t>
            </w:r>
          </w:p>
          <w:p w14:paraId="55B7BCC3" w14:textId="77777777" w:rsidR="007F4D3A" w:rsidRDefault="007F4D3A" w:rsidP="00075A3A">
            <w:pPr>
              <w:spacing w:before="60" w:after="60"/>
              <w:ind w:right="130"/>
              <w:jc w:val="both"/>
              <w:rPr>
                <w:rFonts w:ascii="Times New Roman" w:hAnsi="Times New Roman"/>
                <w:sz w:val="16"/>
                <w:szCs w:val="16"/>
              </w:rPr>
            </w:pPr>
            <w:r>
              <w:rPr>
                <w:rFonts w:ascii="Times New Roman" w:hAnsi="Times New Roman"/>
                <w:sz w:val="16"/>
                <w:szCs w:val="16"/>
              </w:rPr>
              <w:t xml:space="preserve">Art.127 ust. 1 i 2 </w:t>
            </w:r>
            <w:r w:rsidRPr="00923C9C">
              <w:rPr>
                <w:rFonts w:ascii="Times New Roman" w:hAnsi="Times New Roman"/>
                <w:sz w:val="16"/>
                <w:szCs w:val="16"/>
              </w:rPr>
              <w:t>ustawy z dnia 14 grudnia 2016 r. prawo oświatowe</w:t>
            </w:r>
            <w:r>
              <w:rPr>
                <w:rFonts w:ascii="Times New Roman" w:hAnsi="Times New Roman"/>
                <w:sz w:val="16"/>
                <w:szCs w:val="16"/>
              </w:rPr>
              <w:t>.</w:t>
            </w:r>
          </w:p>
          <w:p w14:paraId="04D16786" w14:textId="77777777" w:rsidR="007F4D3A" w:rsidRPr="00A65DFE" w:rsidRDefault="007F4D3A" w:rsidP="00075A3A">
            <w:pPr>
              <w:spacing w:before="60" w:after="60"/>
              <w:ind w:right="130"/>
              <w:jc w:val="both"/>
              <w:rPr>
                <w:rFonts w:ascii="Times New Roman" w:hAnsi="Times New Roman"/>
                <w:sz w:val="16"/>
                <w:szCs w:val="16"/>
              </w:rPr>
            </w:pPr>
            <w:r w:rsidRPr="00923C9C">
              <w:rPr>
                <w:rFonts w:ascii="Times New Roman" w:hAnsi="Times New Roman" w:cs="Times New Roman"/>
                <w:sz w:val="16"/>
                <w:szCs w:val="16"/>
              </w:rPr>
              <w:t>Ustaw</w:t>
            </w:r>
            <w:r>
              <w:rPr>
                <w:rFonts w:ascii="Times New Roman" w:hAnsi="Times New Roman" w:cs="Times New Roman"/>
                <w:sz w:val="16"/>
                <w:szCs w:val="16"/>
              </w:rPr>
              <w:t>a</w:t>
            </w:r>
            <w:r w:rsidRPr="00923C9C">
              <w:rPr>
                <w:rFonts w:ascii="Times New Roman" w:hAnsi="Times New Roman" w:cs="Times New Roman"/>
                <w:sz w:val="16"/>
                <w:szCs w:val="16"/>
              </w:rPr>
              <w:t xml:space="preserve"> z 14 czerwca 1960 r. Kodeks postępowania administracyjnego.</w:t>
            </w:r>
          </w:p>
        </w:tc>
      </w:tr>
    </w:tbl>
    <w:p w14:paraId="0F652898" w14:textId="77777777" w:rsidR="007F4D3A" w:rsidRPr="00923C9C" w:rsidRDefault="007F4D3A" w:rsidP="00075A3A">
      <w:pPr>
        <w:pStyle w:val="Akapitzlist"/>
        <w:numPr>
          <w:ilvl w:val="0"/>
          <w:numId w:val="64"/>
        </w:numPr>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 xml:space="preserve">Źródło pochodzenia danych: </w:t>
      </w:r>
      <w:r w:rsidRPr="00923C9C">
        <w:rPr>
          <w:rFonts w:ascii="Times New Roman" w:hAnsi="Times New Roman" w:cs="Times New Roman"/>
          <w:sz w:val="16"/>
          <w:szCs w:val="16"/>
        </w:rPr>
        <w:t xml:space="preserve">Dane osobowe pochodzą bezpośrednio od rodziców </w:t>
      </w:r>
      <w:r>
        <w:rPr>
          <w:rFonts w:ascii="Times New Roman" w:hAnsi="Times New Roman" w:cs="Times New Roman"/>
          <w:sz w:val="16"/>
          <w:szCs w:val="16"/>
        </w:rPr>
        <w:t>lub opiekunów prawnych ucznia.</w:t>
      </w:r>
    </w:p>
    <w:p w14:paraId="36D2FD00" w14:textId="77777777" w:rsidR="007F4D3A" w:rsidRPr="00923C9C" w:rsidRDefault="007F4D3A" w:rsidP="00075A3A">
      <w:pPr>
        <w:numPr>
          <w:ilvl w:val="0"/>
          <w:numId w:val="64"/>
        </w:numPr>
        <w:spacing w:before="60" w:after="60" w:line="240" w:lineRule="auto"/>
        <w:ind w:left="426" w:right="130" w:hanging="284"/>
        <w:jc w:val="both"/>
        <w:rPr>
          <w:rFonts w:ascii="Times New Roman" w:hAnsi="Times New Roman" w:cs="Times New Roman"/>
          <w:sz w:val="16"/>
          <w:szCs w:val="16"/>
        </w:rPr>
      </w:pPr>
      <w:r w:rsidRPr="00923C9C">
        <w:rPr>
          <w:rFonts w:ascii="Times New Roman" w:hAnsi="Times New Roman" w:cs="Times New Roman"/>
          <w:b/>
          <w:bCs/>
          <w:sz w:val="16"/>
          <w:szCs w:val="16"/>
        </w:rPr>
        <w:t xml:space="preserve">Kto otrzyma dane: </w:t>
      </w:r>
      <w:r w:rsidRPr="00923C9C">
        <w:rPr>
          <w:rFonts w:ascii="Times New Roman" w:hAnsi="Times New Roman" w:cs="Times New Roman"/>
          <w:sz w:val="16"/>
          <w:szCs w:val="16"/>
        </w:rPr>
        <w:t>Dostęp do danych osobowych będą mieli wyłącznie upoważnieni pracownicy i tylko w zakresie niezbędnych do wykonywania obowiązków służbowych na zajmowanym stanowisku.</w:t>
      </w:r>
    </w:p>
    <w:p w14:paraId="1F6A3D50" w14:textId="0A6F00E8" w:rsidR="00EE4D4F" w:rsidRPr="00EE4D4F" w:rsidRDefault="00EE4D4F" w:rsidP="00075A3A">
      <w:pPr>
        <w:pStyle w:val="Akapitzlist"/>
        <w:numPr>
          <w:ilvl w:val="0"/>
          <w:numId w:val="64"/>
        </w:numPr>
        <w:spacing w:before="60" w:after="60" w:line="240" w:lineRule="auto"/>
        <w:ind w:left="426" w:right="130" w:hanging="284"/>
        <w:contextualSpacing w:val="0"/>
        <w:jc w:val="both"/>
        <w:rPr>
          <w:rFonts w:ascii="Times New Roman" w:hAnsi="Times New Roman" w:cs="Times New Roman"/>
          <w:b/>
          <w:bCs/>
          <w:sz w:val="16"/>
          <w:szCs w:val="16"/>
        </w:rPr>
      </w:pPr>
      <w:r w:rsidRPr="00EE4D4F">
        <w:rPr>
          <w:rFonts w:ascii="Times New Roman" w:hAnsi="Times New Roman" w:cs="Times New Roman"/>
          <w:b/>
          <w:bCs/>
          <w:sz w:val="16"/>
          <w:szCs w:val="16"/>
        </w:rPr>
        <w:t xml:space="preserve">Okres przechowywania danych osobowych: </w:t>
      </w:r>
      <w:r w:rsidRPr="00EE4D4F">
        <w:rPr>
          <w:rFonts w:ascii="Times New Roman" w:hAnsi="Times New Roman" w:cs="Times New Roman"/>
          <w:sz w:val="16"/>
          <w:szCs w:val="16"/>
        </w:rPr>
        <w:t>Zgodnie z terminem wskazanym w instrukcji kancelaryjnej, jednolitym rzeczowym wykazie akt oraz instrukcji w sprawie organizacji i zakresu działania archiwów zakładowych</w:t>
      </w:r>
      <w:r w:rsidRPr="00EE4D4F">
        <w:rPr>
          <w:rFonts w:ascii="Times New Roman" w:hAnsi="Times New Roman" w:cs="Times New Roman"/>
          <w:b/>
          <w:bCs/>
          <w:sz w:val="16"/>
          <w:szCs w:val="16"/>
        </w:rPr>
        <w:t>.</w:t>
      </w:r>
    </w:p>
    <w:p w14:paraId="6A65A4F0" w14:textId="77777777" w:rsidR="007F4D3A" w:rsidRPr="00F54BE0" w:rsidRDefault="007F4D3A" w:rsidP="00075A3A">
      <w:pPr>
        <w:numPr>
          <w:ilvl w:val="0"/>
          <w:numId w:val="64"/>
        </w:numPr>
        <w:spacing w:before="60" w:after="60" w:line="240" w:lineRule="auto"/>
        <w:ind w:left="426" w:right="130" w:hanging="284"/>
        <w:jc w:val="both"/>
        <w:rPr>
          <w:rFonts w:ascii="Times New Roman" w:hAnsi="Times New Roman" w:cs="Times New Roman"/>
          <w:b/>
          <w:bCs/>
          <w:sz w:val="16"/>
          <w:szCs w:val="16"/>
        </w:rPr>
      </w:pPr>
      <w:r w:rsidRPr="00F54BE0">
        <w:rPr>
          <w:rFonts w:ascii="Times New Roman" w:hAnsi="Times New Roman" w:cs="Times New Roman"/>
          <w:b/>
          <w:bCs/>
          <w:sz w:val="16"/>
          <w:szCs w:val="16"/>
        </w:rPr>
        <w:t xml:space="preserve">Państwa uprawnienia: </w:t>
      </w:r>
    </w:p>
    <w:tbl>
      <w:tblPr>
        <w:tblStyle w:val="Tabela-Siatka11"/>
        <w:tblW w:w="10348" w:type="dxa"/>
        <w:tblInd w:w="137" w:type="dxa"/>
        <w:tblBorders>
          <w:insideH w:val="single" w:sz="6" w:space="0" w:color="auto"/>
          <w:insideV w:val="single" w:sz="6" w:space="0" w:color="auto"/>
        </w:tblBorders>
        <w:tblLook w:val="04A0" w:firstRow="1" w:lastRow="0" w:firstColumn="1" w:lastColumn="0" w:noHBand="0" w:noVBand="1"/>
      </w:tblPr>
      <w:tblGrid>
        <w:gridCol w:w="1559"/>
        <w:gridCol w:w="4678"/>
        <w:gridCol w:w="4111"/>
      </w:tblGrid>
      <w:tr w:rsidR="007F4D3A" w:rsidRPr="00923C9C" w14:paraId="2CEFDFE4" w14:textId="77777777" w:rsidTr="00EE4D4F">
        <w:trPr>
          <w:tblHeader/>
        </w:trPr>
        <w:tc>
          <w:tcPr>
            <w:tcW w:w="1559" w:type="dxa"/>
            <w:shd w:val="clear" w:color="auto" w:fill="FFFFFF" w:themeFill="background1"/>
            <w:hideMark/>
          </w:tcPr>
          <w:p w14:paraId="587589AA" w14:textId="77777777" w:rsidR="007F4D3A" w:rsidRPr="00923C9C" w:rsidRDefault="007F4D3A" w:rsidP="00075A3A">
            <w:pPr>
              <w:spacing w:before="60" w:after="60"/>
              <w:ind w:left="38" w:right="13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Uprawnienia</w:t>
            </w:r>
          </w:p>
        </w:tc>
        <w:tc>
          <w:tcPr>
            <w:tcW w:w="4678" w:type="dxa"/>
            <w:shd w:val="clear" w:color="auto" w:fill="FFFFFF" w:themeFill="background1"/>
            <w:hideMark/>
          </w:tcPr>
          <w:p w14:paraId="302F2FFA" w14:textId="77777777" w:rsidR="007F4D3A" w:rsidRPr="00923C9C" w:rsidRDefault="007F4D3A" w:rsidP="00075A3A">
            <w:pPr>
              <w:spacing w:before="60" w:after="60"/>
              <w:ind w:right="13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Na czym polegają</w:t>
            </w:r>
          </w:p>
        </w:tc>
        <w:tc>
          <w:tcPr>
            <w:tcW w:w="4111" w:type="dxa"/>
            <w:shd w:val="clear" w:color="auto" w:fill="FFFFFF" w:themeFill="background1"/>
            <w:hideMark/>
          </w:tcPr>
          <w:p w14:paraId="1D504EE8" w14:textId="77777777" w:rsidR="007F4D3A" w:rsidRPr="00923C9C" w:rsidRDefault="007F4D3A" w:rsidP="00075A3A">
            <w:pPr>
              <w:spacing w:before="60" w:after="60"/>
              <w:ind w:right="13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Jak skorzystać</w:t>
            </w:r>
          </w:p>
        </w:tc>
      </w:tr>
      <w:tr w:rsidR="00804759" w:rsidRPr="00923C9C" w14:paraId="41FE4787" w14:textId="77777777" w:rsidTr="00EE4D4F">
        <w:tc>
          <w:tcPr>
            <w:tcW w:w="1559" w:type="dxa"/>
            <w:hideMark/>
          </w:tcPr>
          <w:p w14:paraId="096CFDDB" w14:textId="1C7CDEE2" w:rsidR="00804759" w:rsidRPr="00923C9C" w:rsidRDefault="00804759" w:rsidP="00075A3A">
            <w:pPr>
              <w:spacing w:before="60" w:after="60"/>
              <w:ind w:left="38" w:right="130"/>
              <w:jc w:val="center"/>
              <w:rPr>
                <w:rFonts w:ascii="Times New Roman" w:eastAsiaTheme="minorHAnsi" w:hAnsi="Times New Roman" w:cs="Times New Roman"/>
                <w:b/>
                <w:bCs/>
                <w:sz w:val="16"/>
                <w:szCs w:val="16"/>
              </w:rPr>
            </w:pPr>
            <w:r w:rsidRPr="00EE4F4D">
              <w:rPr>
                <w:rFonts w:ascii="Times New Roman" w:eastAsiaTheme="minorHAnsi" w:hAnsi="Times New Roman" w:cs="Times New Roman"/>
                <w:b/>
                <w:bCs/>
                <w:sz w:val="16"/>
                <w:szCs w:val="16"/>
              </w:rPr>
              <w:t>Prawo dostępu do danych.</w:t>
            </w:r>
          </w:p>
        </w:tc>
        <w:tc>
          <w:tcPr>
            <w:tcW w:w="4678" w:type="dxa"/>
            <w:hideMark/>
          </w:tcPr>
          <w:p w14:paraId="14F41566" w14:textId="77777777" w:rsidR="00804759" w:rsidRPr="003F7EA9" w:rsidRDefault="00804759"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72E595E3" w14:textId="77777777" w:rsidR="00804759" w:rsidRPr="003F7EA9" w:rsidRDefault="00804759"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Dostępu do danych udzielamy w formie sprawozdania. Nie przekazujemy kopii zgromadzonej dokumentacji. </w:t>
            </w:r>
          </w:p>
          <w:p w14:paraId="592FEF60" w14:textId="6CB40944" w:rsidR="00804759" w:rsidRPr="003F7EA9" w:rsidRDefault="00804759"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Odmówimy dostępu do danych, jeżeli realizacja tego uprawnienia mogłaby naruszać prawa i wolności osób trzecich.</w:t>
            </w:r>
          </w:p>
        </w:tc>
        <w:tc>
          <w:tcPr>
            <w:tcW w:w="4111" w:type="dxa"/>
          </w:tcPr>
          <w:p w14:paraId="5E6B9AA6" w14:textId="77777777" w:rsidR="00804759" w:rsidRPr="003F7EA9" w:rsidRDefault="00804759"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6118B2F6" w14:textId="77777777" w:rsidR="00804759" w:rsidRPr="003F7EA9" w:rsidRDefault="00804759"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0B966D59" w14:textId="77777777" w:rsidR="00804759" w:rsidRPr="003F7EA9" w:rsidRDefault="00804759"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14BA1682" w14:textId="24EDAAFA" w:rsidR="00804759" w:rsidRPr="003F7EA9" w:rsidRDefault="00804759"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804759" w:rsidRPr="00923C9C" w14:paraId="6C2764A7" w14:textId="77777777" w:rsidTr="00EE4D4F">
        <w:tc>
          <w:tcPr>
            <w:tcW w:w="1559" w:type="dxa"/>
            <w:tcBorders>
              <w:bottom w:val="single" w:sz="6" w:space="0" w:color="auto"/>
            </w:tcBorders>
            <w:hideMark/>
          </w:tcPr>
          <w:p w14:paraId="530AD8C3" w14:textId="3D084A7C" w:rsidR="00804759" w:rsidRPr="00923C9C" w:rsidRDefault="00804759" w:rsidP="00075A3A">
            <w:pPr>
              <w:spacing w:before="60" w:after="60"/>
              <w:ind w:left="38" w:right="130"/>
              <w:jc w:val="center"/>
              <w:rPr>
                <w:rFonts w:ascii="Times New Roman" w:eastAsiaTheme="minorHAnsi" w:hAnsi="Times New Roman" w:cs="Times New Roman"/>
                <w:b/>
                <w:bCs/>
                <w:sz w:val="16"/>
                <w:szCs w:val="16"/>
              </w:rPr>
            </w:pPr>
            <w:r w:rsidRPr="00EE4F4D">
              <w:rPr>
                <w:rFonts w:ascii="Times New Roman" w:eastAsiaTheme="minorHAnsi" w:hAnsi="Times New Roman" w:cs="Times New Roman"/>
                <w:b/>
                <w:bCs/>
                <w:sz w:val="16"/>
                <w:szCs w:val="16"/>
              </w:rPr>
              <w:t>Prawo do sprostowania danych.</w:t>
            </w:r>
          </w:p>
        </w:tc>
        <w:tc>
          <w:tcPr>
            <w:tcW w:w="4678" w:type="dxa"/>
            <w:tcBorders>
              <w:bottom w:val="single" w:sz="6" w:space="0" w:color="auto"/>
            </w:tcBorders>
            <w:hideMark/>
          </w:tcPr>
          <w:p w14:paraId="5EB335EA" w14:textId="77777777" w:rsidR="00804759" w:rsidRPr="003F7EA9" w:rsidRDefault="00804759"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poprawienia nieprawidłowych informacji na swój temat. Aktualizacja nieaktualnych. Uzupełnienie brakujących.</w:t>
            </w:r>
          </w:p>
          <w:p w14:paraId="1824E3B5" w14:textId="1C282F73" w:rsidR="00804759" w:rsidRPr="003F7EA9" w:rsidRDefault="00804759"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tc>
        <w:tc>
          <w:tcPr>
            <w:tcW w:w="4111" w:type="dxa"/>
            <w:tcBorders>
              <w:bottom w:val="single" w:sz="6" w:space="0" w:color="auto"/>
            </w:tcBorders>
          </w:tcPr>
          <w:p w14:paraId="3E4B824D" w14:textId="77777777" w:rsidR="00804759" w:rsidRPr="003F7EA9" w:rsidRDefault="00804759"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71D2A501" w14:textId="77777777" w:rsidR="00804759" w:rsidRPr="003F7EA9" w:rsidRDefault="00804759"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3910F9D2" w14:textId="77777777" w:rsidR="00804759" w:rsidRPr="003F7EA9" w:rsidRDefault="00804759"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5B4CBAD7" w14:textId="77777777" w:rsidR="00804759" w:rsidRPr="003F7EA9" w:rsidRDefault="00804759"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4D1CFD1F" w14:textId="29A8A3DF" w:rsidR="00804759" w:rsidRPr="003F7EA9" w:rsidRDefault="00804759"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wskazać dokładnie które informacje uważane są za błędne lub nieaktualne albo brakujące.</w:t>
            </w:r>
          </w:p>
        </w:tc>
      </w:tr>
      <w:tr w:rsidR="00804759" w:rsidRPr="00923C9C" w14:paraId="2F182952" w14:textId="77777777" w:rsidTr="00EE4D4F">
        <w:tc>
          <w:tcPr>
            <w:tcW w:w="1559" w:type="dxa"/>
            <w:tcBorders>
              <w:top w:val="single" w:sz="6" w:space="0" w:color="auto"/>
              <w:bottom w:val="single" w:sz="6" w:space="0" w:color="auto"/>
            </w:tcBorders>
          </w:tcPr>
          <w:p w14:paraId="3E4D4511" w14:textId="298E85FE" w:rsidR="00804759" w:rsidRPr="00923C9C" w:rsidRDefault="00804759" w:rsidP="00075A3A">
            <w:pPr>
              <w:spacing w:before="60" w:after="60"/>
              <w:ind w:left="38" w:right="130"/>
              <w:jc w:val="center"/>
              <w:rPr>
                <w:rFonts w:ascii="Times New Roman" w:eastAsiaTheme="minorHAnsi" w:hAnsi="Times New Roman" w:cs="Times New Roman"/>
                <w:b/>
                <w:bCs/>
                <w:sz w:val="16"/>
                <w:szCs w:val="16"/>
              </w:rPr>
            </w:pPr>
            <w:r w:rsidRPr="00EE4F4D">
              <w:rPr>
                <w:rFonts w:ascii="Times New Roman" w:eastAsiaTheme="minorHAnsi" w:hAnsi="Times New Roman" w:cs="Times New Roman"/>
                <w:b/>
                <w:bCs/>
                <w:sz w:val="16"/>
                <w:szCs w:val="16"/>
              </w:rPr>
              <w:t>Prawo do usunięcia danych.</w:t>
            </w:r>
          </w:p>
        </w:tc>
        <w:tc>
          <w:tcPr>
            <w:tcW w:w="4678" w:type="dxa"/>
            <w:tcBorders>
              <w:top w:val="single" w:sz="6" w:space="0" w:color="auto"/>
              <w:bottom w:val="single" w:sz="6" w:space="0" w:color="auto"/>
            </w:tcBorders>
          </w:tcPr>
          <w:p w14:paraId="1D97ADE7" w14:textId="77777777" w:rsidR="00804759" w:rsidRPr="003F7EA9" w:rsidRDefault="00804759"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wniesienia żądania o skasowanie danych osobowych.</w:t>
            </w:r>
          </w:p>
          <w:p w14:paraId="5EF73123" w14:textId="77777777" w:rsidR="00804759" w:rsidRPr="003F7EA9" w:rsidRDefault="00804759"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Prawo do usunięcia danych przysługuje wyłącznie, gdy dane osobowe: </w:t>
            </w:r>
          </w:p>
          <w:p w14:paraId="4C24EAB9" w14:textId="77777777" w:rsidR="00804759" w:rsidRPr="003F7EA9" w:rsidRDefault="00804759"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1. nie są nam już potrzebne do osiągnięcia założonych celów albo </w:t>
            </w:r>
          </w:p>
          <w:p w14:paraId="3F4DA156" w14:textId="77777777" w:rsidR="00804759" w:rsidRPr="003F7EA9" w:rsidRDefault="00804759"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2. są wykorzystywane niezgodnie z prawem albo </w:t>
            </w:r>
          </w:p>
          <w:p w14:paraId="203329D3" w14:textId="77777777" w:rsidR="00804759" w:rsidRPr="003F7EA9" w:rsidRDefault="00804759"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3. w konkretnym przypadku istnieje prawny obowiązek ich usunięcia albo </w:t>
            </w:r>
          </w:p>
          <w:p w14:paraId="1C7AAB14" w14:textId="65D8455D" w:rsidR="00804759" w:rsidRPr="003F7EA9" w:rsidRDefault="00804759"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wniesiono sprzeciw, który rozpatrzyliśmy pozytywnie.</w:t>
            </w:r>
          </w:p>
        </w:tc>
        <w:tc>
          <w:tcPr>
            <w:tcW w:w="4111" w:type="dxa"/>
            <w:tcBorders>
              <w:top w:val="single" w:sz="6" w:space="0" w:color="auto"/>
              <w:bottom w:val="single" w:sz="6" w:space="0" w:color="auto"/>
            </w:tcBorders>
          </w:tcPr>
          <w:p w14:paraId="0C2CCA03" w14:textId="77777777" w:rsidR="00804759" w:rsidRPr="003F7EA9" w:rsidRDefault="00804759"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2D4E9DC6" w14:textId="77777777" w:rsidR="00804759" w:rsidRPr="003F7EA9" w:rsidRDefault="00804759"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3C076FC0" w14:textId="77777777" w:rsidR="00804759" w:rsidRPr="003F7EA9" w:rsidRDefault="00804759"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0456E2C8" w14:textId="77777777" w:rsidR="00804759" w:rsidRPr="003F7EA9" w:rsidRDefault="00804759"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6F2D11FE" w14:textId="1446D7D1" w:rsidR="00804759" w:rsidRPr="003F7EA9" w:rsidRDefault="00804759"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uzasadnić swoje stanowisko. Pomoże nam to prawidłowo ocenić żądanie.</w:t>
            </w:r>
          </w:p>
        </w:tc>
      </w:tr>
      <w:tr w:rsidR="00804759" w:rsidRPr="00923C9C" w14:paraId="6537AB72" w14:textId="77777777" w:rsidTr="00EE4D4F">
        <w:tc>
          <w:tcPr>
            <w:tcW w:w="1559" w:type="dxa"/>
            <w:tcBorders>
              <w:top w:val="single" w:sz="12" w:space="0" w:color="auto"/>
              <w:left w:val="single" w:sz="12" w:space="0" w:color="auto"/>
              <w:bottom w:val="single" w:sz="12" w:space="0" w:color="auto"/>
            </w:tcBorders>
          </w:tcPr>
          <w:p w14:paraId="4CF605EE" w14:textId="27F4D5C4" w:rsidR="00804759" w:rsidRPr="00923C9C" w:rsidRDefault="00804759" w:rsidP="00075A3A">
            <w:pPr>
              <w:spacing w:before="60" w:after="60"/>
              <w:ind w:left="38" w:right="130"/>
              <w:jc w:val="center"/>
              <w:rPr>
                <w:rFonts w:ascii="Times New Roman" w:eastAsiaTheme="minorHAnsi" w:hAnsi="Times New Roman" w:cs="Times New Roman"/>
                <w:b/>
                <w:bCs/>
                <w:sz w:val="16"/>
                <w:szCs w:val="16"/>
              </w:rPr>
            </w:pPr>
            <w:r w:rsidRPr="00EE4F4D">
              <w:rPr>
                <w:rFonts w:ascii="Times New Roman" w:eastAsia="Times New Roman" w:hAnsi="Times New Roman" w:cs="Times New Roman"/>
                <w:b/>
                <w:bCs/>
                <w:sz w:val="16"/>
                <w:szCs w:val="16"/>
                <w:lang w:eastAsia="pl-PL"/>
              </w:rPr>
              <w:lastRenderedPageBreak/>
              <w:t>Prawo do sprzeciwu. </w:t>
            </w:r>
          </w:p>
        </w:tc>
        <w:tc>
          <w:tcPr>
            <w:tcW w:w="4678" w:type="dxa"/>
            <w:tcBorders>
              <w:top w:val="single" w:sz="12" w:space="0" w:color="auto"/>
              <w:bottom w:val="single" w:sz="12" w:space="0" w:color="auto"/>
            </w:tcBorders>
          </w:tcPr>
          <w:p w14:paraId="495D2969" w14:textId="77777777" w:rsidR="00804759" w:rsidRPr="003F7EA9" w:rsidRDefault="00804759" w:rsidP="00075A3A">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160A724B" w14:textId="77777777" w:rsidR="00804759" w:rsidRPr="003F7EA9" w:rsidRDefault="00804759" w:rsidP="00075A3A">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3FB0E772" w14:textId="29CF7639" w:rsidR="00804759" w:rsidRPr="003F7EA9" w:rsidRDefault="00804759"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4111" w:type="dxa"/>
            <w:tcBorders>
              <w:top w:val="single" w:sz="12" w:space="0" w:color="auto"/>
              <w:bottom w:val="single" w:sz="12" w:space="0" w:color="auto"/>
              <w:right w:val="single" w:sz="12" w:space="0" w:color="auto"/>
            </w:tcBorders>
          </w:tcPr>
          <w:p w14:paraId="23962B01" w14:textId="77777777" w:rsidR="00804759" w:rsidRPr="003F7EA9" w:rsidRDefault="00804759"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52FC83A1" w14:textId="77777777" w:rsidR="00804759" w:rsidRPr="003F7EA9" w:rsidRDefault="00804759"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3C528F28" w14:textId="77777777" w:rsidR="00804759" w:rsidRPr="003F7EA9" w:rsidRDefault="00804759"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464AB8F0" w14:textId="77777777" w:rsidR="00804759" w:rsidRPr="003F7EA9" w:rsidRDefault="00804759" w:rsidP="00075A3A">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7FAE852A" w14:textId="3BA5AD00" w:rsidR="00804759" w:rsidRPr="003F7EA9" w:rsidRDefault="00804759" w:rsidP="00075A3A">
            <w:pPr>
              <w:spacing w:before="60" w:after="60"/>
              <w:ind w:right="130"/>
              <w:jc w:val="both"/>
              <w:rPr>
                <w:rFonts w:ascii="Times New Roman" w:eastAsiaTheme="minorHAnsi" w:hAnsi="Times New Roman" w:cs="Times New Roman"/>
                <w:sz w:val="16"/>
                <w:szCs w:val="16"/>
              </w:rPr>
            </w:pPr>
            <w:r w:rsidRPr="003F7EA9">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tr w:rsidR="00804759" w:rsidRPr="00923C9C" w14:paraId="317E7A01" w14:textId="77777777" w:rsidTr="00EE4D4F">
        <w:tc>
          <w:tcPr>
            <w:tcW w:w="1559" w:type="dxa"/>
            <w:tcBorders>
              <w:top w:val="single" w:sz="8" w:space="0" w:color="auto"/>
              <w:bottom w:val="single" w:sz="6" w:space="0" w:color="auto"/>
            </w:tcBorders>
          </w:tcPr>
          <w:p w14:paraId="23B912C0" w14:textId="0EB5FC32" w:rsidR="00804759" w:rsidRPr="00923C9C" w:rsidRDefault="00804759" w:rsidP="00075A3A">
            <w:pPr>
              <w:spacing w:before="60" w:after="60"/>
              <w:ind w:left="38" w:right="130"/>
              <w:jc w:val="center"/>
              <w:rPr>
                <w:rFonts w:ascii="Times New Roman" w:eastAsiaTheme="minorHAnsi" w:hAnsi="Times New Roman" w:cs="Times New Roman"/>
                <w:b/>
                <w:bCs/>
                <w:sz w:val="16"/>
                <w:szCs w:val="16"/>
              </w:rPr>
            </w:pPr>
            <w:r w:rsidRPr="00EE4F4D">
              <w:rPr>
                <w:rFonts w:ascii="Times New Roman" w:eastAsiaTheme="minorHAnsi" w:hAnsi="Times New Roman" w:cs="Times New Roman"/>
                <w:b/>
                <w:bCs/>
                <w:sz w:val="16"/>
                <w:szCs w:val="16"/>
              </w:rPr>
              <w:t>Prawo do ograniczenia przetwarzania.</w:t>
            </w:r>
          </w:p>
        </w:tc>
        <w:tc>
          <w:tcPr>
            <w:tcW w:w="4678" w:type="dxa"/>
            <w:tcBorders>
              <w:top w:val="single" w:sz="8" w:space="0" w:color="auto"/>
              <w:bottom w:val="single" w:sz="6" w:space="0" w:color="auto"/>
            </w:tcBorders>
          </w:tcPr>
          <w:p w14:paraId="5D81E4CF" w14:textId="77777777" w:rsidR="00804759" w:rsidRPr="003F7EA9" w:rsidRDefault="00804759"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wniesienia żądania, abyśmy nie wykorzystywali więcej danych osobowych we wskazanym celu.</w:t>
            </w:r>
          </w:p>
          <w:p w14:paraId="5B33B8BB" w14:textId="77777777" w:rsidR="00804759" w:rsidRPr="003F7EA9" w:rsidRDefault="00804759"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Prawo do ograniczenia przetwarzania przysługuje wyłącznie wówczas, gdy: </w:t>
            </w:r>
          </w:p>
          <w:p w14:paraId="6A42CE79" w14:textId="77777777" w:rsidR="00804759" w:rsidRPr="003F7EA9" w:rsidRDefault="00804759"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1. kwestionowana jest prawidłowość danych albo </w:t>
            </w:r>
          </w:p>
          <w:p w14:paraId="1FF7F16B" w14:textId="77777777" w:rsidR="00804759" w:rsidRPr="003F7EA9" w:rsidRDefault="00804759"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2. dane osobowe są wykorzystywane niezgodnie z prawem lecz Pan/Panie nie zdecydował się na usunięcie danych albo </w:t>
            </w:r>
          </w:p>
          <w:p w14:paraId="05F55A36" w14:textId="77777777" w:rsidR="00804759" w:rsidRPr="003F7EA9" w:rsidRDefault="00804759"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3. dane osobowe nie są nam już potrzebne lecz są one potrzebne Panu/Pani do dochodzenia roszczeń lub obrony przed roszczeniami albo </w:t>
            </w:r>
          </w:p>
          <w:p w14:paraId="111C45DD" w14:textId="30926FE8" w:rsidR="00804759" w:rsidRPr="003F7EA9" w:rsidRDefault="00804759"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wnieść sprzeciw – ograniczenie przetwarzania następuje do czasu rozpatrzenia sprzeciwu.</w:t>
            </w:r>
          </w:p>
        </w:tc>
        <w:tc>
          <w:tcPr>
            <w:tcW w:w="4111" w:type="dxa"/>
            <w:tcBorders>
              <w:top w:val="single" w:sz="8" w:space="0" w:color="auto"/>
              <w:bottom w:val="single" w:sz="6" w:space="0" w:color="auto"/>
            </w:tcBorders>
          </w:tcPr>
          <w:p w14:paraId="1BB2AFF7" w14:textId="77777777" w:rsidR="00804759" w:rsidRPr="003F7EA9" w:rsidRDefault="00804759"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Należy złożyć podanie. Dane kontaktowe znajdują się w punkcie 1. i 2.</w:t>
            </w:r>
          </w:p>
          <w:p w14:paraId="31154975" w14:textId="77777777" w:rsidR="00804759" w:rsidRPr="003F7EA9" w:rsidRDefault="00804759"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18AFE639" w14:textId="77777777" w:rsidR="00804759" w:rsidRPr="003F7EA9" w:rsidRDefault="00804759"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2F1FCE95" w14:textId="77777777" w:rsidR="00804759" w:rsidRPr="003F7EA9" w:rsidRDefault="00804759"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w jakim zakresie mamy ograniczyć korzystanie z danych osobowych. Można oznaczyć pojedyncze cele, dla realizacji których wykorzystujemy dane osobowe albo wszystkie.</w:t>
            </w:r>
          </w:p>
          <w:p w14:paraId="6E258C26" w14:textId="7244F49B" w:rsidR="00804759" w:rsidRPr="003F7EA9" w:rsidRDefault="00804759"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uzasadnić swoje stanowisko. Pomoże nam to prawidłowo ocenić żądanie</w:t>
            </w:r>
          </w:p>
        </w:tc>
      </w:tr>
      <w:tr w:rsidR="00804759" w:rsidRPr="00923C9C" w14:paraId="7B486CCE" w14:textId="77777777" w:rsidTr="00EE4D4F">
        <w:tc>
          <w:tcPr>
            <w:tcW w:w="1559" w:type="dxa"/>
            <w:tcBorders>
              <w:top w:val="single" w:sz="6" w:space="0" w:color="auto"/>
              <w:bottom w:val="single" w:sz="4" w:space="0" w:color="auto"/>
            </w:tcBorders>
            <w:hideMark/>
          </w:tcPr>
          <w:p w14:paraId="5C1B36ED" w14:textId="0197F716" w:rsidR="00804759" w:rsidRPr="00923C9C" w:rsidRDefault="00804759" w:rsidP="00075A3A">
            <w:pPr>
              <w:spacing w:before="60" w:after="60"/>
              <w:ind w:left="38" w:right="130"/>
              <w:jc w:val="center"/>
              <w:rPr>
                <w:rFonts w:ascii="Times New Roman" w:eastAsiaTheme="minorHAnsi" w:hAnsi="Times New Roman" w:cs="Times New Roman"/>
                <w:b/>
                <w:bCs/>
                <w:sz w:val="16"/>
                <w:szCs w:val="16"/>
              </w:rPr>
            </w:pPr>
            <w:r w:rsidRPr="00EE4F4D">
              <w:rPr>
                <w:rFonts w:ascii="Times New Roman" w:eastAsiaTheme="minorHAnsi" w:hAnsi="Times New Roman" w:cs="Times New Roman"/>
                <w:b/>
                <w:bCs/>
                <w:sz w:val="16"/>
                <w:szCs w:val="16"/>
              </w:rPr>
              <w:t>Prawo skargi do Prezesa Urzędu Ochrony Danych Osobowych.</w:t>
            </w:r>
          </w:p>
        </w:tc>
        <w:tc>
          <w:tcPr>
            <w:tcW w:w="4678" w:type="dxa"/>
            <w:tcBorders>
              <w:top w:val="single" w:sz="6" w:space="0" w:color="auto"/>
              <w:bottom w:val="single" w:sz="4" w:space="0" w:color="auto"/>
            </w:tcBorders>
            <w:hideMark/>
          </w:tcPr>
          <w:p w14:paraId="1B1715A4" w14:textId="09BF476B" w:rsidR="00804759" w:rsidRPr="003F7EA9" w:rsidRDefault="00804759" w:rsidP="00075A3A">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4111" w:type="dxa"/>
            <w:tcBorders>
              <w:top w:val="single" w:sz="6" w:space="0" w:color="auto"/>
              <w:bottom w:val="single" w:sz="4" w:space="0" w:color="auto"/>
            </w:tcBorders>
            <w:hideMark/>
          </w:tcPr>
          <w:p w14:paraId="5FA5EB80" w14:textId="105CAF63" w:rsidR="00804759" w:rsidRPr="003F7EA9" w:rsidRDefault="00804759" w:rsidP="00075A3A">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Należy skontaktować się z Urzędem Ochrony Danych Osobowych.</w:t>
            </w:r>
          </w:p>
        </w:tc>
      </w:tr>
    </w:tbl>
    <w:p w14:paraId="24831CD7" w14:textId="77777777" w:rsidR="007F4D3A" w:rsidRPr="00923C9C" w:rsidRDefault="007F4D3A" w:rsidP="00075A3A">
      <w:pPr>
        <w:numPr>
          <w:ilvl w:val="0"/>
          <w:numId w:val="64"/>
        </w:numPr>
        <w:spacing w:before="60" w:after="60" w:line="240" w:lineRule="auto"/>
        <w:ind w:left="426" w:right="130" w:hanging="284"/>
        <w:jc w:val="both"/>
        <w:rPr>
          <w:rFonts w:ascii="Times New Roman" w:hAnsi="Times New Roman" w:cs="Times New Roman"/>
          <w:sz w:val="16"/>
          <w:szCs w:val="16"/>
        </w:rPr>
      </w:pPr>
      <w:r w:rsidRPr="00923C9C">
        <w:rPr>
          <w:rFonts w:ascii="Times New Roman" w:eastAsiaTheme="minorHAnsi" w:hAnsi="Times New Roman" w:cs="Times New Roman"/>
          <w:b/>
          <w:bCs/>
          <w:sz w:val="16"/>
          <w:szCs w:val="16"/>
        </w:rPr>
        <w:t>Czy muszę podać dane:</w:t>
      </w:r>
      <w:r w:rsidRPr="00923C9C">
        <w:rPr>
          <w:rFonts w:ascii="Times New Roman" w:eastAsiaTheme="minorHAnsi" w:hAnsi="Times New Roman" w:cs="Times New Roman"/>
          <w:sz w:val="16"/>
          <w:szCs w:val="16"/>
        </w:rPr>
        <w:t xml:space="preserve"> </w:t>
      </w:r>
      <w:r>
        <w:rPr>
          <w:rFonts w:ascii="Times New Roman" w:hAnsi="Times New Roman" w:cs="Times New Roman"/>
          <w:sz w:val="16"/>
          <w:szCs w:val="16"/>
        </w:rPr>
        <w:t>Tak, jest to obowiązek prawny.</w:t>
      </w:r>
    </w:p>
    <w:p w14:paraId="54F61D46" w14:textId="77777777" w:rsidR="007F4D3A" w:rsidRPr="00923C9C" w:rsidRDefault="007F4D3A" w:rsidP="00075A3A">
      <w:pPr>
        <w:numPr>
          <w:ilvl w:val="0"/>
          <w:numId w:val="64"/>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hAnsi="Times New Roman" w:cs="Times New Roman"/>
          <w:b/>
          <w:bCs/>
          <w:sz w:val="16"/>
          <w:szCs w:val="16"/>
        </w:rPr>
        <w:t xml:space="preserve">Konsekwencje odmowy: </w:t>
      </w:r>
      <w:r w:rsidRPr="00A8289E">
        <w:rPr>
          <w:rFonts w:ascii="Times New Roman" w:hAnsi="Times New Roman" w:cs="Times New Roman"/>
          <w:sz w:val="16"/>
          <w:szCs w:val="16"/>
        </w:rPr>
        <w:t>Pozostawienie wniosku bez rozpoznania lub wydanie decyzji odmownej.</w:t>
      </w:r>
    </w:p>
    <w:p w14:paraId="00CDF6FA" w14:textId="77777777" w:rsidR="007F4D3A" w:rsidRPr="00923C9C" w:rsidRDefault="007F4D3A" w:rsidP="00075A3A">
      <w:pPr>
        <w:numPr>
          <w:ilvl w:val="0"/>
          <w:numId w:val="64"/>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Zautomatyzowane podejmowanie decyzji: </w:t>
      </w:r>
      <w:r w:rsidRPr="00923C9C">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7888818D" w14:textId="77777777" w:rsidR="007F4D3A" w:rsidRPr="00A8289E" w:rsidRDefault="007F4D3A" w:rsidP="00075A3A">
      <w:pPr>
        <w:numPr>
          <w:ilvl w:val="0"/>
          <w:numId w:val="64"/>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Profilowanie: </w:t>
      </w:r>
      <w:r w:rsidRPr="00923C9C">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5234986A" w14:textId="4D629E38" w:rsidR="007E7D03" w:rsidRPr="00EE4F4D" w:rsidRDefault="004A0497" w:rsidP="00EE4D4F">
      <w:pPr>
        <w:pStyle w:val="Nagwek2"/>
        <w:ind w:right="130"/>
      </w:pPr>
      <w:bookmarkStart w:id="54" w:name="_Toc106019995"/>
      <w:r w:rsidRPr="00EE4F4D">
        <w:rPr>
          <w:caps w:val="0"/>
        </w:rPr>
        <w:t>WNIOSEK O ODROCZENIE OBOWIĄZKU SZKOLNEGO</w:t>
      </w:r>
      <w:bookmarkEnd w:id="54"/>
    </w:p>
    <w:p w14:paraId="56219178" w14:textId="77777777" w:rsidR="005962B4" w:rsidRPr="00EE4F4D" w:rsidRDefault="005962B4" w:rsidP="00075A3A">
      <w:pPr>
        <w:numPr>
          <w:ilvl w:val="0"/>
          <w:numId w:val="61"/>
        </w:numPr>
        <w:spacing w:before="60" w:after="60" w:line="240" w:lineRule="auto"/>
        <w:ind w:left="426" w:right="130" w:hanging="284"/>
        <w:jc w:val="both"/>
        <w:rPr>
          <w:rFonts w:ascii="Times New Roman" w:hAnsi="Times New Roman" w:cs="Times New Roman"/>
          <w:sz w:val="16"/>
          <w:szCs w:val="16"/>
        </w:rPr>
      </w:pPr>
      <w:r w:rsidRPr="00923C9C">
        <w:rPr>
          <w:rFonts w:ascii="Times New Roman" w:hAnsi="Times New Roman" w:cs="Times New Roman"/>
          <w:b/>
          <w:bCs/>
          <w:sz w:val="16"/>
          <w:szCs w:val="16"/>
        </w:rPr>
        <w:t xml:space="preserve">Cele i </w:t>
      </w:r>
      <w:r w:rsidRPr="00EE4F4D">
        <w:rPr>
          <w:rFonts w:ascii="Times New Roman" w:hAnsi="Times New Roman" w:cs="Times New Roman"/>
          <w:b/>
          <w:bCs/>
          <w:sz w:val="16"/>
          <w:szCs w:val="16"/>
        </w:rPr>
        <w:t>podstawy prawne wykorzystania</w:t>
      </w:r>
    </w:p>
    <w:tbl>
      <w:tblPr>
        <w:tblStyle w:val="Tabela-Siatka11"/>
        <w:tblW w:w="10348" w:type="dxa"/>
        <w:tblInd w:w="137" w:type="dxa"/>
        <w:tblBorders>
          <w:insideH w:val="single" w:sz="6" w:space="0" w:color="auto"/>
          <w:insideV w:val="single" w:sz="6" w:space="0" w:color="auto"/>
        </w:tblBorders>
        <w:tblLook w:val="04A0" w:firstRow="1" w:lastRow="0" w:firstColumn="1" w:lastColumn="0" w:noHBand="0" w:noVBand="1"/>
      </w:tblPr>
      <w:tblGrid>
        <w:gridCol w:w="2552"/>
        <w:gridCol w:w="1842"/>
        <w:gridCol w:w="5954"/>
      </w:tblGrid>
      <w:tr w:rsidR="005962B4" w:rsidRPr="00EE4F4D" w14:paraId="386CE3DF" w14:textId="77777777" w:rsidTr="00EE4D4F">
        <w:tc>
          <w:tcPr>
            <w:tcW w:w="2552" w:type="dxa"/>
            <w:shd w:val="clear" w:color="auto" w:fill="FFFFFF" w:themeFill="background1"/>
          </w:tcPr>
          <w:p w14:paraId="60D67971" w14:textId="77777777" w:rsidR="005962B4" w:rsidRPr="00EE4F4D" w:rsidRDefault="005962B4" w:rsidP="00EE4D4F">
            <w:pPr>
              <w:spacing w:before="60" w:after="60"/>
              <w:ind w:right="130"/>
              <w:jc w:val="center"/>
              <w:rPr>
                <w:rFonts w:ascii="Times New Roman" w:eastAsiaTheme="minorHAnsi" w:hAnsi="Times New Roman" w:cs="Times New Roman"/>
                <w:b/>
                <w:bCs/>
                <w:sz w:val="16"/>
                <w:szCs w:val="16"/>
              </w:rPr>
            </w:pPr>
            <w:r w:rsidRPr="00EE4F4D">
              <w:rPr>
                <w:rFonts w:ascii="Times New Roman" w:eastAsiaTheme="minorHAnsi" w:hAnsi="Times New Roman" w:cs="Times New Roman"/>
                <w:b/>
                <w:bCs/>
                <w:sz w:val="16"/>
                <w:szCs w:val="16"/>
              </w:rPr>
              <w:t>Cele</w:t>
            </w:r>
          </w:p>
        </w:tc>
        <w:tc>
          <w:tcPr>
            <w:tcW w:w="1842" w:type="dxa"/>
            <w:shd w:val="clear" w:color="auto" w:fill="FFFFFF" w:themeFill="background1"/>
          </w:tcPr>
          <w:p w14:paraId="1EFDD485" w14:textId="77777777" w:rsidR="005962B4" w:rsidRPr="00EE4F4D" w:rsidRDefault="005962B4" w:rsidP="00EE4D4F">
            <w:pPr>
              <w:spacing w:before="60" w:after="60"/>
              <w:ind w:right="130"/>
              <w:jc w:val="center"/>
              <w:rPr>
                <w:rFonts w:ascii="Times New Roman" w:eastAsiaTheme="minorHAnsi" w:hAnsi="Times New Roman" w:cs="Times New Roman"/>
                <w:b/>
                <w:bCs/>
                <w:sz w:val="16"/>
                <w:szCs w:val="16"/>
              </w:rPr>
            </w:pPr>
            <w:r w:rsidRPr="00EE4F4D">
              <w:rPr>
                <w:rFonts w:ascii="Times New Roman" w:eastAsiaTheme="minorHAnsi" w:hAnsi="Times New Roman" w:cs="Times New Roman"/>
                <w:b/>
                <w:bCs/>
                <w:sz w:val="16"/>
                <w:szCs w:val="16"/>
              </w:rPr>
              <w:t>Uzasadnienie</w:t>
            </w:r>
          </w:p>
        </w:tc>
        <w:tc>
          <w:tcPr>
            <w:tcW w:w="5954" w:type="dxa"/>
            <w:shd w:val="clear" w:color="auto" w:fill="FFFFFF" w:themeFill="background1"/>
          </w:tcPr>
          <w:p w14:paraId="0ACEBE72" w14:textId="77777777" w:rsidR="005962B4" w:rsidRPr="00EE4F4D" w:rsidRDefault="005962B4" w:rsidP="00EE4D4F">
            <w:pPr>
              <w:spacing w:before="60" w:after="60"/>
              <w:ind w:right="130"/>
              <w:jc w:val="center"/>
              <w:rPr>
                <w:rFonts w:ascii="Times New Roman" w:eastAsiaTheme="minorHAnsi" w:hAnsi="Times New Roman" w:cs="Times New Roman"/>
                <w:b/>
                <w:bCs/>
                <w:sz w:val="16"/>
                <w:szCs w:val="16"/>
              </w:rPr>
            </w:pPr>
            <w:r w:rsidRPr="00EE4F4D">
              <w:rPr>
                <w:rFonts w:ascii="Times New Roman" w:eastAsiaTheme="minorHAnsi" w:hAnsi="Times New Roman" w:cs="Times New Roman"/>
                <w:b/>
                <w:bCs/>
                <w:sz w:val="16"/>
                <w:szCs w:val="16"/>
              </w:rPr>
              <w:t>Podstawa prawna</w:t>
            </w:r>
          </w:p>
        </w:tc>
      </w:tr>
      <w:tr w:rsidR="005962B4" w:rsidRPr="00EE4F4D" w14:paraId="34D81BE3" w14:textId="77777777" w:rsidTr="00EE4D4F">
        <w:tc>
          <w:tcPr>
            <w:tcW w:w="2552" w:type="dxa"/>
            <w:vAlign w:val="center"/>
          </w:tcPr>
          <w:p w14:paraId="446EAE4A" w14:textId="212C1AB7" w:rsidR="005962B4" w:rsidRPr="00EE4F4D" w:rsidRDefault="005962B4" w:rsidP="00075A3A">
            <w:pPr>
              <w:spacing w:before="60" w:after="60"/>
              <w:ind w:right="130"/>
              <w:jc w:val="center"/>
              <w:rPr>
                <w:rFonts w:ascii="Times New Roman" w:eastAsia="Calibri" w:hAnsi="Times New Roman" w:cs="Times New Roman"/>
                <w:sz w:val="16"/>
                <w:szCs w:val="16"/>
              </w:rPr>
            </w:pPr>
            <w:r w:rsidRPr="00EE4F4D">
              <w:rPr>
                <w:rFonts w:ascii="Times New Roman" w:hAnsi="Times New Roman" w:cs="Times New Roman"/>
                <w:sz w:val="16"/>
                <w:szCs w:val="16"/>
              </w:rPr>
              <w:t xml:space="preserve">Przyjmowanie wniosków o </w:t>
            </w:r>
            <w:r w:rsidR="004A0497" w:rsidRPr="00EE4F4D">
              <w:rPr>
                <w:rFonts w:ascii="Times New Roman" w:hAnsi="Times New Roman" w:cs="Times New Roman"/>
                <w:sz w:val="16"/>
                <w:szCs w:val="16"/>
              </w:rPr>
              <w:t>odroczenie obowiązku szkolnego</w:t>
            </w:r>
          </w:p>
        </w:tc>
        <w:tc>
          <w:tcPr>
            <w:tcW w:w="1842" w:type="dxa"/>
          </w:tcPr>
          <w:p w14:paraId="65212346" w14:textId="77777777" w:rsidR="005962B4" w:rsidRPr="00EE4F4D" w:rsidRDefault="005962B4" w:rsidP="00075A3A">
            <w:pPr>
              <w:spacing w:before="60" w:after="60"/>
              <w:ind w:right="130"/>
              <w:jc w:val="center"/>
              <w:rPr>
                <w:rFonts w:ascii="Times New Roman" w:eastAsiaTheme="minorHAnsi" w:hAnsi="Times New Roman" w:cs="Times New Roman"/>
                <w:sz w:val="16"/>
                <w:szCs w:val="16"/>
              </w:rPr>
            </w:pPr>
            <w:r w:rsidRPr="00EE4F4D">
              <w:rPr>
                <w:rFonts w:ascii="Times New Roman" w:eastAsiaTheme="minorHAnsi" w:hAnsi="Times New Roman" w:cs="Times New Roman"/>
                <w:sz w:val="16"/>
                <w:szCs w:val="16"/>
              </w:rPr>
              <w:t>Sprawowanie władzy publicznej albo działanie w interesie publicznym</w:t>
            </w:r>
          </w:p>
        </w:tc>
        <w:tc>
          <w:tcPr>
            <w:tcW w:w="5954" w:type="dxa"/>
          </w:tcPr>
          <w:p w14:paraId="43531ED4" w14:textId="77777777" w:rsidR="005962B4" w:rsidRPr="00EE4F4D" w:rsidRDefault="005962B4" w:rsidP="00EE4D4F">
            <w:pPr>
              <w:spacing w:before="60" w:after="60"/>
              <w:ind w:right="130"/>
              <w:jc w:val="both"/>
              <w:rPr>
                <w:rFonts w:ascii="Times New Roman" w:hAnsi="Times New Roman" w:cs="Times New Roman"/>
                <w:sz w:val="16"/>
                <w:szCs w:val="16"/>
              </w:rPr>
            </w:pPr>
            <w:r w:rsidRPr="00EE4F4D">
              <w:rPr>
                <w:rFonts w:ascii="Times New Roman" w:hAnsi="Times New Roman" w:cs="Times New Roman"/>
                <w:sz w:val="16"/>
                <w:szCs w:val="16"/>
              </w:rPr>
              <w:t>Art. 6. ust. 1. lit. e) RODO.</w:t>
            </w:r>
          </w:p>
          <w:p w14:paraId="66D28228" w14:textId="3974B178" w:rsidR="005962B4" w:rsidRPr="00EE4F4D" w:rsidRDefault="005962B4" w:rsidP="00EE4D4F">
            <w:pPr>
              <w:spacing w:before="60" w:after="60"/>
              <w:ind w:right="130"/>
              <w:jc w:val="both"/>
              <w:rPr>
                <w:rFonts w:ascii="Times New Roman" w:hAnsi="Times New Roman" w:cs="Times New Roman"/>
                <w:sz w:val="16"/>
                <w:szCs w:val="16"/>
              </w:rPr>
            </w:pPr>
            <w:r w:rsidRPr="00EE4F4D">
              <w:rPr>
                <w:rFonts w:ascii="Times New Roman" w:hAnsi="Times New Roman" w:cs="Times New Roman"/>
                <w:sz w:val="16"/>
                <w:szCs w:val="16"/>
              </w:rPr>
              <w:t xml:space="preserve">Art. 36 ust. </w:t>
            </w:r>
            <w:r w:rsidR="004A0497" w:rsidRPr="00EE4F4D">
              <w:rPr>
                <w:rFonts w:ascii="Times New Roman" w:hAnsi="Times New Roman" w:cs="Times New Roman"/>
                <w:sz w:val="16"/>
                <w:szCs w:val="16"/>
              </w:rPr>
              <w:t>4 i 5</w:t>
            </w:r>
            <w:r w:rsidRPr="00EE4F4D">
              <w:rPr>
                <w:rFonts w:ascii="Times New Roman" w:hAnsi="Times New Roman" w:cs="Times New Roman"/>
                <w:sz w:val="16"/>
                <w:szCs w:val="16"/>
              </w:rPr>
              <w:t xml:space="preserve"> ustawy z dnia 14 grudnia 2016 r. prawo oświatowe.</w:t>
            </w:r>
          </w:p>
        </w:tc>
      </w:tr>
      <w:tr w:rsidR="005962B4" w:rsidRPr="00EE4F4D" w14:paraId="009BC970" w14:textId="77777777" w:rsidTr="00EE4D4F">
        <w:tc>
          <w:tcPr>
            <w:tcW w:w="2552" w:type="dxa"/>
            <w:vAlign w:val="center"/>
          </w:tcPr>
          <w:p w14:paraId="61B2A7C2" w14:textId="77777777" w:rsidR="005962B4" w:rsidRPr="00EE4F4D" w:rsidRDefault="005962B4" w:rsidP="00075A3A">
            <w:pPr>
              <w:spacing w:before="60" w:after="60"/>
              <w:ind w:right="130"/>
              <w:jc w:val="center"/>
              <w:rPr>
                <w:rFonts w:ascii="Times New Roman" w:hAnsi="Times New Roman" w:cs="Times New Roman"/>
                <w:sz w:val="16"/>
                <w:szCs w:val="16"/>
              </w:rPr>
            </w:pPr>
            <w:r w:rsidRPr="00EE4F4D">
              <w:rPr>
                <w:rFonts w:ascii="Times New Roman" w:hAnsi="Times New Roman" w:cs="Times New Roman"/>
                <w:sz w:val="16"/>
                <w:szCs w:val="16"/>
              </w:rPr>
              <w:t>Wydanie zezwolenia albo wydanie odmownej decyzji administracyjnej.</w:t>
            </w:r>
          </w:p>
        </w:tc>
        <w:tc>
          <w:tcPr>
            <w:tcW w:w="1842" w:type="dxa"/>
          </w:tcPr>
          <w:p w14:paraId="1DDAA495" w14:textId="77777777" w:rsidR="005962B4" w:rsidRPr="00EE4F4D" w:rsidRDefault="005962B4" w:rsidP="00075A3A">
            <w:pPr>
              <w:spacing w:before="60" w:after="60"/>
              <w:ind w:right="130"/>
              <w:jc w:val="center"/>
              <w:rPr>
                <w:rFonts w:ascii="Times New Roman" w:eastAsiaTheme="minorHAnsi" w:hAnsi="Times New Roman" w:cs="Times New Roman"/>
                <w:sz w:val="16"/>
                <w:szCs w:val="16"/>
              </w:rPr>
            </w:pPr>
            <w:r w:rsidRPr="00EE4F4D">
              <w:rPr>
                <w:rFonts w:ascii="Times New Roman" w:eastAsiaTheme="minorHAnsi" w:hAnsi="Times New Roman" w:cs="Times New Roman"/>
                <w:sz w:val="16"/>
                <w:szCs w:val="16"/>
              </w:rPr>
              <w:t>Sprawowanie władzy publicznej albo działanie w interesie publicznym</w:t>
            </w:r>
          </w:p>
        </w:tc>
        <w:tc>
          <w:tcPr>
            <w:tcW w:w="5954" w:type="dxa"/>
            <w:vAlign w:val="center"/>
          </w:tcPr>
          <w:p w14:paraId="67E89934" w14:textId="439EF372" w:rsidR="005962B4" w:rsidRPr="00EE4F4D" w:rsidRDefault="005962B4" w:rsidP="00EE4D4F">
            <w:pPr>
              <w:spacing w:before="60" w:after="60"/>
              <w:ind w:right="130"/>
              <w:jc w:val="both"/>
              <w:rPr>
                <w:rFonts w:ascii="Times New Roman" w:hAnsi="Times New Roman" w:cs="Times New Roman"/>
                <w:sz w:val="16"/>
                <w:szCs w:val="16"/>
              </w:rPr>
            </w:pPr>
            <w:r w:rsidRPr="00EE4F4D">
              <w:rPr>
                <w:rFonts w:ascii="Times New Roman" w:hAnsi="Times New Roman" w:cs="Times New Roman"/>
                <w:sz w:val="16"/>
                <w:szCs w:val="16"/>
              </w:rPr>
              <w:t>Art. 6. ust. 1. lit. e) RODO.</w:t>
            </w:r>
          </w:p>
          <w:p w14:paraId="32805724" w14:textId="77777777" w:rsidR="005962B4" w:rsidRPr="00EE4F4D" w:rsidRDefault="005962B4" w:rsidP="00EE4D4F">
            <w:pPr>
              <w:spacing w:before="60" w:after="60"/>
              <w:ind w:right="130"/>
              <w:jc w:val="both"/>
              <w:rPr>
                <w:rFonts w:ascii="Times New Roman" w:hAnsi="Times New Roman" w:cs="Times New Roman"/>
                <w:sz w:val="16"/>
                <w:szCs w:val="16"/>
              </w:rPr>
            </w:pPr>
            <w:r w:rsidRPr="00EE4F4D">
              <w:rPr>
                <w:rFonts w:ascii="Times New Roman" w:hAnsi="Times New Roman" w:cs="Times New Roman"/>
                <w:sz w:val="16"/>
                <w:szCs w:val="16"/>
              </w:rPr>
              <w:t>Ustawa z 14 czerwca 1960 r. Kodeks postępowania administracyjnego.</w:t>
            </w:r>
          </w:p>
        </w:tc>
      </w:tr>
    </w:tbl>
    <w:p w14:paraId="738B7A7E" w14:textId="77777777" w:rsidR="005962B4" w:rsidRPr="00EE4F4D" w:rsidRDefault="005962B4" w:rsidP="00EE4D4F">
      <w:pPr>
        <w:pStyle w:val="Akapitzlist"/>
        <w:numPr>
          <w:ilvl w:val="0"/>
          <w:numId w:val="61"/>
        </w:numPr>
        <w:spacing w:before="60" w:after="60" w:line="240" w:lineRule="auto"/>
        <w:ind w:left="426" w:right="130" w:hanging="284"/>
        <w:contextualSpacing w:val="0"/>
        <w:jc w:val="both"/>
        <w:rPr>
          <w:rFonts w:ascii="Times New Roman" w:hAnsi="Times New Roman" w:cs="Times New Roman"/>
          <w:sz w:val="16"/>
          <w:szCs w:val="16"/>
        </w:rPr>
      </w:pPr>
      <w:r w:rsidRPr="00EE4F4D">
        <w:rPr>
          <w:rFonts w:ascii="Times New Roman" w:hAnsi="Times New Roman" w:cs="Times New Roman"/>
          <w:b/>
          <w:bCs/>
          <w:sz w:val="16"/>
          <w:szCs w:val="16"/>
        </w:rPr>
        <w:t xml:space="preserve">Źródło pochodzenia danych: </w:t>
      </w:r>
      <w:r w:rsidRPr="00EE4F4D">
        <w:rPr>
          <w:rFonts w:ascii="Times New Roman" w:hAnsi="Times New Roman" w:cs="Times New Roman"/>
          <w:sz w:val="16"/>
          <w:szCs w:val="16"/>
        </w:rPr>
        <w:t>Dane osobowe pochodzą bezpośrednio od rodziców lub opiekunów prawnych ucznia.</w:t>
      </w:r>
    </w:p>
    <w:p w14:paraId="48E72571" w14:textId="77777777" w:rsidR="005962B4" w:rsidRPr="00EE4F4D" w:rsidRDefault="005962B4" w:rsidP="00EE4D4F">
      <w:pPr>
        <w:numPr>
          <w:ilvl w:val="0"/>
          <w:numId w:val="61"/>
        </w:numPr>
        <w:spacing w:before="60" w:after="60" w:line="240" w:lineRule="auto"/>
        <w:ind w:left="426" w:right="130" w:hanging="284"/>
        <w:jc w:val="both"/>
        <w:rPr>
          <w:rFonts w:ascii="Times New Roman" w:hAnsi="Times New Roman" w:cs="Times New Roman"/>
          <w:sz w:val="16"/>
          <w:szCs w:val="16"/>
        </w:rPr>
      </w:pPr>
      <w:r w:rsidRPr="00EE4F4D">
        <w:rPr>
          <w:rFonts w:ascii="Times New Roman" w:hAnsi="Times New Roman" w:cs="Times New Roman"/>
          <w:b/>
          <w:bCs/>
          <w:sz w:val="16"/>
          <w:szCs w:val="16"/>
        </w:rPr>
        <w:t xml:space="preserve">Kto otrzyma dane: </w:t>
      </w:r>
      <w:r w:rsidRPr="00EE4F4D">
        <w:rPr>
          <w:rFonts w:ascii="Times New Roman" w:hAnsi="Times New Roman" w:cs="Times New Roman"/>
          <w:sz w:val="16"/>
          <w:szCs w:val="16"/>
        </w:rPr>
        <w:t>Dostęp do danych osobowych będą mieli wyłącznie upoważnieni pracownicy i tylko w zakresie niezbędnych do wykonywania obowiązków służbowych na zajmowanym stanowisku.</w:t>
      </w:r>
    </w:p>
    <w:p w14:paraId="66943431" w14:textId="317A011C" w:rsidR="005962B4" w:rsidRPr="00EE4F4D" w:rsidRDefault="005962B4" w:rsidP="00EE4D4F">
      <w:pPr>
        <w:numPr>
          <w:ilvl w:val="0"/>
          <w:numId w:val="61"/>
        </w:numPr>
        <w:spacing w:before="60" w:after="60" w:line="240" w:lineRule="auto"/>
        <w:ind w:left="426" w:right="130" w:hanging="284"/>
        <w:jc w:val="both"/>
        <w:rPr>
          <w:rFonts w:ascii="Times New Roman" w:hAnsi="Times New Roman" w:cs="Times New Roman"/>
          <w:b/>
          <w:bCs/>
          <w:sz w:val="16"/>
          <w:szCs w:val="16"/>
        </w:rPr>
      </w:pPr>
      <w:r w:rsidRPr="00EE4F4D">
        <w:rPr>
          <w:rFonts w:ascii="Times New Roman" w:hAnsi="Times New Roman" w:cs="Times New Roman"/>
          <w:b/>
          <w:bCs/>
          <w:sz w:val="16"/>
          <w:szCs w:val="16"/>
        </w:rPr>
        <w:lastRenderedPageBreak/>
        <w:t xml:space="preserve">Okres przechowywania danych osobowych: </w:t>
      </w:r>
      <w:r w:rsidR="00EE4F4D" w:rsidRPr="00EE4F4D">
        <w:rPr>
          <w:rFonts w:ascii="Times New Roman" w:hAnsi="Times New Roman" w:cs="Times New Roman"/>
          <w:sz w:val="16"/>
          <w:szCs w:val="16"/>
        </w:rPr>
        <w:t>Zgodnie z terminem wskazanym w instrukcji kancelaryjnej, jednolitym rzeczowym wykazie akt oraz instrukcji w sprawie organizacji i zakresu działania archiwów zakładowych</w:t>
      </w:r>
      <w:r w:rsidR="00EE4F4D" w:rsidRPr="00EE4F4D">
        <w:rPr>
          <w:rFonts w:ascii="Times New Roman" w:hAnsi="Times New Roman" w:cs="Times New Roman"/>
          <w:b/>
          <w:bCs/>
          <w:sz w:val="16"/>
          <w:szCs w:val="16"/>
        </w:rPr>
        <w:t>.</w:t>
      </w:r>
    </w:p>
    <w:p w14:paraId="5EA33B54" w14:textId="77777777" w:rsidR="005962B4" w:rsidRPr="00EE4F4D" w:rsidRDefault="005962B4" w:rsidP="00EE4D4F">
      <w:pPr>
        <w:numPr>
          <w:ilvl w:val="0"/>
          <w:numId w:val="61"/>
        </w:numPr>
        <w:spacing w:before="60" w:after="60" w:line="240" w:lineRule="auto"/>
        <w:ind w:left="426" w:right="130" w:hanging="284"/>
        <w:jc w:val="both"/>
        <w:rPr>
          <w:rFonts w:ascii="Times New Roman" w:hAnsi="Times New Roman" w:cs="Times New Roman"/>
          <w:b/>
          <w:bCs/>
          <w:sz w:val="16"/>
          <w:szCs w:val="16"/>
        </w:rPr>
      </w:pPr>
      <w:r w:rsidRPr="00EE4F4D">
        <w:rPr>
          <w:rFonts w:ascii="Times New Roman" w:hAnsi="Times New Roman" w:cs="Times New Roman"/>
          <w:b/>
          <w:bCs/>
          <w:sz w:val="16"/>
          <w:szCs w:val="16"/>
        </w:rPr>
        <w:t xml:space="preserve">Państwa uprawnienia: </w:t>
      </w:r>
    </w:p>
    <w:tbl>
      <w:tblPr>
        <w:tblStyle w:val="Tabela-Siatka11"/>
        <w:tblW w:w="10348" w:type="dxa"/>
        <w:tblInd w:w="137" w:type="dxa"/>
        <w:tblBorders>
          <w:insideH w:val="single" w:sz="6" w:space="0" w:color="auto"/>
          <w:insideV w:val="single" w:sz="6" w:space="0" w:color="auto"/>
        </w:tblBorders>
        <w:tblLook w:val="04A0" w:firstRow="1" w:lastRow="0" w:firstColumn="1" w:lastColumn="0" w:noHBand="0" w:noVBand="1"/>
      </w:tblPr>
      <w:tblGrid>
        <w:gridCol w:w="1559"/>
        <w:gridCol w:w="4678"/>
        <w:gridCol w:w="4111"/>
      </w:tblGrid>
      <w:tr w:rsidR="005962B4" w:rsidRPr="00EE4F4D" w14:paraId="6DB52031" w14:textId="77777777" w:rsidTr="00EE4D4F">
        <w:trPr>
          <w:tblHeader/>
        </w:trPr>
        <w:tc>
          <w:tcPr>
            <w:tcW w:w="1559" w:type="dxa"/>
            <w:shd w:val="clear" w:color="auto" w:fill="FFFFFF" w:themeFill="background1"/>
            <w:hideMark/>
          </w:tcPr>
          <w:p w14:paraId="3727E533" w14:textId="77777777" w:rsidR="005962B4" w:rsidRPr="00EE4F4D" w:rsidRDefault="005962B4" w:rsidP="00EE4D4F">
            <w:pPr>
              <w:spacing w:before="60" w:after="60"/>
              <w:ind w:left="38" w:right="130"/>
              <w:jc w:val="center"/>
              <w:rPr>
                <w:rFonts w:ascii="Times New Roman" w:eastAsiaTheme="minorHAnsi" w:hAnsi="Times New Roman" w:cs="Times New Roman"/>
                <w:b/>
                <w:bCs/>
                <w:sz w:val="16"/>
                <w:szCs w:val="16"/>
              </w:rPr>
            </w:pPr>
            <w:r w:rsidRPr="00EE4F4D">
              <w:rPr>
                <w:rFonts w:ascii="Times New Roman" w:eastAsiaTheme="minorHAnsi" w:hAnsi="Times New Roman" w:cs="Times New Roman"/>
                <w:b/>
                <w:bCs/>
                <w:sz w:val="16"/>
                <w:szCs w:val="16"/>
              </w:rPr>
              <w:t>Uprawnienia</w:t>
            </w:r>
          </w:p>
        </w:tc>
        <w:tc>
          <w:tcPr>
            <w:tcW w:w="4678" w:type="dxa"/>
            <w:shd w:val="clear" w:color="auto" w:fill="FFFFFF" w:themeFill="background1"/>
            <w:hideMark/>
          </w:tcPr>
          <w:p w14:paraId="1090ADA5" w14:textId="77777777" w:rsidR="005962B4" w:rsidRPr="00EE4F4D" w:rsidRDefault="005962B4" w:rsidP="00EE4D4F">
            <w:pPr>
              <w:spacing w:before="60" w:after="60"/>
              <w:ind w:right="130"/>
              <w:jc w:val="center"/>
              <w:rPr>
                <w:rFonts w:ascii="Times New Roman" w:eastAsiaTheme="minorHAnsi" w:hAnsi="Times New Roman" w:cs="Times New Roman"/>
                <w:b/>
                <w:bCs/>
                <w:sz w:val="16"/>
                <w:szCs w:val="16"/>
              </w:rPr>
            </w:pPr>
            <w:r w:rsidRPr="00EE4F4D">
              <w:rPr>
                <w:rFonts w:ascii="Times New Roman" w:eastAsiaTheme="minorHAnsi" w:hAnsi="Times New Roman" w:cs="Times New Roman"/>
                <w:b/>
                <w:bCs/>
                <w:sz w:val="16"/>
                <w:szCs w:val="16"/>
              </w:rPr>
              <w:t>Na czym polegają</w:t>
            </w:r>
          </w:p>
        </w:tc>
        <w:tc>
          <w:tcPr>
            <w:tcW w:w="4111" w:type="dxa"/>
            <w:shd w:val="clear" w:color="auto" w:fill="FFFFFF" w:themeFill="background1"/>
            <w:hideMark/>
          </w:tcPr>
          <w:p w14:paraId="19625DCC" w14:textId="77777777" w:rsidR="005962B4" w:rsidRPr="00EE4F4D" w:rsidRDefault="005962B4" w:rsidP="00EE4D4F">
            <w:pPr>
              <w:spacing w:before="60" w:after="60"/>
              <w:ind w:right="130"/>
              <w:jc w:val="center"/>
              <w:rPr>
                <w:rFonts w:ascii="Times New Roman" w:eastAsiaTheme="minorHAnsi" w:hAnsi="Times New Roman" w:cs="Times New Roman"/>
                <w:b/>
                <w:bCs/>
                <w:sz w:val="16"/>
                <w:szCs w:val="16"/>
              </w:rPr>
            </w:pPr>
            <w:r w:rsidRPr="00EE4F4D">
              <w:rPr>
                <w:rFonts w:ascii="Times New Roman" w:eastAsiaTheme="minorHAnsi" w:hAnsi="Times New Roman" w:cs="Times New Roman"/>
                <w:b/>
                <w:bCs/>
                <w:sz w:val="16"/>
                <w:szCs w:val="16"/>
              </w:rPr>
              <w:t>Jak skorzystać</w:t>
            </w:r>
          </w:p>
        </w:tc>
      </w:tr>
      <w:tr w:rsidR="00EE4F4D" w:rsidRPr="00EE4F4D" w14:paraId="617A12CF" w14:textId="77777777" w:rsidTr="00EE4D4F">
        <w:tc>
          <w:tcPr>
            <w:tcW w:w="1559" w:type="dxa"/>
            <w:hideMark/>
          </w:tcPr>
          <w:p w14:paraId="58A0E3C5" w14:textId="7091FDFB" w:rsidR="00EE4F4D" w:rsidRPr="00EE4F4D" w:rsidRDefault="00EE4F4D" w:rsidP="00EE4D4F">
            <w:pPr>
              <w:spacing w:before="60" w:after="60"/>
              <w:ind w:left="38" w:right="130"/>
              <w:jc w:val="center"/>
              <w:rPr>
                <w:rFonts w:ascii="Times New Roman" w:eastAsiaTheme="minorHAnsi" w:hAnsi="Times New Roman" w:cs="Times New Roman"/>
                <w:b/>
                <w:bCs/>
                <w:sz w:val="16"/>
                <w:szCs w:val="16"/>
              </w:rPr>
            </w:pPr>
            <w:r w:rsidRPr="00EE4F4D">
              <w:rPr>
                <w:rFonts w:ascii="Times New Roman" w:eastAsiaTheme="minorHAnsi" w:hAnsi="Times New Roman" w:cs="Times New Roman"/>
                <w:b/>
                <w:bCs/>
                <w:sz w:val="16"/>
                <w:szCs w:val="16"/>
              </w:rPr>
              <w:t>Prawo dostępu do danych.</w:t>
            </w:r>
          </w:p>
        </w:tc>
        <w:tc>
          <w:tcPr>
            <w:tcW w:w="4678" w:type="dxa"/>
            <w:hideMark/>
          </w:tcPr>
          <w:p w14:paraId="6A6995FD"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6FABE891"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Dostępu do danych udzielamy w formie sprawozdania. Nie przekazujemy kopii zgromadzonej dokumentacji. </w:t>
            </w:r>
          </w:p>
          <w:p w14:paraId="3BAFAEC4" w14:textId="310604D4"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Odmówimy dostępu do danych, jeżeli realizacja tego uprawnienia mogłaby naruszać prawa i wolności osób trzecich.</w:t>
            </w:r>
          </w:p>
        </w:tc>
        <w:tc>
          <w:tcPr>
            <w:tcW w:w="4111" w:type="dxa"/>
          </w:tcPr>
          <w:p w14:paraId="01B58D91"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2D04A129"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25A75F31"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042A2FD8" w14:textId="20FB953F"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EE4F4D" w:rsidRPr="00EE4F4D" w14:paraId="03172DAF" w14:textId="77777777" w:rsidTr="00EE4D4F">
        <w:tc>
          <w:tcPr>
            <w:tcW w:w="1559" w:type="dxa"/>
            <w:tcBorders>
              <w:bottom w:val="single" w:sz="6" w:space="0" w:color="auto"/>
            </w:tcBorders>
            <w:hideMark/>
          </w:tcPr>
          <w:p w14:paraId="233088E3" w14:textId="0CEF2574" w:rsidR="00EE4F4D" w:rsidRPr="00EE4F4D" w:rsidRDefault="00EE4F4D" w:rsidP="00EE4D4F">
            <w:pPr>
              <w:spacing w:before="60" w:after="60"/>
              <w:ind w:left="38" w:right="130"/>
              <w:jc w:val="center"/>
              <w:rPr>
                <w:rFonts w:ascii="Times New Roman" w:eastAsiaTheme="minorHAnsi" w:hAnsi="Times New Roman" w:cs="Times New Roman"/>
                <w:b/>
                <w:bCs/>
                <w:sz w:val="16"/>
                <w:szCs w:val="16"/>
              </w:rPr>
            </w:pPr>
            <w:r w:rsidRPr="00EE4F4D">
              <w:rPr>
                <w:rFonts w:ascii="Times New Roman" w:eastAsiaTheme="minorHAnsi" w:hAnsi="Times New Roman" w:cs="Times New Roman"/>
                <w:b/>
                <w:bCs/>
                <w:sz w:val="16"/>
                <w:szCs w:val="16"/>
              </w:rPr>
              <w:t>Prawo do sprostowania danych.</w:t>
            </w:r>
          </w:p>
        </w:tc>
        <w:tc>
          <w:tcPr>
            <w:tcW w:w="4678" w:type="dxa"/>
            <w:tcBorders>
              <w:bottom w:val="single" w:sz="6" w:space="0" w:color="auto"/>
            </w:tcBorders>
            <w:hideMark/>
          </w:tcPr>
          <w:p w14:paraId="40C604B9"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poprawienia nieprawidłowych informacji na swój temat. Aktualizacja nieaktualnych. Uzupełnienie brakujących.</w:t>
            </w:r>
          </w:p>
          <w:p w14:paraId="57BF3342" w14:textId="07AFF2D2"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tc>
        <w:tc>
          <w:tcPr>
            <w:tcW w:w="4111" w:type="dxa"/>
            <w:tcBorders>
              <w:bottom w:val="single" w:sz="6" w:space="0" w:color="auto"/>
            </w:tcBorders>
          </w:tcPr>
          <w:p w14:paraId="03EE42D2"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66862816"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43BCBDDE"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3ACCBA60"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695BD56A" w14:textId="5B16CEB6"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wskazać dokładnie które informacje uważane są za błędne lub nieaktualne albo brakujące.</w:t>
            </w:r>
          </w:p>
        </w:tc>
      </w:tr>
      <w:tr w:rsidR="00EE4F4D" w:rsidRPr="00EE4F4D" w14:paraId="688A0F86" w14:textId="77777777" w:rsidTr="00EE4D4F">
        <w:tc>
          <w:tcPr>
            <w:tcW w:w="1559" w:type="dxa"/>
            <w:tcBorders>
              <w:top w:val="single" w:sz="6" w:space="0" w:color="auto"/>
              <w:bottom w:val="single" w:sz="6" w:space="0" w:color="auto"/>
            </w:tcBorders>
          </w:tcPr>
          <w:p w14:paraId="2B4054D0" w14:textId="7EE2F58E" w:rsidR="00EE4F4D" w:rsidRPr="00EE4F4D" w:rsidRDefault="00EE4F4D" w:rsidP="00EE4D4F">
            <w:pPr>
              <w:spacing w:before="60" w:after="60"/>
              <w:ind w:left="38" w:right="130"/>
              <w:jc w:val="center"/>
              <w:rPr>
                <w:rFonts w:ascii="Times New Roman" w:eastAsiaTheme="minorHAnsi" w:hAnsi="Times New Roman" w:cs="Times New Roman"/>
                <w:b/>
                <w:bCs/>
                <w:sz w:val="16"/>
                <w:szCs w:val="16"/>
              </w:rPr>
            </w:pPr>
            <w:r w:rsidRPr="00EE4F4D">
              <w:rPr>
                <w:rFonts w:ascii="Times New Roman" w:eastAsiaTheme="minorHAnsi" w:hAnsi="Times New Roman" w:cs="Times New Roman"/>
                <w:b/>
                <w:bCs/>
                <w:sz w:val="16"/>
                <w:szCs w:val="16"/>
              </w:rPr>
              <w:t>Prawo do usunięcia danych.</w:t>
            </w:r>
          </w:p>
        </w:tc>
        <w:tc>
          <w:tcPr>
            <w:tcW w:w="4678" w:type="dxa"/>
            <w:tcBorders>
              <w:top w:val="single" w:sz="6" w:space="0" w:color="auto"/>
              <w:bottom w:val="single" w:sz="6" w:space="0" w:color="auto"/>
            </w:tcBorders>
          </w:tcPr>
          <w:p w14:paraId="057EB31B"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wniesienia żądania o skasowanie danych osobowych.</w:t>
            </w:r>
          </w:p>
          <w:p w14:paraId="68A9B86C"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Prawo do usunięcia danych przysługuje wyłącznie, gdy dane osobowe: </w:t>
            </w:r>
          </w:p>
          <w:p w14:paraId="5214E81E"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1. nie są nam już potrzebne do osiągnięcia założonych celów albo </w:t>
            </w:r>
          </w:p>
          <w:p w14:paraId="07199B6C"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2. są wykorzystywane niezgodnie z prawem albo </w:t>
            </w:r>
          </w:p>
          <w:p w14:paraId="7C6C2D83"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3. w konkretnym przypadku istnieje prawny obowiązek ich usunięcia albo </w:t>
            </w:r>
          </w:p>
          <w:p w14:paraId="089F943B" w14:textId="5D1AEC08"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wniesiono sprzeciw, który rozpatrzyliśmy pozytywnie.</w:t>
            </w:r>
          </w:p>
        </w:tc>
        <w:tc>
          <w:tcPr>
            <w:tcW w:w="4111" w:type="dxa"/>
            <w:tcBorders>
              <w:top w:val="single" w:sz="6" w:space="0" w:color="auto"/>
              <w:bottom w:val="single" w:sz="6" w:space="0" w:color="auto"/>
            </w:tcBorders>
          </w:tcPr>
          <w:p w14:paraId="1376988B"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47C6D58D"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31FB5FE2"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139A3CE4"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48FE8D93" w14:textId="1F1EBDDD"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uzasadnić swoje stanowisko. Pomoże nam to prawidłowo ocenić żądanie.</w:t>
            </w:r>
          </w:p>
        </w:tc>
      </w:tr>
      <w:tr w:rsidR="00EE4F4D" w:rsidRPr="00EE4F4D" w14:paraId="55523063" w14:textId="77777777" w:rsidTr="00EE4D4F">
        <w:tc>
          <w:tcPr>
            <w:tcW w:w="1559" w:type="dxa"/>
            <w:tcBorders>
              <w:top w:val="single" w:sz="12" w:space="0" w:color="auto"/>
              <w:left w:val="single" w:sz="12" w:space="0" w:color="auto"/>
              <w:bottom w:val="single" w:sz="12" w:space="0" w:color="auto"/>
            </w:tcBorders>
          </w:tcPr>
          <w:p w14:paraId="138280B1" w14:textId="2D1F881A" w:rsidR="00EE4F4D" w:rsidRPr="00EE4F4D" w:rsidRDefault="00EE4F4D" w:rsidP="00EE4D4F">
            <w:pPr>
              <w:spacing w:before="60" w:after="60"/>
              <w:ind w:left="38" w:right="130"/>
              <w:jc w:val="center"/>
              <w:rPr>
                <w:rFonts w:ascii="Times New Roman" w:eastAsiaTheme="minorHAnsi" w:hAnsi="Times New Roman" w:cs="Times New Roman"/>
                <w:b/>
                <w:bCs/>
                <w:sz w:val="16"/>
                <w:szCs w:val="16"/>
              </w:rPr>
            </w:pPr>
            <w:r w:rsidRPr="00EE4F4D">
              <w:rPr>
                <w:rFonts w:ascii="Times New Roman" w:eastAsia="Times New Roman" w:hAnsi="Times New Roman" w:cs="Times New Roman"/>
                <w:b/>
                <w:bCs/>
                <w:sz w:val="16"/>
                <w:szCs w:val="16"/>
                <w:lang w:eastAsia="pl-PL"/>
              </w:rPr>
              <w:t>Prawo do sprzeciwu. </w:t>
            </w:r>
          </w:p>
        </w:tc>
        <w:tc>
          <w:tcPr>
            <w:tcW w:w="4678" w:type="dxa"/>
            <w:tcBorders>
              <w:top w:val="single" w:sz="12" w:space="0" w:color="auto"/>
              <w:bottom w:val="single" w:sz="12" w:space="0" w:color="auto"/>
            </w:tcBorders>
          </w:tcPr>
          <w:p w14:paraId="172D212B" w14:textId="77777777" w:rsidR="00EE4F4D" w:rsidRPr="003F7EA9" w:rsidRDefault="00EE4F4D" w:rsidP="00EE4D4F">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395E1AFB" w14:textId="77777777" w:rsidR="00EE4F4D" w:rsidRPr="003F7EA9" w:rsidRDefault="00EE4F4D" w:rsidP="00EE4D4F">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0C8A5F8D" w14:textId="6A3DD70A"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4111" w:type="dxa"/>
            <w:tcBorders>
              <w:top w:val="single" w:sz="12" w:space="0" w:color="auto"/>
              <w:bottom w:val="single" w:sz="12" w:space="0" w:color="auto"/>
              <w:right w:val="single" w:sz="12" w:space="0" w:color="auto"/>
            </w:tcBorders>
          </w:tcPr>
          <w:p w14:paraId="0CF0AAD4"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07D6480F"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42970E0A"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38025E04" w14:textId="77777777" w:rsidR="00EE4F4D" w:rsidRPr="003F7EA9" w:rsidRDefault="00EE4F4D" w:rsidP="00EE4D4F">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4E84BCF7" w14:textId="4DDD84C3"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tr w:rsidR="00EE4F4D" w:rsidRPr="00EE4F4D" w14:paraId="45E3A9E3" w14:textId="77777777" w:rsidTr="00EE4D4F">
        <w:tc>
          <w:tcPr>
            <w:tcW w:w="1559" w:type="dxa"/>
            <w:tcBorders>
              <w:top w:val="single" w:sz="8" w:space="0" w:color="auto"/>
              <w:bottom w:val="single" w:sz="6" w:space="0" w:color="auto"/>
            </w:tcBorders>
          </w:tcPr>
          <w:p w14:paraId="4D172BF1" w14:textId="1A7D8487" w:rsidR="00EE4F4D" w:rsidRPr="00EE4F4D" w:rsidRDefault="00EE4F4D" w:rsidP="00EE4D4F">
            <w:pPr>
              <w:spacing w:before="60" w:after="60"/>
              <w:ind w:left="38" w:right="130"/>
              <w:jc w:val="center"/>
              <w:rPr>
                <w:rFonts w:ascii="Times New Roman" w:eastAsiaTheme="minorHAnsi" w:hAnsi="Times New Roman" w:cs="Times New Roman"/>
                <w:b/>
                <w:bCs/>
                <w:sz w:val="16"/>
                <w:szCs w:val="16"/>
              </w:rPr>
            </w:pPr>
            <w:r w:rsidRPr="00EE4F4D">
              <w:rPr>
                <w:rFonts w:ascii="Times New Roman" w:eastAsiaTheme="minorHAnsi" w:hAnsi="Times New Roman" w:cs="Times New Roman"/>
                <w:b/>
                <w:bCs/>
                <w:sz w:val="16"/>
                <w:szCs w:val="16"/>
              </w:rPr>
              <w:t>Prawo do ograniczenia przetwarzania.</w:t>
            </w:r>
          </w:p>
        </w:tc>
        <w:tc>
          <w:tcPr>
            <w:tcW w:w="4678" w:type="dxa"/>
            <w:tcBorders>
              <w:top w:val="single" w:sz="8" w:space="0" w:color="auto"/>
              <w:bottom w:val="single" w:sz="6" w:space="0" w:color="auto"/>
            </w:tcBorders>
          </w:tcPr>
          <w:p w14:paraId="4E5A43BE"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wniesienia żądania, abyśmy nie wykorzystywali więcej danych osobowych we wskazanym celu.</w:t>
            </w:r>
          </w:p>
          <w:p w14:paraId="77E5BD7E"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Prawo do ograniczenia przetwarzania przysługuje wyłącznie wówczas, gdy: </w:t>
            </w:r>
          </w:p>
          <w:p w14:paraId="43A37313"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1. kwestionowana jest prawidłowość danych albo </w:t>
            </w:r>
          </w:p>
          <w:p w14:paraId="708273BF"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lastRenderedPageBreak/>
              <w:t xml:space="preserve">2. dane osobowe są wykorzystywane niezgodnie z prawem lecz Pan/Panie nie zdecydował się na usunięcie danych albo </w:t>
            </w:r>
          </w:p>
          <w:p w14:paraId="579F4A0A"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3. dane osobowe nie są nam już potrzebne lecz są one potrzebne Panu/Pani do dochodzenia roszczeń lub obrony przed roszczeniami albo </w:t>
            </w:r>
          </w:p>
          <w:p w14:paraId="6AA0F02A" w14:textId="14E851F4"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wnieść sprzeciw – ograniczenie przetwarzania następuje do czasu rozpatrzenia sprzeciwu.</w:t>
            </w:r>
          </w:p>
        </w:tc>
        <w:tc>
          <w:tcPr>
            <w:tcW w:w="4111" w:type="dxa"/>
            <w:tcBorders>
              <w:top w:val="single" w:sz="8" w:space="0" w:color="auto"/>
              <w:bottom w:val="single" w:sz="6" w:space="0" w:color="auto"/>
            </w:tcBorders>
          </w:tcPr>
          <w:p w14:paraId="2ADEAB14"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lastRenderedPageBreak/>
              <w:t>. Należy złożyć podanie. Dane kontaktowe znajdują się w punkcie 1. i 2.</w:t>
            </w:r>
          </w:p>
          <w:p w14:paraId="3B55E9CB"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69F6EE2E"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411C47F5"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lastRenderedPageBreak/>
              <w:t>4. Należy określić swoje żądanie. W treści podania należy napisać, w jakim zakresie mamy ograniczyć korzystanie z danych osobowych. Można oznaczyć pojedyncze cele, dla realizacji których wykorzystujemy dane osobowe albo wszystkie.</w:t>
            </w:r>
          </w:p>
          <w:p w14:paraId="7B63FCBC" w14:textId="75015565"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uzasadnić swoje stanowisko. Pomoże nam to prawidłowo ocenić żądanie</w:t>
            </w:r>
          </w:p>
        </w:tc>
      </w:tr>
      <w:tr w:rsidR="00EE4F4D" w:rsidRPr="00EE4F4D" w14:paraId="11F56252" w14:textId="77777777" w:rsidTr="00EE4D4F">
        <w:tc>
          <w:tcPr>
            <w:tcW w:w="1559" w:type="dxa"/>
            <w:tcBorders>
              <w:top w:val="single" w:sz="6" w:space="0" w:color="auto"/>
              <w:bottom w:val="single" w:sz="4" w:space="0" w:color="auto"/>
            </w:tcBorders>
            <w:hideMark/>
          </w:tcPr>
          <w:p w14:paraId="49F95164" w14:textId="67348EDE" w:rsidR="00EE4F4D" w:rsidRPr="00EE4F4D" w:rsidRDefault="00EE4F4D" w:rsidP="00EE4D4F">
            <w:pPr>
              <w:spacing w:before="60" w:after="60"/>
              <w:ind w:left="38" w:right="130"/>
              <w:jc w:val="center"/>
              <w:rPr>
                <w:rFonts w:ascii="Times New Roman" w:eastAsiaTheme="minorHAnsi" w:hAnsi="Times New Roman" w:cs="Times New Roman"/>
                <w:b/>
                <w:bCs/>
                <w:sz w:val="16"/>
                <w:szCs w:val="16"/>
              </w:rPr>
            </w:pPr>
            <w:r w:rsidRPr="00EE4F4D">
              <w:rPr>
                <w:rFonts w:ascii="Times New Roman" w:eastAsiaTheme="minorHAnsi" w:hAnsi="Times New Roman" w:cs="Times New Roman"/>
                <w:b/>
                <w:bCs/>
                <w:sz w:val="16"/>
                <w:szCs w:val="16"/>
              </w:rPr>
              <w:t>Prawo skargi do Prezesa Urzędu Ochrony Danych Osobowych.</w:t>
            </w:r>
          </w:p>
        </w:tc>
        <w:tc>
          <w:tcPr>
            <w:tcW w:w="4678" w:type="dxa"/>
            <w:tcBorders>
              <w:top w:val="single" w:sz="6" w:space="0" w:color="auto"/>
              <w:bottom w:val="single" w:sz="4" w:space="0" w:color="auto"/>
            </w:tcBorders>
            <w:hideMark/>
          </w:tcPr>
          <w:p w14:paraId="7CB440B1" w14:textId="1F5BD84F"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4111" w:type="dxa"/>
            <w:tcBorders>
              <w:top w:val="single" w:sz="6" w:space="0" w:color="auto"/>
              <w:bottom w:val="single" w:sz="4" w:space="0" w:color="auto"/>
            </w:tcBorders>
            <w:hideMark/>
          </w:tcPr>
          <w:p w14:paraId="2A22BE90" w14:textId="31D3F30F"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Należy skontaktować się z Urzędem Ochrony Danych Osobowych.</w:t>
            </w:r>
          </w:p>
        </w:tc>
      </w:tr>
    </w:tbl>
    <w:p w14:paraId="0DC9AC9F" w14:textId="77777777" w:rsidR="005962B4" w:rsidRPr="00EE4F4D" w:rsidRDefault="005962B4" w:rsidP="00EE4D4F">
      <w:pPr>
        <w:numPr>
          <w:ilvl w:val="0"/>
          <w:numId w:val="61"/>
        </w:numPr>
        <w:spacing w:before="60" w:after="60" w:line="240" w:lineRule="auto"/>
        <w:ind w:left="426" w:right="130" w:hanging="284"/>
        <w:jc w:val="both"/>
        <w:rPr>
          <w:rFonts w:ascii="Times New Roman" w:hAnsi="Times New Roman" w:cs="Times New Roman"/>
          <w:sz w:val="16"/>
          <w:szCs w:val="16"/>
        </w:rPr>
      </w:pPr>
      <w:r w:rsidRPr="00EE4F4D">
        <w:rPr>
          <w:rFonts w:ascii="Times New Roman" w:eastAsiaTheme="minorHAnsi" w:hAnsi="Times New Roman" w:cs="Times New Roman"/>
          <w:b/>
          <w:bCs/>
          <w:sz w:val="16"/>
          <w:szCs w:val="16"/>
        </w:rPr>
        <w:t>Czy muszę podać dane:</w:t>
      </w:r>
      <w:r w:rsidRPr="00EE4F4D">
        <w:rPr>
          <w:rFonts w:ascii="Times New Roman" w:eastAsiaTheme="minorHAnsi" w:hAnsi="Times New Roman" w:cs="Times New Roman"/>
          <w:sz w:val="16"/>
          <w:szCs w:val="16"/>
        </w:rPr>
        <w:t xml:space="preserve"> </w:t>
      </w:r>
      <w:r w:rsidRPr="00EE4F4D">
        <w:rPr>
          <w:rFonts w:ascii="Times New Roman" w:hAnsi="Times New Roman" w:cs="Times New Roman"/>
          <w:sz w:val="16"/>
          <w:szCs w:val="16"/>
        </w:rPr>
        <w:t>Tak, jest to obowiązek prawny.</w:t>
      </w:r>
    </w:p>
    <w:p w14:paraId="0CF01885" w14:textId="77777777" w:rsidR="005962B4" w:rsidRPr="00EE4F4D" w:rsidRDefault="005962B4" w:rsidP="00EE4D4F">
      <w:pPr>
        <w:numPr>
          <w:ilvl w:val="0"/>
          <w:numId w:val="61"/>
        </w:numPr>
        <w:spacing w:before="60" w:after="60" w:line="240" w:lineRule="auto"/>
        <w:ind w:left="426" w:right="130" w:hanging="284"/>
        <w:jc w:val="both"/>
        <w:rPr>
          <w:rFonts w:ascii="Times New Roman" w:eastAsiaTheme="minorHAnsi" w:hAnsi="Times New Roman" w:cs="Times New Roman"/>
          <w:sz w:val="16"/>
          <w:szCs w:val="16"/>
        </w:rPr>
      </w:pPr>
      <w:r w:rsidRPr="00EE4F4D">
        <w:rPr>
          <w:rFonts w:ascii="Times New Roman" w:hAnsi="Times New Roman" w:cs="Times New Roman"/>
          <w:b/>
          <w:bCs/>
          <w:sz w:val="16"/>
          <w:szCs w:val="16"/>
        </w:rPr>
        <w:t xml:space="preserve">Konsekwencje odmowy: </w:t>
      </w:r>
      <w:r w:rsidRPr="00EE4F4D">
        <w:rPr>
          <w:rFonts w:ascii="Times New Roman" w:hAnsi="Times New Roman" w:cs="Times New Roman"/>
          <w:sz w:val="16"/>
          <w:szCs w:val="16"/>
        </w:rPr>
        <w:t>Pozostawienie wniosku bez rozpoznania lub wydanie decyzji odmownej.</w:t>
      </w:r>
    </w:p>
    <w:p w14:paraId="2216C97A" w14:textId="77777777" w:rsidR="007C7DC5" w:rsidRDefault="005962B4" w:rsidP="007C7DC5">
      <w:pPr>
        <w:numPr>
          <w:ilvl w:val="0"/>
          <w:numId w:val="61"/>
        </w:numPr>
        <w:spacing w:before="60" w:after="60" w:line="240" w:lineRule="auto"/>
        <w:ind w:left="426" w:right="130" w:hanging="284"/>
        <w:jc w:val="both"/>
        <w:rPr>
          <w:rFonts w:ascii="Times New Roman" w:eastAsiaTheme="minorHAnsi" w:hAnsi="Times New Roman" w:cs="Times New Roman"/>
          <w:sz w:val="16"/>
          <w:szCs w:val="16"/>
        </w:rPr>
      </w:pPr>
      <w:r w:rsidRPr="00EE4F4D">
        <w:rPr>
          <w:rFonts w:ascii="Times New Roman" w:eastAsiaTheme="minorHAnsi" w:hAnsi="Times New Roman" w:cs="Times New Roman"/>
          <w:b/>
          <w:bCs/>
          <w:sz w:val="16"/>
          <w:szCs w:val="16"/>
        </w:rPr>
        <w:t xml:space="preserve">Zautomatyzowane podejmowanie decyzji: </w:t>
      </w:r>
      <w:r w:rsidRPr="00EE4F4D">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110576EA" w14:textId="57779833" w:rsidR="00FF5DF7" w:rsidRPr="007C7DC5" w:rsidRDefault="005962B4" w:rsidP="007C7DC5">
      <w:pPr>
        <w:numPr>
          <w:ilvl w:val="0"/>
          <w:numId w:val="61"/>
        </w:numPr>
        <w:spacing w:before="60" w:after="60" w:line="240" w:lineRule="auto"/>
        <w:ind w:left="426" w:right="130" w:hanging="284"/>
        <w:jc w:val="both"/>
        <w:rPr>
          <w:rFonts w:ascii="Times New Roman" w:eastAsiaTheme="minorHAnsi" w:hAnsi="Times New Roman" w:cs="Times New Roman"/>
          <w:sz w:val="16"/>
          <w:szCs w:val="16"/>
        </w:rPr>
      </w:pPr>
      <w:r w:rsidRPr="007C7DC5">
        <w:rPr>
          <w:rFonts w:ascii="Times New Roman" w:eastAsiaTheme="minorHAnsi" w:hAnsi="Times New Roman" w:cs="Times New Roman"/>
          <w:b/>
          <w:bCs/>
          <w:sz w:val="16"/>
          <w:szCs w:val="16"/>
        </w:rPr>
        <w:t xml:space="preserve">Profilowanie: </w:t>
      </w:r>
      <w:r w:rsidRPr="007C7DC5">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5515F2B3" w14:textId="08A7BFD5" w:rsidR="00537815" w:rsidRPr="00EE4F4D" w:rsidRDefault="00FF5DF7" w:rsidP="00EE4D4F">
      <w:pPr>
        <w:pStyle w:val="Nagwek2"/>
        <w:ind w:right="130"/>
      </w:pPr>
      <w:bookmarkStart w:id="55" w:name="_Toc106019996"/>
      <w:r w:rsidRPr="00EE4F4D">
        <w:rPr>
          <w:caps w:val="0"/>
        </w:rPr>
        <w:t>WNIOSEK O WYDANIE DUPLIKATU DOKUMENTU</w:t>
      </w:r>
      <w:bookmarkEnd w:id="55"/>
    </w:p>
    <w:p w14:paraId="39C6150C" w14:textId="77777777" w:rsidR="00FF5DF7" w:rsidRPr="00EE4F4D" w:rsidRDefault="00FF5DF7" w:rsidP="00EE4D4F">
      <w:pPr>
        <w:numPr>
          <w:ilvl w:val="0"/>
          <w:numId w:val="62"/>
        </w:numPr>
        <w:spacing w:before="60" w:after="60" w:line="240" w:lineRule="auto"/>
        <w:ind w:left="426" w:right="130" w:hanging="284"/>
        <w:jc w:val="both"/>
        <w:rPr>
          <w:rFonts w:ascii="Times New Roman" w:hAnsi="Times New Roman" w:cs="Times New Roman"/>
          <w:sz w:val="16"/>
          <w:szCs w:val="16"/>
        </w:rPr>
      </w:pPr>
      <w:r w:rsidRPr="00EE4F4D">
        <w:rPr>
          <w:rFonts w:ascii="Times New Roman" w:hAnsi="Times New Roman" w:cs="Times New Roman"/>
          <w:b/>
          <w:bCs/>
          <w:sz w:val="16"/>
          <w:szCs w:val="16"/>
        </w:rPr>
        <w:t>Cele i podstawy prawne wykorzystania</w:t>
      </w:r>
    </w:p>
    <w:tbl>
      <w:tblPr>
        <w:tblStyle w:val="Tabela-Siatka11"/>
        <w:tblW w:w="10348" w:type="dxa"/>
        <w:tblInd w:w="137" w:type="dxa"/>
        <w:tblBorders>
          <w:insideH w:val="single" w:sz="6" w:space="0" w:color="auto"/>
          <w:insideV w:val="single" w:sz="6" w:space="0" w:color="auto"/>
        </w:tblBorders>
        <w:tblLook w:val="04A0" w:firstRow="1" w:lastRow="0" w:firstColumn="1" w:lastColumn="0" w:noHBand="0" w:noVBand="1"/>
      </w:tblPr>
      <w:tblGrid>
        <w:gridCol w:w="2268"/>
        <w:gridCol w:w="1276"/>
        <w:gridCol w:w="6804"/>
      </w:tblGrid>
      <w:tr w:rsidR="00FF5DF7" w:rsidRPr="00EE4F4D" w14:paraId="1F7B6F73" w14:textId="77777777" w:rsidTr="00EE4F4D">
        <w:tc>
          <w:tcPr>
            <w:tcW w:w="2268" w:type="dxa"/>
            <w:shd w:val="clear" w:color="auto" w:fill="FFFFFF" w:themeFill="background1"/>
          </w:tcPr>
          <w:p w14:paraId="7F22385C" w14:textId="77777777" w:rsidR="00FF5DF7" w:rsidRPr="00EE4F4D" w:rsidRDefault="00FF5DF7" w:rsidP="00EE4D4F">
            <w:pPr>
              <w:spacing w:before="60" w:after="60"/>
              <w:ind w:right="130"/>
              <w:jc w:val="center"/>
              <w:rPr>
                <w:rFonts w:ascii="Times New Roman" w:eastAsiaTheme="minorHAnsi" w:hAnsi="Times New Roman" w:cs="Times New Roman"/>
                <w:b/>
                <w:bCs/>
                <w:sz w:val="16"/>
                <w:szCs w:val="16"/>
              </w:rPr>
            </w:pPr>
            <w:r w:rsidRPr="00EE4F4D">
              <w:rPr>
                <w:rFonts w:ascii="Times New Roman" w:eastAsiaTheme="minorHAnsi" w:hAnsi="Times New Roman" w:cs="Times New Roman"/>
                <w:b/>
                <w:bCs/>
                <w:sz w:val="16"/>
                <w:szCs w:val="16"/>
              </w:rPr>
              <w:t>Cele</w:t>
            </w:r>
          </w:p>
        </w:tc>
        <w:tc>
          <w:tcPr>
            <w:tcW w:w="1276" w:type="dxa"/>
            <w:shd w:val="clear" w:color="auto" w:fill="FFFFFF" w:themeFill="background1"/>
          </w:tcPr>
          <w:p w14:paraId="5ED91ACE" w14:textId="77777777" w:rsidR="00FF5DF7" w:rsidRPr="00EE4F4D" w:rsidRDefault="00FF5DF7" w:rsidP="00EE4D4F">
            <w:pPr>
              <w:spacing w:before="60" w:after="60"/>
              <w:ind w:right="130"/>
              <w:jc w:val="center"/>
              <w:rPr>
                <w:rFonts w:ascii="Times New Roman" w:eastAsiaTheme="minorHAnsi" w:hAnsi="Times New Roman" w:cs="Times New Roman"/>
                <w:b/>
                <w:bCs/>
                <w:sz w:val="16"/>
                <w:szCs w:val="16"/>
              </w:rPr>
            </w:pPr>
            <w:r w:rsidRPr="00EE4F4D">
              <w:rPr>
                <w:rFonts w:ascii="Times New Roman" w:eastAsiaTheme="minorHAnsi" w:hAnsi="Times New Roman" w:cs="Times New Roman"/>
                <w:b/>
                <w:bCs/>
                <w:sz w:val="16"/>
                <w:szCs w:val="16"/>
              </w:rPr>
              <w:t>Uzasadnienie</w:t>
            </w:r>
          </w:p>
        </w:tc>
        <w:tc>
          <w:tcPr>
            <w:tcW w:w="6804" w:type="dxa"/>
            <w:shd w:val="clear" w:color="auto" w:fill="FFFFFF" w:themeFill="background1"/>
          </w:tcPr>
          <w:p w14:paraId="49E63491" w14:textId="77777777" w:rsidR="00FF5DF7" w:rsidRPr="00EE4F4D" w:rsidRDefault="00FF5DF7" w:rsidP="00EE4D4F">
            <w:pPr>
              <w:spacing w:before="60" w:after="60"/>
              <w:ind w:right="130"/>
              <w:jc w:val="center"/>
              <w:rPr>
                <w:rFonts w:ascii="Times New Roman" w:eastAsiaTheme="minorHAnsi" w:hAnsi="Times New Roman" w:cs="Times New Roman"/>
                <w:b/>
                <w:bCs/>
                <w:sz w:val="16"/>
                <w:szCs w:val="16"/>
              </w:rPr>
            </w:pPr>
            <w:r w:rsidRPr="00EE4F4D">
              <w:rPr>
                <w:rFonts w:ascii="Times New Roman" w:eastAsiaTheme="minorHAnsi" w:hAnsi="Times New Roman" w:cs="Times New Roman"/>
                <w:b/>
                <w:bCs/>
                <w:sz w:val="16"/>
                <w:szCs w:val="16"/>
              </w:rPr>
              <w:t>Podstawa prawna</w:t>
            </w:r>
          </w:p>
        </w:tc>
      </w:tr>
      <w:tr w:rsidR="00FF5DF7" w:rsidRPr="00EE4F4D" w14:paraId="648DD787" w14:textId="77777777" w:rsidTr="00EE4F4D">
        <w:tc>
          <w:tcPr>
            <w:tcW w:w="2268" w:type="dxa"/>
            <w:vAlign w:val="center"/>
          </w:tcPr>
          <w:p w14:paraId="5D6F6146" w14:textId="0A64AB0B" w:rsidR="00FF5DF7" w:rsidRPr="00EE4F4D" w:rsidRDefault="00FF5DF7" w:rsidP="00EE4D4F">
            <w:pPr>
              <w:spacing w:before="60" w:after="60"/>
              <w:ind w:right="130"/>
              <w:jc w:val="center"/>
              <w:rPr>
                <w:rFonts w:ascii="Times New Roman" w:eastAsia="Calibri" w:hAnsi="Times New Roman" w:cs="Times New Roman"/>
                <w:sz w:val="16"/>
                <w:szCs w:val="16"/>
              </w:rPr>
            </w:pPr>
            <w:r w:rsidRPr="00EE4F4D">
              <w:rPr>
                <w:rFonts w:ascii="Times New Roman" w:hAnsi="Times New Roman" w:cs="Times New Roman"/>
                <w:sz w:val="16"/>
                <w:szCs w:val="16"/>
              </w:rPr>
              <w:t>Przyjmowanie wniosków o wydania duplikatu dokumentu</w:t>
            </w:r>
          </w:p>
        </w:tc>
        <w:tc>
          <w:tcPr>
            <w:tcW w:w="1276" w:type="dxa"/>
          </w:tcPr>
          <w:p w14:paraId="14F393BF" w14:textId="6226DDF5" w:rsidR="00FF5DF7" w:rsidRPr="00EE4F4D" w:rsidRDefault="00BF4404" w:rsidP="00EE4D4F">
            <w:pPr>
              <w:spacing w:before="60" w:after="60"/>
              <w:ind w:right="130"/>
              <w:jc w:val="center"/>
              <w:rPr>
                <w:rFonts w:ascii="Times New Roman" w:eastAsiaTheme="minorHAnsi" w:hAnsi="Times New Roman" w:cs="Times New Roman"/>
                <w:sz w:val="16"/>
                <w:szCs w:val="16"/>
              </w:rPr>
            </w:pPr>
            <w:r w:rsidRPr="00EE4F4D">
              <w:rPr>
                <w:rFonts w:ascii="Times New Roman" w:eastAsiaTheme="minorHAnsi" w:hAnsi="Times New Roman" w:cs="Times New Roman"/>
                <w:sz w:val="16"/>
                <w:szCs w:val="16"/>
              </w:rPr>
              <w:t>Realizujemy obowiązek prawny</w:t>
            </w:r>
          </w:p>
        </w:tc>
        <w:tc>
          <w:tcPr>
            <w:tcW w:w="6804" w:type="dxa"/>
          </w:tcPr>
          <w:p w14:paraId="5F77CDA4" w14:textId="23E26874" w:rsidR="00FF5DF7" w:rsidRPr="00EE4F4D" w:rsidRDefault="00FF5DF7" w:rsidP="00EE4D4F">
            <w:pPr>
              <w:spacing w:before="60" w:after="60"/>
              <w:ind w:right="130"/>
              <w:jc w:val="both"/>
              <w:rPr>
                <w:rFonts w:ascii="Times New Roman" w:hAnsi="Times New Roman" w:cs="Times New Roman"/>
                <w:sz w:val="16"/>
                <w:szCs w:val="16"/>
              </w:rPr>
            </w:pPr>
            <w:r w:rsidRPr="00EE4F4D">
              <w:rPr>
                <w:rFonts w:ascii="Times New Roman" w:hAnsi="Times New Roman" w:cs="Times New Roman"/>
                <w:sz w:val="16"/>
                <w:szCs w:val="16"/>
              </w:rPr>
              <w:t>Art. 6. ust. 1. lit. c) RODO.</w:t>
            </w:r>
          </w:p>
          <w:p w14:paraId="121902D1" w14:textId="14C8BDC4" w:rsidR="006E110D" w:rsidRPr="00EE4F4D" w:rsidRDefault="006E110D" w:rsidP="00EE4D4F">
            <w:pPr>
              <w:spacing w:before="60" w:after="60"/>
              <w:ind w:right="130"/>
              <w:jc w:val="both"/>
              <w:rPr>
                <w:rFonts w:ascii="Times New Roman" w:hAnsi="Times New Roman" w:cs="Times New Roman"/>
                <w:sz w:val="16"/>
                <w:szCs w:val="16"/>
              </w:rPr>
            </w:pPr>
            <w:r w:rsidRPr="00EE4F4D">
              <w:rPr>
                <w:rFonts w:ascii="Times New Roman" w:hAnsi="Times New Roman" w:cs="Times New Roman"/>
                <w:sz w:val="16"/>
                <w:szCs w:val="16"/>
              </w:rPr>
              <w:t>Art. 11 ust. 1 Ustawy z dnia 7 września 1991 r. o systemie oświaty</w:t>
            </w:r>
          </w:p>
        </w:tc>
      </w:tr>
      <w:tr w:rsidR="00FF5DF7" w:rsidRPr="00EE4F4D" w14:paraId="5CCDB2F9" w14:textId="77777777" w:rsidTr="00EE4F4D">
        <w:tc>
          <w:tcPr>
            <w:tcW w:w="2268" w:type="dxa"/>
            <w:vAlign w:val="center"/>
          </w:tcPr>
          <w:p w14:paraId="30923A73" w14:textId="29D943B6" w:rsidR="00FF5DF7" w:rsidRPr="00EE4F4D" w:rsidRDefault="00FF5DF7" w:rsidP="00EE4D4F">
            <w:pPr>
              <w:spacing w:before="60" w:after="60"/>
              <w:ind w:right="130"/>
              <w:jc w:val="center"/>
              <w:rPr>
                <w:rFonts w:ascii="Times New Roman" w:hAnsi="Times New Roman" w:cs="Times New Roman"/>
                <w:sz w:val="16"/>
                <w:szCs w:val="16"/>
              </w:rPr>
            </w:pPr>
            <w:r w:rsidRPr="00EE4F4D">
              <w:rPr>
                <w:rFonts w:ascii="Times New Roman" w:hAnsi="Times New Roman" w:cs="Times New Roman"/>
                <w:sz w:val="16"/>
                <w:szCs w:val="16"/>
              </w:rPr>
              <w:t xml:space="preserve">Wydanie </w:t>
            </w:r>
            <w:r w:rsidR="00770B44" w:rsidRPr="00EE4F4D">
              <w:rPr>
                <w:rFonts w:ascii="Times New Roman" w:hAnsi="Times New Roman" w:cs="Times New Roman"/>
                <w:sz w:val="16"/>
                <w:szCs w:val="16"/>
              </w:rPr>
              <w:t>duplikatu dokumentu</w:t>
            </w:r>
          </w:p>
        </w:tc>
        <w:tc>
          <w:tcPr>
            <w:tcW w:w="1276" w:type="dxa"/>
          </w:tcPr>
          <w:p w14:paraId="74D91089" w14:textId="3C259D3C" w:rsidR="00FF5DF7" w:rsidRPr="00EE4F4D" w:rsidRDefault="00BF4404" w:rsidP="00EE4D4F">
            <w:pPr>
              <w:spacing w:before="60" w:after="60"/>
              <w:ind w:right="130"/>
              <w:jc w:val="center"/>
              <w:rPr>
                <w:rFonts w:ascii="Times New Roman" w:eastAsiaTheme="minorHAnsi" w:hAnsi="Times New Roman" w:cs="Times New Roman"/>
                <w:sz w:val="16"/>
                <w:szCs w:val="16"/>
              </w:rPr>
            </w:pPr>
            <w:r w:rsidRPr="00EE4F4D">
              <w:rPr>
                <w:rFonts w:ascii="Times New Roman" w:eastAsiaTheme="minorHAnsi" w:hAnsi="Times New Roman" w:cs="Times New Roman"/>
                <w:sz w:val="16"/>
                <w:szCs w:val="16"/>
              </w:rPr>
              <w:t>Realizujemy obowiązek prawny</w:t>
            </w:r>
          </w:p>
        </w:tc>
        <w:tc>
          <w:tcPr>
            <w:tcW w:w="6804" w:type="dxa"/>
            <w:vAlign w:val="center"/>
          </w:tcPr>
          <w:p w14:paraId="465C51E7" w14:textId="3F37E14D" w:rsidR="00FF5DF7" w:rsidRPr="00EE4F4D" w:rsidRDefault="00FF5DF7" w:rsidP="00EE4D4F">
            <w:pPr>
              <w:spacing w:before="60" w:after="60"/>
              <w:ind w:right="130"/>
              <w:jc w:val="both"/>
              <w:rPr>
                <w:rFonts w:ascii="Times New Roman" w:hAnsi="Times New Roman" w:cs="Times New Roman"/>
                <w:sz w:val="16"/>
                <w:szCs w:val="16"/>
              </w:rPr>
            </w:pPr>
            <w:r w:rsidRPr="00EE4F4D">
              <w:rPr>
                <w:rFonts w:ascii="Times New Roman" w:hAnsi="Times New Roman" w:cs="Times New Roman"/>
                <w:sz w:val="16"/>
                <w:szCs w:val="16"/>
              </w:rPr>
              <w:t xml:space="preserve">Art. 6. ust. 1. lit. </w:t>
            </w:r>
            <w:r w:rsidR="00BF4404" w:rsidRPr="00EE4F4D">
              <w:rPr>
                <w:rFonts w:ascii="Times New Roman" w:hAnsi="Times New Roman" w:cs="Times New Roman"/>
                <w:sz w:val="16"/>
                <w:szCs w:val="16"/>
              </w:rPr>
              <w:t>c</w:t>
            </w:r>
            <w:r w:rsidRPr="00EE4F4D">
              <w:rPr>
                <w:rFonts w:ascii="Times New Roman" w:hAnsi="Times New Roman" w:cs="Times New Roman"/>
                <w:sz w:val="16"/>
                <w:szCs w:val="16"/>
              </w:rPr>
              <w:t>) RODO.</w:t>
            </w:r>
          </w:p>
          <w:p w14:paraId="26AA7E2B" w14:textId="77777777" w:rsidR="00BF4404" w:rsidRPr="00EE4F4D" w:rsidRDefault="00BF4404" w:rsidP="00EE4D4F">
            <w:pPr>
              <w:spacing w:before="60" w:after="60"/>
              <w:ind w:right="130"/>
              <w:jc w:val="both"/>
              <w:rPr>
                <w:rFonts w:ascii="Times New Roman" w:hAnsi="Times New Roman" w:cs="Times New Roman"/>
                <w:sz w:val="16"/>
                <w:szCs w:val="16"/>
              </w:rPr>
            </w:pPr>
            <w:r w:rsidRPr="00EE4F4D">
              <w:rPr>
                <w:rFonts w:ascii="Times New Roman" w:hAnsi="Times New Roman" w:cs="Times New Roman"/>
                <w:sz w:val="16"/>
                <w:szCs w:val="16"/>
              </w:rPr>
              <w:t xml:space="preserve">Art. 11 ust. 2 Ustawy z dnia 7 września 1991 r. o systemie oświaty </w:t>
            </w:r>
          </w:p>
          <w:p w14:paraId="5EBEE7C1" w14:textId="723FB11C" w:rsidR="00BF4404" w:rsidRPr="00EE4F4D" w:rsidRDefault="00BF4404" w:rsidP="00EE4D4F">
            <w:pPr>
              <w:spacing w:before="60" w:after="60"/>
              <w:ind w:right="130"/>
              <w:jc w:val="both"/>
              <w:rPr>
                <w:rFonts w:ascii="Times New Roman" w:hAnsi="Times New Roman" w:cs="Times New Roman"/>
                <w:sz w:val="16"/>
                <w:szCs w:val="16"/>
              </w:rPr>
            </w:pPr>
            <w:r w:rsidRPr="00EE4F4D">
              <w:rPr>
                <w:rFonts w:ascii="Times New Roman" w:hAnsi="Times New Roman" w:cs="Times New Roman"/>
                <w:sz w:val="16"/>
                <w:szCs w:val="16"/>
              </w:rPr>
              <w:t>Rozporządzenie Ministra Edukacji Narodowej z dnia 27 sierpnia 2019 r. w sprawie świadectw, dyplomów państwowych i innych druków</w:t>
            </w:r>
          </w:p>
        </w:tc>
      </w:tr>
      <w:tr w:rsidR="00BF4404" w:rsidRPr="00EE4F4D" w14:paraId="4EC9FFE0" w14:textId="77777777" w:rsidTr="00EE4F4D">
        <w:tc>
          <w:tcPr>
            <w:tcW w:w="2268" w:type="dxa"/>
            <w:vAlign w:val="center"/>
          </w:tcPr>
          <w:p w14:paraId="609FD4C5" w14:textId="589CDF04" w:rsidR="00BF4404" w:rsidRPr="00EE4F4D" w:rsidRDefault="00BF4404" w:rsidP="00EE4D4F">
            <w:pPr>
              <w:spacing w:before="60" w:after="60"/>
              <w:ind w:right="130"/>
              <w:jc w:val="center"/>
              <w:rPr>
                <w:rFonts w:ascii="Times New Roman" w:hAnsi="Times New Roman" w:cs="Times New Roman"/>
                <w:sz w:val="16"/>
                <w:szCs w:val="16"/>
              </w:rPr>
            </w:pPr>
            <w:r w:rsidRPr="00EE4F4D">
              <w:rPr>
                <w:rFonts w:ascii="Times New Roman" w:hAnsi="Times New Roman" w:cs="Times New Roman"/>
                <w:sz w:val="16"/>
                <w:szCs w:val="16"/>
              </w:rPr>
              <w:t>Wniesienie opłaty skarbowej</w:t>
            </w:r>
          </w:p>
        </w:tc>
        <w:tc>
          <w:tcPr>
            <w:tcW w:w="1276" w:type="dxa"/>
          </w:tcPr>
          <w:p w14:paraId="6EB27516" w14:textId="3E91E4DB" w:rsidR="00BF4404" w:rsidRPr="00EE4F4D" w:rsidRDefault="00BF4404" w:rsidP="00EE4D4F">
            <w:pPr>
              <w:spacing w:before="60" w:after="60"/>
              <w:ind w:right="130"/>
              <w:jc w:val="center"/>
              <w:rPr>
                <w:rFonts w:ascii="Times New Roman" w:eastAsiaTheme="minorHAnsi" w:hAnsi="Times New Roman" w:cs="Times New Roman"/>
                <w:sz w:val="16"/>
                <w:szCs w:val="16"/>
              </w:rPr>
            </w:pPr>
            <w:r w:rsidRPr="00EE4F4D">
              <w:rPr>
                <w:rFonts w:ascii="Times New Roman" w:eastAsiaTheme="minorHAnsi" w:hAnsi="Times New Roman" w:cs="Times New Roman"/>
                <w:sz w:val="16"/>
                <w:szCs w:val="16"/>
              </w:rPr>
              <w:t>Realizujemy obowiązek prawny</w:t>
            </w:r>
          </w:p>
        </w:tc>
        <w:tc>
          <w:tcPr>
            <w:tcW w:w="6804" w:type="dxa"/>
            <w:vAlign w:val="center"/>
          </w:tcPr>
          <w:p w14:paraId="62B2DA91" w14:textId="77777777" w:rsidR="00BF4404" w:rsidRPr="00EE4F4D" w:rsidRDefault="00BF4404" w:rsidP="00EE4D4F">
            <w:pPr>
              <w:spacing w:before="60" w:after="60"/>
              <w:ind w:right="130"/>
              <w:jc w:val="both"/>
              <w:rPr>
                <w:rFonts w:ascii="Times New Roman" w:hAnsi="Times New Roman" w:cs="Times New Roman"/>
                <w:sz w:val="16"/>
                <w:szCs w:val="16"/>
              </w:rPr>
            </w:pPr>
            <w:r w:rsidRPr="00EE4F4D">
              <w:rPr>
                <w:rFonts w:ascii="Times New Roman" w:hAnsi="Times New Roman" w:cs="Times New Roman"/>
                <w:sz w:val="16"/>
                <w:szCs w:val="16"/>
              </w:rPr>
              <w:t>Art. 6. ust. 1. lit. c) RODO.</w:t>
            </w:r>
          </w:p>
          <w:p w14:paraId="4F42BFEE" w14:textId="31F26FE0" w:rsidR="00BF4404" w:rsidRPr="00EE4F4D" w:rsidRDefault="00BF4404" w:rsidP="00EE4D4F">
            <w:pPr>
              <w:spacing w:before="60" w:after="60"/>
              <w:ind w:right="130"/>
              <w:jc w:val="both"/>
              <w:rPr>
                <w:rFonts w:ascii="Times New Roman" w:hAnsi="Times New Roman" w:cs="Times New Roman"/>
                <w:sz w:val="16"/>
                <w:szCs w:val="16"/>
              </w:rPr>
            </w:pPr>
            <w:r w:rsidRPr="00EE4F4D">
              <w:rPr>
                <w:rFonts w:ascii="Times New Roman" w:hAnsi="Times New Roman" w:cs="Times New Roman"/>
                <w:sz w:val="16"/>
                <w:szCs w:val="16"/>
              </w:rPr>
              <w:t>Załącznik do ustawy z dnia 16 listopada 2006 r. o opłacie skarbowej</w:t>
            </w:r>
          </w:p>
        </w:tc>
      </w:tr>
    </w:tbl>
    <w:p w14:paraId="5A57EED2" w14:textId="5751B8CE" w:rsidR="00FF5DF7" w:rsidRPr="00EE4F4D" w:rsidRDefault="00FF5DF7" w:rsidP="00EE4D4F">
      <w:pPr>
        <w:pStyle w:val="Akapitzlist"/>
        <w:numPr>
          <w:ilvl w:val="0"/>
          <w:numId w:val="62"/>
        </w:numPr>
        <w:spacing w:before="60" w:after="60" w:line="240" w:lineRule="auto"/>
        <w:ind w:left="426" w:right="130" w:hanging="284"/>
        <w:contextualSpacing w:val="0"/>
        <w:jc w:val="both"/>
        <w:rPr>
          <w:rFonts w:ascii="Times New Roman" w:hAnsi="Times New Roman" w:cs="Times New Roman"/>
          <w:sz w:val="16"/>
          <w:szCs w:val="16"/>
        </w:rPr>
      </w:pPr>
      <w:r w:rsidRPr="00EE4F4D">
        <w:rPr>
          <w:rFonts w:ascii="Times New Roman" w:hAnsi="Times New Roman" w:cs="Times New Roman"/>
          <w:b/>
          <w:bCs/>
          <w:sz w:val="16"/>
          <w:szCs w:val="16"/>
        </w:rPr>
        <w:t xml:space="preserve">Źródło pochodzenia danych: </w:t>
      </w:r>
      <w:r w:rsidRPr="00EE4F4D">
        <w:rPr>
          <w:rFonts w:ascii="Times New Roman" w:hAnsi="Times New Roman" w:cs="Times New Roman"/>
          <w:sz w:val="16"/>
          <w:szCs w:val="16"/>
        </w:rPr>
        <w:t xml:space="preserve">Dane osobowe pochodzą bezpośrednio od </w:t>
      </w:r>
      <w:r w:rsidR="00BF4404" w:rsidRPr="00EE4F4D">
        <w:rPr>
          <w:rFonts w:ascii="Times New Roman" w:hAnsi="Times New Roman" w:cs="Times New Roman"/>
          <w:sz w:val="16"/>
          <w:szCs w:val="16"/>
        </w:rPr>
        <w:t>osoby składającej wniosek lub jego pełnomocnika.</w:t>
      </w:r>
    </w:p>
    <w:p w14:paraId="7A71CB7F" w14:textId="77777777" w:rsidR="00FF5DF7" w:rsidRPr="00EE4F4D" w:rsidRDefault="00FF5DF7" w:rsidP="00EE4D4F">
      <w:pPr>
        <w:numPr>
          <w:ilvl w:val="0"/>
          <w:numId w:val="62"/>
        </w:numPr>
        <w:spacing w:before="60" w:after="60" w:line="240" w:lineRule="auto"/>
        <w:ind w:left="426" w:right="130" w:hanging="284"/>
        <w:jc w:val="both"/>
        <w:rPr>
          <w:rFonts w:ascii="Times New Roman" w:hAnsi="Times New Roman" w:cs="Times New Roman"/>
          <w:sz w:val="16"/>
          <w:szCs w:val="16"/>
        </w:rPr>
      </w:pPr>
      <w:r w:rsidRPr="00EE4F4D">
        <w:rPr>
          <w:rFonts w:ascii="Times New Roman" w:hAnsi="Times New Roman" w:cs="Times New Roman"/>
          <w:b/>
          <w:bCs/>
          <w:sz w:val="16"/>
          <w:szCs w:val="16"/>
        </w:rPr>
        <w:t xml:space="preserve">Kto otrzyma dane: </w:t>
      </w:r>
      <w:r w:rsidRPr="00EE4F4D">
        <w:rPr>
          <w:rFonts w:ascii="Times New Roman" w:hAnsi="Times New Roman" w:cs="Times New Roman"/>
          <w:sz w:val="16"/>
          <w:szCs w:val="16"/>
        </w:rPr>
        <w:t>Dostęp do danych osobowych będą mieli wyłącznie upoważnieni pracownicy i tylko w zakresie niezbędnych do wykonywania obowiązków służbowych na zajmowanym stanowisku.</w:t>
      </w:r>
    </w:p>
    <w:p w14:paraId="56561AA6" w14:textId="77777777" w:rsidR="00575086" w:rsidRPr="00EE4F4D" w:rsidRDefault="00575086" w:rsidP="00EE4D4F">
      <w:pPr>
        <w:numPr>
          <w:ilvl w:val="0"/>
          <w:numId w:val="62"/>
        </w:numPr>
        <w:spacing w:before="60" w:after="60" w:line="240" w:lineRule="auto"/>
        <w:ind w:left="426" w:right="130" w:hanging="284"/>
        <w:jc w:val="both"/>
        <w:rPr>
          <w:rFonts w:ascii="Times New Roman" w:hAnsi="Times New Roman" w:cs="Times New Roman"/>
          <w:sz w:val="16"/>
          <w:szCs w:val="16"/>
        </w:rPr>
      </w:pPr>
      <w:r w:rsidRPr="00EE4F4D">
        <w:rPr>
          <w:rFonts w:ascii="Times New Roman" w:hAnsi="Times New Roman" w:cs="Times New Roman"/>
          <w:b/>
          <w:bCs/>
          <w:sz w:val="16"/>
          <w:szCs w:val="16"/>
        </w:rPr>
        <w:t xml:space="preserve">Okres przechowywania danych osobowych: </w:t>
      </w:r>
      <w:r w:rsidRPr="00EE4F4D">
        <w:rPr>
          <w:rFonts w:ascii="Times New Roman" w:hAnsi="Times New Roman" w:cs="Times New Roman"/>
          <w:sz w:val="16"/>
          <w:szCs w:val="16"/>
        </w:rPr>
        <w:t>Zgodnie z terminem wskazanym w instrukcji kancelaryjnej, jednolitym rzeczowym wykazie akt oraz instrukcji w sprawie organizacji i zakresu działania archiwów zakładowych</w:t>
      </w:r>
      <w:r w:rsidRPr="00EE4F4D">
        <w:rPr>
          <w:rFonts w:ascii="Times New Roman" w:hAnsi="Times New Roman" w:cs="Times New Roman"/>
          <w:b/>
          <w:bCs/>
          <w:sz w:val="16"/>
          <w:szCs w:val="16"/>
        </w:rPr>
        <w:t>.</w:t>
      </w:r>
    </w:p>
    <w:p w14:paraId="51EAA8F0" w14:textId="77777777" w:rsidR="00FF5DF7" w:rsidRPr="00EE4F4D" w:rsidRDefault="00FF5DF7" w:rsidP="00EE4D4F">
      <w:pPr>
        <w:numPr>
          <w:ilvl w:val="0"/>
          <w:numId w:val="62"/>
        </w:numPr>
        <w:spacing w:before="60" w:after="60" w:line="240" w:lineRule="auto"/>
        <w:ind w:left="426" w:right="130" w:hanging="284"/>
        <w:jc w:val="both"/>
        <w:rPr>
          <w:rFonts w:ascii="Times New Roman" w:hAnsi="Times New Roman" w:cs="Times New Roman"/>
          <w:b/>
          <w:bCs/>
          <w:sz w:val="16"/>
          <w:szCs w:val="16"/>
        </w:rPr>
      </w:pPr>
      <w:r w:rsidRPr="00EE4F4D">
        <w:rPr>
          <w:rFonts w:ascii="Times New Roman" w:hAnsi="Times New Roman" w:cs="Times New Roman"/>
          <w:b/>
          <w:bCs/>
          <w:sz w:val="16"/>
          <w:szCs w:val="16"/>
        </w:rPr>
        <w:t xml:space="preserve">Państwa uprawnienia: </w:t>
      </w:r>
    </w:p>
    <w:tbl>
      <w:tblPr>
        <w:tblStyle w:val="Tabela-Siatka11"/>
        <w:tblW w:w="10348" w:type="dxa"/>
        <w:tblInd w:w="137" w:type="dxa"/>
        <w:tblBorders>
          <w:insideH w:val="single" w:sz="6" w:space="0" w:color="auto"/>
          <w:insideV w:val="single" w:sz="6" w:space="0" w:color="auto"/>
        </w:tblBorders>
        <w:tblLook w:val="04A0" w:firstRow="1" w:lastRow="0" w:firstColumn="1" w:lastColumn="0" w:noHBand="0" w:noVBand="1"/>
      </w:tblPr>
      <w:tblGrid>
        <w:gridCol w:w="1559"/>
        <w:gridCol w:w="4678"/>
        <w:gridCol w:w="4111"/>
      </w:tblGrid>
      <w:tr w:rsidR="00FF5DF7" w:rsidRPr="00EE4F4D" w14:paraId="054251FF" w14:textId="77777777" w:rsidTr="00EE4F4D">
        <w:trPr>
          <w:tblHeader/>
        </w:trPr>
        <w:tc>
          <w:tcPr>
            <w:tcW w:w="1559" w:type="dxa"/>
            <w:shd w:val="clear" w:color="auto" w:fill="FFFFFF" w:themeFill="background1"/>
            <w:hideMark/>
          </w:tcPr>
          <w:p w14:paraId="325FE551" w14:textId="77777777" w:rsidR="00FF5DF7" w:rsidRPr="00EE4F4D" w:rsidRDefault="00FF5DF7" w:rsidP="00EE4D4F">
            <w:pPr>
              <w:spacing w:before="60" w:after="60"/>
              <w:ind w:left="38" w:right="130"/>
              <w:jc w:val="center"/>
              <w:rPr>
                <w:rFonts w:ascii="Times New Roman" w:eastAsiaTheme="minorHAnsi" w:hAnsi="Times New Roman" w:cs="Times New Roman"/>
                <w:b/>
                <w:bCs/>
                <w:sz w:val="16"/>
                <w:szCs w:val="16"/>
              </w:rPr>
            </w:pPr>
            <w:r w:rsidRPr="00EE4F4D">
              <w:rPr>
                <w:rFonts w:ascii="Times New Roman" w:eastAsiaTheme="minorHAnsi" w:hAnsi="Times New Roman" w:cs="Times New Roman"/>
                <w:b/>
                <w:bCs/>
                <w:sz w:val="16"/>
                <w:szCs w:val="16"/>
              </w:rPr>
              <w:t>Uprawnienia</w:t>
            </w:r>
          </w:p>
        </w:tc>
        <w:tc>
          <w:tcPr>
            <w:tcW w:w="4678" w:type="dxa"/>
            <w:shd w:val="clear" w:color="auto" w:fill="FFFFFF" w:themeFill="background1"/>
            <w:hideMark/>
          </w:tcPr>
          <w:p w14:paraId="23ED1E02" w14:textId="77777777" w:rsidR="00FF5DF7" w:rsidRPr="00EE4F4D" w:rsidRDefault="00FF5DF7" w:rsidP="00EE4D4F">
            <w:pPr>
              <w:spacing w:before="60" w:after="60"/>
              <w:ind w:right="130"/>
              <w:jc w:val="center"/>
              <w:rPr>
                <w:rFonts w:ascii="Times New Roman" w:eastAsiaTheme="minorHAnsi" w:hAnsi="Times New Roman" w:cs="Times New Roman"/>
                <w:b/>
                <w:bCs/>
                <w:sz w:val="16"/>
                <w:szCs w:val="16"/>
              </w:rPr>
            </w:pPr>
            <w:r w:rsidRPr="00EE4F4D">
              <w:rPr>
                <w:rFonts w:ascii="Times New Roman" w:eastAsiaTheme="minorHAnsi" w:hAnsi="Times New Roman" w:cs="Times New Roman"/>
                <w:b/>
                <w:bCs/>
                <w:sz w:val="16"/>
                <w:szCs w:val="16"/>
              </w:rPr>
              <w:t>Na czym polegają</w:t>
            </w:r>
          </w:p>
        </w:tc>
        <w:tc>
          <w:tcPr>
            <w:tcW w:w="4111" w:type="dxa"/>
            <w:shd w:val="clear" w:color="auto" w:fill="FFFFFF" w:themeFill="background1"/>
            <w:hideMark/>
          </w:tcPr>
          <w:p w14:paraId="5AA4F470" w14:textId="77777777" w:rsidR="00FF5DF7" w:rsidRPr="00EE4F4D" w:rsidRDefault="00FF5DF7" w:rsidP="00EE4D4F">
            <w:pPr>
              <w:spacing w:before="60" w:after="60"/>
              <w:ind w:right="130"/>
              <w:jc w:val="center"/>
              <w:rPr>
                <w:rFonts w:ascii="Times New Roman" w:eastAsiaTheme="minorHAnsi" w:hAnsi="Times New Roman" w:cs="Times New Roman"/>
                <w:b/>
                <w:bCs/>
                <w:sz w:val="16"/>
                <w:szCs w:val="16"/>
              </w:rPr>
            </w:pPr>
            <w:r w:rsidRPr="00EE4F4D">
              <w:rPr>
                <w:rFonts w:ascii="Times New Roman" w:eastAsiaTheme="minorHAnsi" w:hAnsi="Times New Roman" w:cs="Times New Roman"/>
                <w:b/>
                <w:bCs/>
                <w:sz w:val="16"/>
                <w:szCs w:val="16"/>
              </w:rPr>
              <w:t>Jak skorzystać</w:t>
            </w:r>
          </w:p>
        </w:tc>
      </w:tr>
      <w:tr w:rsidR="00EE4F4D" w:rsidRPr="00EE4F4D" w14:paraId="03C52156" w14:textId="77777777" w:rsidTr="00EE4F4D">
        <w:tc>
          <w:tcPr>
            <w:tcW w:w="1559" w:type="dxa"/>
            <w:hideMark/>
          </w:tcPr>
          <w:p w14:paraId="5C5046ED" w14:textId="4715A066" w:rsidR="00EE4F4D" w:rsidRPr="00EE4F4D" w:rsidRDefault="00EE4F4D" w:rsidP="00EE4D4F">
            <w:pPr>
              <w:spacing w:before="60" w:after="60"/>
              <w:ind w:left="38" w:right="130"/>
              <w:jc w:val="center"/>
              <w:rPr>
                <w:rFonts w:ascii="Times New Roman" w:eastAsiaTheme="minorHAnsi" w:hAnsi="Times New Roman" w:cs="Times New Roman"/>
                <w:b/>
                <w:bCs/>
                <w:sz w:val="16"/>
                <w:szCs w:val="16"/>
              </w:rPr>
            </w:pPr>
            <w:r w:rsidRPr="002C7A47">
              <w:rPr>
                <w:rFonts w:ascii="Times New Roman" w:eastAsiaTheme="minorHAnsi" w:hAnsi="Times New Roman" w:cs="Times New Roman"/>
                <w:b/>
                <w:bCs/>
                <w:sz w:val="16"/>
                <w:szCs w:val="16"/>
              </w:rPr>
              <w:t>Prawo dostępu do danych.</w:t>
            </w:r>
          </w:p>
        </w:tc>
        <w:tc>
          <w:tcPr>
            <w:tcW w:w="4678" w:type="dxa"/>
            <w:hideMark/>
          </w:tcPr>
          <w:p w14:paraId="476BC9ED"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0D2E5CB9"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Dostępu do danych udzielamy w formie sprawozdania. Nie przekazujemy kopii zgromadzonej dokumentacji. </w:t>
            </w:r>
          </w:p>
          <w:p w14:paraId="4850EB5E" w14:textId="46A7CD98"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Odmówimy dostępu do danych, jeżeli realizacja tego uprawnienia mogłaby naruszać prawa i wolności osób trzecich.</w:t>
            </w:r>
          </w:p>
        </w:tc>
        <w:tc>
          <w:tcPr>
            <w:tcW w:w="4111" w:type="dxa"/>
          </w:tcPr>
          <w:p w14:paraId="0F72A976"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3CDBD102"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57EE1BF5"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15AF5E66" w14:textId="64B364DC"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EE4F4D" w:rsidRPr="00EE4F4D" w14:paraId="0494C9E3" w14:textId="77777777" w:rsidTr="00EE4F4D">
        <w:tc>
          <w:tcPr>
            <w:tcW w:w="1559" w:type="dxa"/>
            <w:tcBorders>
              <w:bottom w:val="single" w:sz="6" w:space="0" w:color="auto"/>
            </w:tcBorders>
            <w:hideMark/>
          </w:tcPr>
          <w:p w14:paraId="3C9C8F26" w14:textId="6B02FC24" w:rsidR="00EE4F4D" w:rsidRPr="00EE4F4D" w:rsidRDefault="00EE4F4D" w:rsidP="00EE4D4F">
            <w:pPr>
              <w:spacing w:before="60" w:after="60"/>
              <w:ind w:left="38" w:right="130"/>
              <w:jc w:val="center"/>
              <w:rPr>
                <w:rFonts w:ascii="Times New Roman" w:eastAsiaTheme="minorHAnsi" w:hAnsi="Times New Roman" w:cs="Times New Roman"/>
                <w:b/>
                <w:bCs/>
                <w:sz w:val="16"/>
                <w:szCs w:val="16"/>
              </w:rPr>
            </w:pPr>
            <w:r w:rsidRPr="002C7A47">
              <w:rPr>
                <w:rFonts w:ascii="Times New Roman" w:eastAsiaTheme="minorHAnsi" w:hAnsi="Times New Roman" w:cs="Times New Roman"/>
                <w:b/>
                <w:bCs/>
                <w:sz w:val="16"/>
                <w:szCs w:val="16"/>
              </w:rPr>
              <w:t>Prawo do sprostowania danych.</w:t>
            </w:r>
          </w:p>
        </w:tc>
        <w:tc>
          <w:tcPr>
            <w:tcW w:w="4678" w:type="dxa"/>
            <w:tcBorders>
              <w:bottom w:val="single" w:sz="6" w:space="0" w:color="auto"/>
            </w:tcBorders>
            <w:hideMark/>
          </w:tcPr>
          <w:p w14:paraId="656DD3D6"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poprawienia nieprawidłowych informacji na swój temat. Aktualizacja nieaktualnych. Uzupełnienie brakujących.</w:t>
            </w:r>
          </w:p>
          <w:p w14:paraId="0D542504" w14:textId="4164B2A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Przed dokonaniem sprostowania będziemy sprawdzać prawdziwość podawanych przez Państwa danych osobowych. W tym celu </w:t>
            </w:r>
            <w:r w:rsidRPr="003F7EA9">
              <w:rPr>
                <w:rFonts w:ascii="Times New Roman" w:eastAsiaTheme="minorHAnsi" w:hAnsi="Times New Roman" w:cs="Times New Roman"/>
                <w:sz w:val="16"/>
                <w:szCs w:val="16"/>
              </w:rPr>
              <w:lastRenderedPageBreak/>
              <w:t>poprosimy o okazanie odpowiedniego dokumentu lub wykonanie wskazanej czynności.</w:t>
            </w:r>
          </w:p>
        </w:tc>
        <w:tc>
          <w:tcPr>
            <w:tcW w:w="4111" w:type="dxa"/>
            <w:tcBorders>
              <w:bottom w:val="single" w:sz="6" w:space="0" w:color="auto"/>
            </w:tcBorders>
          </w:tcPr>
          <w:p w14:paraId="11E7AE12"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lastRenderedPageBreak/>
              <w:t>1. Należy złożyć podanie. Dane kontaktowe znajdują się w punkcie 1. i 2.</w:t>
            </w:r>
          </w:p>
          <w:p w14:paraId="000D974C"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2471FF46"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lastRenderedPageBreak/>
              <w:t>3. Należy wskazać dane kontaktowe. Może to być np. adres poczty e-mail albo adres do korespondencji.</w:t>
            </w:r>
          </w:p>
          <w:p w14:paraId="445AF0E7"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722EB2F8" w14:textId="6FD8B88A"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wskazać dokładnie które informacje uważane są za błędne lub nieaktualne albo brakujące.</w:t>
            </w:r>
          </w:p>
        </w:tc>
      </w:tr>
      <w:tr w:rsidR="00EE4F4D" w:rsidRPr="00EE4F4D" w14:paraId="71E59778" w14:textId="77777777" w:rsidTr="00EE4F4D">
        <w:tc>
          <w:tcPr>
            <w:tcW w:w="1559" w:type="dxa"/>
            <w:tcBorders>
              <w:top w:val="single" w:sz="6" w:space="0" w:color="auto"/>
              <w:bottom w:val="single" w:sz="6" w:space="0" w:color="auto"/>
            </w:tcBorders>
          </w:tcPr>
          <w:p w14:paraId="5B11AB42" w14:textId="0C2525DB" w:rsidR="00EE4F4D" w:rsidRPr="00EE4F4D" w:rsidRDefault="00EE4F4D" w:rsidP="00EE4D4F">
            <w:pPr>
              <w:spacing w:before="60" w:after="60"/>
              <w:ind w:left="38" w:right="130"/>
              <w:jc w:val="center"/>
              <w:rPr>
                <w:rFonts w:ascii="Times New Roman" w:eastAsiaTheme="minorHAnsi" w:hAnsi="Times New Roman" w:cs="Times New Roman"/>
                <w:b/>
                <w:bCs/>
                <w:sz w:val="16"/>
                <w:szCs w:val="16"/>
              </w:rPr>
            </w:pPr>
            <w:r w:rsidRPr="002C7A47">
              <w:rPr>
                <w:rFonts w:ascii="Times New Roman" w:eastAsiaTheme="minorHAnsi" w:hAnsi="Times New Roman" w:cs="Times New Roman"/>
                <w:b/>
                <w:bCs/>
                <w:sz w:val="16"/>
                <w:szCs w:val="16"/>
              </w:rPr>
              <w:t>Prawo do usunięcia danych.</w:t>
            </w:r>
          </w:p>
        </w:tc>
        <w:tc>
          <w:tcPr>
            <w:tcW w:w="4678" w:type="dxa"/>
            <w:tcBorders>
              <w:top w:val="single" w:sz="6" w:space="0" w:color="auto"/>
              <w:bottom w:val="single" w:sz="6" w:space="0" w:color="auto"/>
            </w:tcBorders>
          </w:tcPr>
          <w:p w14:paraId="4E3D9884"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wniesienia żądania o skasowanie danych osobowych.</w:t>
            </w:r>
          </w:p>
          <w:p w14:paraId="2C10E70E"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Prawo do usunięcia danych przysługuje wyłącznie, gdy dane osobowe: </w:t>
            </w:r>
          </w:p>
          <w:p w14:paraId="1F7CDB88"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1. nie są nam już potrzebne do osiągnięcia założonych celów albo </w:t>
            </w:r>
          </w:p>
          <w:p w14:paraId="13FEA2E9"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2. są wykorzystywane niezgodnie z prawem albo </w:t>
            </w:r>
          </w:p>
          <w:p w14:paraId="2ABC8875"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3. w konkretnym przypadku istnieje prawny obowiązek ich usunięcia albo </w:t>
            </w:r>
          </w:p>
          <w:p w14:paraId="38290733" w14:textId="1DCBB2BE"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wniesiono sprzeciw, który rozpatrzyliśmy pozytywnie.</w:t>
            </w:r>
          </w:p>
        </w:tc>
        <w:tc>
          <w:tcPr>
            <w:tcW w:w="4111" w:type="dxa"/>
            <w:tcBorders>
              <w:top w:val="single" w:sz="6" w:space="0" w:color="auto"/>
              <w:bottom w:val="single" w:sz="6" w:space="0" w:color="auto"/>
            </w:tcBorders>
          </w:tcPr>
          <w:p w14:paraId="2E3D1869"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78DE3F72"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0134E750"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659A94F1"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które dane mają zostać usunięte. Mogą to być poszczególne informacje albo wszystkie dane osobowe, zgromadzone w związku z udzieloną zgodą.</w:t>
            </w:r>
          </w:p>
          <w:p w14:paraId="22A6BE77" w14:textId="7650DA2F"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uzasadnić swoje stanowisko. Pomoże nam to prawidłowo ocenić żądanie.</w:t>
            </w:r>
          </w:p>
        </w:tc>
      </w:tr>
      <w:tr w:rsidR="00EE4F4D" w:rsidRPr="00EE4F4D" w14:paraId="44D682ED" w14:textId="77777777" w:rsidTr="00EE4F4D">
        <w:tc>
          <w:tcPr>
            <w:tcW w:w="1559" w:type="dxa"/>
            <w:tcBorders>
              <w:top w:val="single" w:sz="8" w:space="0" w:color="auto"/>
              <w:bottom w:val="single" w:sz="6" w:space="0" w:color="auto"/>
            </w:tcBorders>
          </w:tcPr>
          <w:p w14:paraId="0B815A93" w14:textId="7BD35A7E" w:rsidR="00EE4F4D" w:rsidRPr="00EE4F4D" w:rsidRDefault="00EE4F4D" w:rsidP="00EE4D4F">
            <w:pPr>
              <w:spacing w:before="60" w:after="60"/>
              <w:ind w:left="38" w:right="130"/>
              <w:jc w:val="center"/>
              <w:rPr>
                <w:rFonts w:ascii="Times New Roman" w:eastAsiaTheme="minorHAnsi" w:hAnsi="Times New Roman" w:cs="Times New Roman"/>
                <w:b/>
                <w:bCs/>
                <w:sz w:val="16"/>
                <w:szCs w:val="16"/>
              </w:rPr>
            </w:pPr>
            <w:r w:rsidRPr="002C7A47">
              <w:rPr>
                <w:rFonts w:ascii="Times New Roman" w:eastAsiaTheme="minorHAnsi" w:hAnsi="Times New Roman" w:cs="Times New Roman"/>
                <w:b/>
                <w:bCs/>
                <w:sz w:val="16"/>
                <w:szCs w:val="16"/>
              </w:rPr>
              <w:t>Prawo do ograniczenia przetwarzania.</w:t>
            </w:r>
          </w:p>
        </w:tc>
        <w:tc>
          <w:tcPr>
            <w:tcW w:w="4678" w:type="dxa"/>
            <w:tcBorders>
              <w:top w:val="single" w:sz="8" w:space="0" w:color="auto"/>
              <w:bottom w:val="single" w:sz="6" w:space="0" w:color="auto"/>
            </w:tcBorders>
          </w:tcPr>
          <w:p w14:paraId="1920948A"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wniesienia żądania, abyśmy nie wykorzystywali więcej danych osobowych we wskazanym celu.</w:t>
            </w:r>
          </w:p>
          <w:p w14:paraId="11EF2C81"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Prawo do ograniczenia przetwarzania przysługuje wyłącznie wówczas, gdy: </w:t>
            </w:r>
          </w:p>
          <w:p w14:paraId="1F8B1773"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1. kwestionowana jest prawidłowość danych albo </w:t>
            </w:r>
          </w:p>
          <w:p w14:paraId="360F4E4D"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2. dane osobowe są wykorzystywane niezgodnie z prawem lecz Pan/Panie nie zdecydował się na usunięcie danych albo </w:t>
            </w:r>
          </w:p>
          <w:p w14:paraId="043BAA4E" w14:textId="77777777"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3. dane osobowe nie są nam już potrzebne lecz są one potrzebne Panu/Pani do dochodzenia roszczeń lub obrony przed roszczeniami albo </w:t>
            </w:r>
          </w:p>
          <w:p w14:paraId="089FB3C3" w14:textId="00012D02"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wnieść sprzeciw – ograniczenie przetwarzania następuje do czasu rozpatrzenia sprzeciwu.</w:t>
            </w:r>
          </w:p>
        </w:tc>
        <w:tc>
          <w:tcPr>
            <w:tcW w:w="4111" w:type="dxa"/>
            <w:tcBorders>
              <w:top w:val="single" w:sz="8" w:space="0" w:color="auto"/>
              <w:bottom w:val="single" w:sz="6" w:space="0" w:color="auto"/>
            </w:tcBorders>
          </w:tcPr>
          <w:p w14:paraId="503D82B1"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Należy złożyć podanie. Dane kontaktowe znajdują się w punkcie 1. i 2.</w:t>
            </w:r>
          </w:p>
          <w:p w14:paraId="62CB99FD"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37DF6902"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10CC535D" w14:textId="7777777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w jakim zakresie mamy ograniczyć korzystanie z danych osobowych. Można oznaczyć pojedyncze cele, dla realizacji których wykorzystujemy dane osobowe albo wszystkie.</w:t>
            </w:r>
          </w:p>
          <w:p w14:paraId="02D87393" w14:textId="09A6BDE7"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uzasadnić swoje stanowisko. Pomoże nam to prawidłowo ocenić żądanie</w:t>
            </w:r>
          </w:p>
        </w:tc>
      </w:tr>
      <w:tr w:rsidR="00EE4F4D" w:rsidRPr="00EE4F4D" w14:paraId="019861BC" w14:textId="77777777" w:rsidTr="00EE4F4D">
        <w:tc>
          <w:tcPr>
            <w:tcW w:w="1559" w:type="dxa"/>
            <w:tcBorders>
              <w:top w:val="single" w:sz="6" w:space="0" w:color="auto"/>
              <w:bottom w:val="single" w:sz="4" w:space="0" w:color="auto"/>
            </w:tcBorders>
            <w:hideMark/>
          </w:tcPr>
          <w:p w14:paraId="7469A499" w14:textId="30B79285" w:rsidR="00EE4F4D" w:rsidRPr="00EE4F4D" w:rsidRDefault="00EE4F4D" w:rsidP="00EE4D4F">
            <w:pPr>
              <w:spacing w:before="60" w:after="60"/>
              <w:ind w:left="38" w:right="130"/>
              <w:jc w:val="center"/>
              <w:rPr>
                <w:rFonts w:ascii="Times New Roman" w:eastAsiaTheme="minorHAnsi" w:hAnsi="Times New Roman" w:cs="Times New Roman"/>
                <w:b/>
                <w:bCs/>
                <w:sz w:val="16"/>
                <w:szCs w:val="16"/>
              </w:rPr>
            </w:pPr>
            <w:r w:rsidRPr="002C7A47">
              <w:rPr>
                <w:rFonts w:ascii="Times New Roman" w:eastAsiaTheme="minorHAnsi" w:hAnsi="Times New Roman" w:cs="Times New Roman"/>
                <w:b/>
                <w:bCs/>
                <w:sz w:val="16"/>
                <w:szCs w:val="16"/>
              </w:rPr>
              <w:t>Prawo skargi do Prezesa Urzędu Ochrony Danych Osobowych.</w:t>
            </w:r>
          </w:p>
        </w:tc>
        <w:tc>
          <w:tcPr>
            <w:tcW w:w="4678" w:type="dxa"/>
            <w:tcBorders>
              <w:top w:val="single" w:sz="6" w:space="0" w:color="auto"/>
              <w:bottom w:val="single" w:sz="4" w:space="0" w:color="auto"/>
            </w:tcBorders>
            <w:hideMark/>
          </w:tcPr>
          <w:p w14:paraId="13DC8502" w14:textId="09159484" w:rsidR="00EE4F4D" w:rsidRPr="003F7EA9" w:rsidRDefault="00EE4F4D"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4111" w:type="dxa"/>
            <w:tcBorders>
              <w:top w:val="single" w:sz="6" w:space="0" w:color="auto"/>
              <w:bottom w:val="single" w:sz="4" w:space="0" w:color="auto"/>
            </w:tcBorders>
            <w:hideMark/>
          </w:tcPr>
          <w:p w14:paraId="0DE76849" w14:textId="45E25F4E" w:rsidR="00EE4F4D" w:rsidRPr="003F7EA9" w:rsidRDefault="00EE4F4D"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Należy skontaktować się z Urzędem Ochrony Danych Osobowych.</w:t>
            </w:r>
          </w:p>
        </w:tc>
      </w:tr>
    </w:tbl>
    <w:p w14:paraId="4DEA1907" w14:textId="77777777" w:rsidR="00FF5DF7" w:rsidRPr="00EE4F4D" w:rsidRDefault="00FF5DF7" w:rsidP="00EE4D4F">
      <w:pPr>
        <w:numPr>
          <w:ilvl w:val="0"/>
          <w:numId w:val="62"/>
        </w:numPr>
        <w:spacing w:before="60" w:after="60" w:line="240" w:lineRule="auto"/>
        <w:ind w:left="426" w:right="130" w:hanging="284"/>
        <w:jc w:val="both"/>
        <w:rPr>
          <w:rFonts w:ascii="Times New Roman" w:hAnsi="Times New Roman" w:cs="Times New Roman"/>
          <w:sz w:val="16"/>
          <w:szCs w:val="16"/>
        </w:rPr>
      </w:pPr>
      <w:r w:rsidRPr="00EE4F4D">
        <w:rPr>
          <w:rFonts w:ascii="Times New Roman" w:eastAsiaTheme="minorHAnsi" w:hAnsi="Times New Roman" w:cs="Times New Roman"/>
          <w:b/>
          <w:bCs/>
          <w:sz w:val="16"/>
          <w:szCs w:val="16"/>
        </w:rPr>
        <w:t>Czy muszę podać dane:</w:t>
      </w:r>
      <w:r w:rsidRPr="00EE4F4D">
        <w:rPr>
          <w:rFonts w:ascii="Times New Roman" w:eastAsiaTheme="minorHAnsi" w:hAnsi="Times New Roman" w:cs="Times New Roman"/>
          <w:sz w:val="16"/>
          <w:szCs w:val="16"/>
        </w:rPr>
        <w:t xml:space="preserve"> </w:t>
      </w:r>
      <w:r w:rsidRPr="00EE4F4D">
        <w:rPr>
          <w:rFonts w:ascii="Times New Roman" w:hAnsi="Times New Roman" w:cs="Times New Roman"/>
          <w:sz w:val="16"/>
          <w:szCs w:val="16"/>
        </w:rPr>
        <w:t>Tak, jest to obowiązek prawny.</w:t>
      </w:r>
    </w:p>
    <w:p w14:paraId="28CEF012" w14:textId="3A3FA78A" w:rsidR="00FF5DF7" w:rsidRPr="00EE4F4D" w:rsidRDefault="00FF5DF7" w:rsidP="00EE4D4F">
      <w:pPr>
        <w:numPr>
          <w:ilvl w:val="0"/>
          <w:numId w:val="62"/>
        </w:numPr>
        <w:spacing w:before="60" w:after="60" w:line="240" w:lineRule="auto"/>
        <w:ind w:left="426" w:right="130" w:hanging="284"/>
        <w:jc w:val="both"/>
        <w:rPr>
          <w:rFonts w:ascii="Times New Roman" w:eastAsiaTheme="minorHAnsi" w:hAnsi="Times New Roman" w:cs="Times New Roman"/>
          <w:sz w:val="16"/>
          <w:szCs w:val="16"/>
        </w:rPr>
      </w:pPr>
      <w:r w:rsidRPr="00EE4F4D">
        <w:rPr>
          <w:rFonts w:ascii="Times New Roman" w:hAnsi="Times New Roman" w:cs="Times New Roman"/>
          <w:b/>
          <w:bCs/>
          <w:sz w:val="16"/>
          <w:szCs w:val="16"/>
        </w:rPr>
        <w:t xml:space="preserve">Konsekwencje odmowy: </w:t>
      </w:r>
      <w:r w:rsidRPr="00EE4F4D">
        <w:rPr>
          <w:rFonts w:ascii="Times New Roman" w:hAnsi="Times New Roman" w:cs="Times New Roman"/>
          <w:sz w:val="16"/>
          <w:szCs w:val="16"/>
        </w:rPr>
        <w:t>Pozostawienie wniosku bez rozpoznania, odmowa wydania duplikatu z uwagi na brak danych wymaganych do jego prawidłowego zidentyfikowania i odtworzenia.</w:t>
      </w:r>
    </w:p>
    <w:p w14:paraId="0AD9FF60" w14:textId="77777777" w:rsidR="00EE4F4D" w:rsidRDefault="00FF5DF7" w:rsidP="00EE4D4F">
      <w:pPr>
        <w:numPr>
          <w:ilvl w:val="0"/>
          <w:numId w:val="62"/>
        </w:numPr>
        <w:spacing w:before="60" w:after="60" w:line="240" w:lineRule="auto"/>
        <w:ind w:left="426" w:right="130" w:hanging="284"/>
        <w:jc w:val="both"/>
        <w:rPr>
          <w:rFonts w:ascii="Times New Roman" w:eastAsiaTheme="minorHAnsi" w:hAnsi="Times New Roman" w:cs="Times New Roman"/>
          <w:sz w:val="16"/>
          <w:szCs w:val="16"/>
        </w:rPr>
      </w:pPr>
      <w:r w:rsidRPr="00EE4F4D">
        <w:rPr>
          <w:rFonts w:ascii="Times New Roman" w:eastAsiaTheme="minorHAnsi" w:hAnsi="Times New Roman" w:cs="Times New Roman"/>
          <w:b/>
          <w:bCs/>
          <w:sz w:val="16"/>
          <w:szCs w:val="16"/>
        </w:rPr>
        <w:t xml:space="preserve">Zautomatyzowane podejmowanie decyzji: </w:t>
      </w:r>
      <w:r w:rsidRPr="00EE4F4D">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4E62A7A4" w14:textId="612606A6" w:rsidR="00FF5DF7" w:rsidRPr="00EE4F4D" w:rsidRDefault="00FF5DF7" w:rsidP="00EE4D4F">
      <w:pPr>
        <w:numPr>
          <w:ilvl w:val="0"/>
          <w:numId w:val="62"/>
        </w:numPr>
        <w:spacing w:before="60" w:after="60" w:line="240" w:lineRule="auto"/>
        <w:ind w:left="426" w:right="130" w:hanging="284"/>
        <w:jc w:val="both"/>
        <w:rPr>
          <w:rFonts w:ascii="Times New Roman" w:eastAsiaTheme="minorHAnsi" w:hAnsi="Times New Roman" w:cs="Times New Roman"/>
          <w:sz w:val="16"/>
          <w:szCs w:val="16"/>
        </w:rPr>
      </w:pPr>
      <w:r w:rsidRPr="00EE4F4D">
        <w:rPr>
          <w:rFonts w:ascii="Times New Roman" w:eastAsiaTheme="minorHAnsi" w:hAnsi="Times New Roman" w:cs="Times New Roman"/>
          <w:b/>
          <w:bCs/>
          <w:sz w:val="16"/>
          <w:szCs w:val="16"/>
        </w:rPr>
        <w:t xml:space="preserve">Profilowanie: </w:t>
      </w:r>
      <w:r w:rsidRPr="00EE4F4D">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50F96D4A" w14:textId="206B15A4" w:rsidR="00ED796A" w:rsidRPr="002C7A47" w:rsidRDefault="006633FE" w:rsidP="00EE4D4F">
      <w:pPr>
        <w:pStyle w:val="Nagwek1"/>
        <w:numPr>
          <w:ilvl w:val="0"/>
          <w:numId w:val="0"/>
        </w:numPr>
        <w:ind w:left="357" w:right="130"/>
      </w:pPr>
      <w:bookmarkStart w:id="56" w:name="_Toc106019997"/>
      <w:r w:rsidRPr="002C7A47">
        <w:rPr>
          <w:caps w:val="0"/>
        </w:rPr>
        <w:t xml:space="preserve">KONTROLA OBOWIĄZKU </w:t>
      </w:r>
      <w:r w:rsidR="00F10FDF" w:rsidRPr="002C7A47">
        <w:rPr>
          <w:caps w:val="0"/>
        </w:rPr>
        <w:t>ROCZNEGO PRZYGOTOWANIA PRZEDSZKOLNEGO I OBOWIĄZKU SZKOLNEGO ROCZNE PRZYGOTOWANIE PRZEDSZKOLNE</w:t>
      </w:r>
      <w:bookmarkEnd w:id="56"/>
    </w:p>
    <w:p w14:paraId="32E27863" w14:textId="6825F6F4" w:rsidR="006633FE" w:rsidRPr="002C7A47" w:rsidRDefault="006633FE" w:rsidP="00EE4D4F">
      <w:pPr>
        <w:pStyle w:val="Nagwek2"/>
        <w:ind w:right="130"/>
      </w:pPr>
      <w:bookmarkStart w:id="57" w:name="_Toc106019998"/>
      <w:r w:rsidRPr="002C7A47">
        <w:rPr>
          <w:caps w:val="0"/>
        </w:rPr>
        <w:t>UPOMNIENI</w:t>
      </w:r>
      <w:r w:rsidR="00730251" w:rsidRPr="002C7A47">
        <w:rPr>
          <w:caps w:val="0"/>
        </w:rPr>
        <w:t>A</w:t>
      </w:r>
      <w:r w:rsidR="009A5AA2" w:rsidRPr="002C7A47">
        <w:rPr>
          <w:caps w:val="0"/>
        </w:rPr>
        <w:t xml:space="preserve"> </w:t>
      </w:r>
      <w:r w:rsidR="00312626" w:rsidRPr="002C7A47">
        <w:rPr>
          <w:caps w:val="0"/>
        </w:rPr>
        <w:t xml:space="preserve">– </w:t>
      </w:r>
      <w:r w:rsidR="002C7A47">
        <w:rPr>
          <w:caps w:val="0"/>
        </w:rPr>
        <w:t>ROCZNE PRZYGOTOWANIE PRZEDSZKOLNE</w:t>
      </w:r>
      <w:bookmarkEnd w:id="57"/>
    </w:p>
    <w:p w14:paraId="0A0AC4C4" w14:textId="77777777" w:rsidR="00730251" w:rsidRPr="00923C9C" w:rsidRDefault="00730251" w:rsidP="00EE4D4F">
      <w:pPr>
        <w:numPr>
          <w:ilvl w:val="0"/>
          <w:numId w:val="49"/>
        </w:numPr>
        <w:spacing w:before="60" w:after="60" w:line="240" w:lineRule="auto"/>
        <w:ind w:left="426" w:right="130" w:hanging="284"/>
        <w:jc w:val="both"/>
        <w:rPr>
          <w:rFonts w:ascii="Times New Roman" w:hAnsi="Times New Roman" w:cs="Times New Roman"/>
          <w:sz w:val="16"/>
          <w:szCs w:val="16"/>
        </w:rPr>
      </w:pPr>
      <w:r w:rsidRPr="00923C9C">
        <w:rPr>
          <w:rFonts w:ascii="Times New Roman" w:hAnsi="Times New Roman" w:cs="Times New Roman"/>
          <w:b/>
          <w:bCs/>
          <w:sz w:val="16"/>
          <w:szCs w:val="16"/>
        </w:rPr>
        <w:t>Cele i podstawy prawne wykorzystania</w:t>
      </w:r>
    </w:p>
    <w:tbl>
      <w:tblPr>
        <w:tblStyle w:val="Tabela-Siatka11"/>
        <w:tblW w:w="10348" w:type="dxa"/>
        <w:tblInd w:w="137" w:type="dxa"/>
        <w:tblBorders>
          <w:insideH w:val="single" w:sz="6" w:space="0" w:color="auto"/>
          <w:insideV w:val="single" w:sz="6" w:space="0" w:color="auto"/>
        </w:tblBorders>
        <w:tblLook w:val="04A0" w:firstRow="1" w:lastRow="0" w:firstColumn="1" w:lastColumn="0" w:noHBand="0" w:noVBand="1"/>
      </w:tblPr>
      <w:tblGrid>
        <w:gridCol w:w="2977"/>
        <w:gridCol w:w="1417"/>
        <w:gridCol w:w="5954"/>
      </w:tblGrid>
      <w:tr w:rsidR="00923C9C" w:rsidRPr="00923C9C" w14:paraId="4C7A9512" w14:textId="77777777" w:rsidTr="00575086">
        <w:tc>
          <w:tcPr>
            <w:tcW w:w="2977" w:type="dxa"/>
            <w:shd w:val="clear" w:color="auto" w:fill="FFFFFF" w:themeFill="background1"/>
          </w:tcPr>
          <w:p w14:paraId="5A2B3DD6" w14:textId="77777777" w:rsidR="00730251" w:rsidRPr="00923C9C" w:rsidRDefault="00730251" w:rsidP="00EE4D4F">
            <w:pPr>
              <w:spacing w:before="60" w:after="60"/>
              <w:ind w:right="13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Cele</w:t>
            </w:r>
          </w:p>
        </w:tc>
        <w:tc>
          <w:tcPr>
            <w:tcW w:w="1417" w:type="dxa"/>
            <w:shd w:val="clear" w:color="auto" w:fill="FFFFFF" w:themeFill="background1"/>
          </w:tcPr>
          <w:p w14:paraId="47F02225" w14:textId="77777777" w:rsidR="00730251" w:rsidRPr="00923C9C" w:rsidRDefault="00730251" w:rsidP="00EE4D4F">
            <w:pPr>
              <w:spacing w:before="60" w:after="60"/>
              <w:ind w:right="13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Uzasadnienie</w:t>
            </w:r>
          </w:p>
        </w:tc>
        <w:tc>
          <w:tcPr>
            <w:tcW w:w="5954" w:type="dxa"/>
            <w:shd w:val="clear" w:color="auto" w:fill="FFFFFF" w:themeFill="background1"/>
          </w:tcPr>
          <w:p w14:paraId="625AB264" w14:textId="77777777" w:rsidR="00730251" w:rsidRPr="00923C9C" w:rsidRDefault="00730251" w:rsidP="00EE4D4F">
            <w:pPr>
              <w:spacing w:before="60" w:after="60"/>
              <w:ind w:right="130"/>
              <w:jc w:val="center"/>
              <w:rPr>
                <w:rFonts w:ascii="Times New Roman" w:eastAsiaTheme="minorHAnsi" w:hAnsi="Times New Roman" w:cs="Times New Roman"/>
                <w:b/>
                <w:bCs/>
                <w:sz w:val="16"/>
                <w:szCs w:val="16"/>
              </w:rPr>
            </w:pPr>
            <w:r w:rsidRPr="00923C9C">
              <w:rPr>
                <w:rFonts w:ascii="Times New Roman" w:eastAsiaTheme="minorHAnsi" w:hAnsi="Times New Roman" w:cs="Times New Roman"/>
                <w:b/>
                <w:bCs/>
                <w:sz w:val="16"/>
                <w:szCs w:val="16"/>
              </w:rPr>
              <w:t>Podstawa prawna</w:t>
            </w:r>
          </w:p>
        </w:tc>
      </w:tr>
      <w:tr w:rsidR="00923C9C" w:rsidRPr="00923C9C" w14:paraId="1093FB96" w14:textId="77777777" w:rsidTr="00575086">
        <w:tc>
          <w:tcPr>
            <w:tcW w:w="2977" w:type="dxa"/>
            <w:vAlign w:val="center"/>
          </w:tcPr>
          <w:p w14:paraId="15B5BF37" w14:textId="4609929C" w:rsidR="00062A93" w:rsidRPr="00923C9C" w:rsidRDefault="00062A93" w:rsidP="00075A3A">
            <w:pPr>
              <w:spacing w:before="60" w:after="60"/>
              <w:ind w:right="130"/>
              <w:jc w:val="center"/>
              <w:rPr>
                <w:rFonts w:ascii="Times New Roman" w:hAnsi="Times New Roman" w:cs="Times New Roman"/>
                <w:sz w:val="16"/>
                <w:szCs w:val="16"/>
              </w:rPr>
            </w:pPr>
            <w:r w:rsidRPr="00923C9C">
              <w:rPr>
                <w:rFonts w:ascii="Times New Roman" w:eastAsia="Calibri" w:hAnsi="Times New Roman" w:cs="Times New Roman"/>
                <w:sz w:val="16"/>
                <w:szCs w:val="16"/>
              </w:rPr>
              <w:t>Upomnienie rodziców lub opiekunów prawnych w zakresie obowiązku zapisania dziecka do przedszkola</w:t>
            </w:r>
            <w:r w:rsidR="00992B2D" w:rsidRPr="00923C9C">
              <w:rPr>
                <w:rFonts w:ascii="Times New Roman" w:eastAsia="Calibri" w:hAnsi="Times New Roman" w:cs="Times New Roman"/>
                <w:sz w:val="16"/>
                <w:szCs w:val="16"/>
              </w:rPr>
              <w:t xml:space="preserve"> albo poinformowania o miejscu spełniania </w:t>
            </w:r>
            <w:r w:rsidR="00992B2D" w:rsidRPr="00923C9C">
              <w:rPr>
                <w:rFonts w:ascii="Times New Roman" w:eastAsia="Calibri" w:hAnsi="Times New Roman" w:cs="Times New Roman"/>
                <w:sz w:val="16"/>
                <w:szCs w:val="16"/>
              </w:rPr>
              <w:lastRenderedPageBreak/>
              <w:t>obowiązku rocznego przygotowania przedszkolnego przez dziecko</w:t>
            </w:r>
          </w:p>
        </w:tc>
        <w:tc>
          <w:tcPr>
            <w:tcW w:w="1417" w:type="dxa"/>
          </w:tcPr>
          <w:p w14:paraId="78755521" w14:textId="1F350863" w:rsidR="00062A93" w:rsidRPr="00923C9C" w:rsidRDefault="00885ED6" w:rsidP="00075A3A">
            <w:pPr>
              <w:spacing w:before="60" w:after="60"/>
              <w:ind w:right="13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lastRenderedPageBreak/>
              <w:t xml:space="preserve">Sprawowanie władzy publicznej albo </w:t>
            </w:r>
            <w:r w:rsidR="00423569" w:rsidRPr="00923C9C">
              <w:rPr>
                <w:rFonts w:ascii="Times New Roman" w:eastAsiaTheme="minorHAnsi" w:hAnsi="Times New Roman" w:cs="Times New Roman"/>
                <w:sz w:val="16"/>
                <w:szCs w:val="16"/>
              </w:rPr>
              <w:t xml:space="preserve">działanie w </w:t>
            </w:r>
            <w:r w:rsidR="00423569" w:rsidRPr="00923C9C">
              <w:rPr>
                <w:rFonts w:ascii="Times New Roman" w:eastAsiaTheme="minorHAnsi" w:hAnsi="Times New Roman" w:cs="Times New Roman"/>
                <w:sz w:val="16"/>
                <w:szCs w:val="16"/>
              </w:rPr>
              <w:lastRenderedPageBreak/>
              <w:t>interesie publicznym</w:t>
            </w:r>
          </w:p>
        </w:tc>
        <w:tc>
          <w:tcPr>
            <w:tcW w:w="5954" w:type="dxa"/>
          </w:tcPr>
          <w:p w14:paraId="484FBD03" w14:textId="2D97551E" w:rsidR="00062A93" w:rsidRPr="00923C9C" w:rsidRDefault="00062A93" w:rsidP="00EE4D4F">
            <w:pPr>
              <w:spacing w:before="60" w:after="60"/>
              <w:ind w:right="130"/>
              <w:jc w:val="both"/>
              <w:rPr>
                <w:rFonts w:ascii="Times New Roman" w:hAnsi="Times New Roman"/>
                <w:sz w:val="16"/>
                <w:szCs w:val="16"/>
              </w:rPr>
            </w:pPr>
            <w:r w:rsidRPr="00923C9C">
              <w:rPr>
                <w:rFonts w:ascii="Times New Roman" w:hAnsi="Times New Roman"/>
                <w:sz w:val="16"/>
                <w:szCs w:val="16"/>
              </w:rPr>
              <w:lastRenderedPageBreak/>
              <w:t xml:space="preserve">Art. 6. ust. 1. lit. </w:t>
            </w:r>
            <w:r w:rsidR="009D3E2E" w:rsidRPr="00923C9C">
              <w:rPr>
                <w:rFonts w:ascii="Times New Roman" w:hAnsi="Times New Roman"/>
                <w:sz w:val="16"/>
                <w:szCs w:val="16"/>
              </w:rPr>
              <w:t>e</w:t>
            </w:r>
            <w:r w:rsidRPr="00923C9C">
              <w:rPr>
                <w:rFonts w:ascii="Times New Roman" w:hAnsi="Times New Roman"/>
                <w:sz w:val="16"/>
                <w:szCs w:val="16"/>
              </w:rPr>
              <w:t>) RODO.</w:t>
            </w:r>
          </w:p>
          <w:p w14:paraId="5880BBE5" w14:textId="3FE4423A" w:rsidR="00062A93" w:rsidRPr="00923C9C" w:rsidRDefault="00062A93" w:rsidP="00EE4D4F">
            <w:pPr>
              <w:spacing w:before="60" w:after="60"/>
              <w:ind w:right="130"/>
              <w:jc w:val="both"/>
              <w:rPr>
                <w:rFonts w:ascii="Times New Roman" w:hAnsi="Times New Roman"/>
                <w:sz w:val="16"/>
                <w:szCs w:val="16"/>
              </w:rPr>
            </w:pPr>
            <w:r w:rsidRPr="00923C9C">
              <w:rPr>
                <w:rFonts w:ascii="Times New Roman" w:hAnsi="Times New Roman"/>
                <w:sz w:val="16"/>
                <w:szCs w:val="16"/>
              </w:rPr>
              <w:t xml:space="preserve">Art. 31 ust.4 </w:t>
            </w:r>
            <w:r w:rsidR="00ED7F41" w:rsidRPr="00923C9C">
              <w:rPr>
                <w:rFonts w:ascii="Times New Roman" w:hAnsi="Times New Roman"/>
                <w:sz w:val="16"/>
                <w:szCs w:val="16"/>
              </w:rPr>
              <w:t xml:space="preserve">i 5 </w:t>
            </w:r>
            <w:r w:rsidRPr="00923C9C">
              <w:rPr>
                <w:rFonts w:ascii="Times New Roman" w:hAnsi="Times New Roman"/>
                <w:sz w:val="16"/>
                <w:szCs w:val="16"/>
              </w:rPr>
              <w:t>ustawy z dnia 14 grudnia 2016 r. prawo oświatowe</w:t>
            </w:r>
            <w:r w:rsidR="00CE58E1" w:rsidRPr="00923C9C">
              <w:rPr>
                <w:rFonts w:ascii="Times New Roman" w:hAnsi="Times New Roman"/>
                <w:sz w:val="16"/>
                <w:szCs w:val="16"/>
              </w:rPr>
              <w:t>,</w:t>
            </w:r>
          </w:p>
          <w:p w14:paraId="71BA549E" w14:textId="225A2965" w:rsidR="00062A93" w:rsidRPr="00923C9C" w:rsidRDefault="00062A93" w:rsidP="00EE4D4F">
            <w:pPr>
              <w:spacing w:before="60" w:after="60"/>
              <w:ind w:right="130"/>
              <w:jc w:val="both"/>
              <w:rPr>
                <w:rFonts w:ascii="Times New Roman" w:hAnsi="Times New Roman"/>
                <w:sz w:val="16"/>
                <w:szCs w:val="16"/>
              </w:rPr>
            </w:pPr>
            <w:r w:rsidRPr="00923C9C">
              <w:rPr>
                <w:rFonts w:ascii="Times New Roman" w:hAnsi="Times New Roman"/>
                <w:sz w:val="16"/>
                <w:szCs w:val="16"/>
              </w:rPr>
              <w:t xml:space="preserve">Art. </w:t>
            </w:r>
            <w:r w:rsidR="00CE58E1" w:rsidRPr="00923C9C">
              <w:rPr>
                <w:rFonts w:ascii="Times New Roman" w:hAnsi="Times New Roman"/>
                <w:sz w:val="16"/>
                <w:szCs w:val="16"/>
              </w:rPr>
              <w:t>33 ust. 1 pkt. 1)</w:t>
            </w:r>
            <w:r w:rsidR="00992B2D" w:rsidRPr="00923C9C">
              <w:rPr>
                <w:rFonts w:ascii="Times New Roman" w:hAnsi="Times New Roman"/>
                <w:sz w:val="16"/>
                <w:szCs w:val="16"/>
              </w:rPr>
              <w:t xml:space="preserve"> i 3) </w:t>
            </w:r>
            <w:r w:rsidR="00CE58E1" w:rsidRPr="00923C9C">
              <w:rPr>
                <w:rFonts w:ascii="Times New Roman" w:hAnsi="Times New Roman"/>
                <w:sz w:val="16"/>
                <w:szCs w:val="16"/>
              </w:rPr>
              <w:t>ustawy z dnia 14 grudnia 2016 r. prawo oświatowe,</w:t>
            </w:r>
          </w:p>
          <w:p w14:paraId="4E5AEACB" w14:textId="5E5DB5BF" w:rsidR="009D3E2E" w:rsidRPr="00923C9C" w:rsidRDefault="000A7C04" w:rsidP="00EE4D4F">
            <w:pPr>
              <w:spacing w:before="60" w:after="60"/>
              <w:ind w:right="130"/>
              <w:jc w:val="both"/>
              <w:rPr>
                <w:rFonts w:ascii="Times New Roman" w:hAnsi="Times New Roman"/>
                <w:sz w:val="16"/>
                <w:szCs w:val="16"/>
              </w:rPr>
            </w:pPr>
            <w:r w:rsidRPr="00923C9C">
              <w:rPr>
                <w:rFonts w:ascii="Times New Roman" w:hAnsi="Times New Roman"/>
                <w:sz w:val="16"/>
                <w:szCs w:val="16"/>
              </w:rPr>
              <w:lastRenderedPageBreak/>
              <w:t>Art. 33 ust. 2 ustawy z dnia 14 grudnia 2016 r. prawo oświatowe,</w:t>
            </w:r>
          </w:p>
          <w:p w14:paraId="3CF7BCFF" w14:textId="77777777" w:rsidR="00134585" w:rsidRPr="00923C9C" w:rsidRDefault="0033480A" w:rsidP="00EE4D4F">
            <w:pPr>
              <w:spacing w:before="60" w:after="60"/>
              <w:ind w:right="130"/>
              <w:jc w:val="both"/>
              <w:rPr>
                <w:rFonts w:ascii="Times New Roman" w:hAnsi="Times New Roman"/>
                <w:sz w:val="16"/>
                <w:szCs w:val="16"/>
              </w:rPr>
            </w:pPr>
            <w:r w:rsidRPr="00923C9C">
              <w:rPr>
                <w:rFonts w:ascii="Times New Roman" w:hAnsi="Times New Roman"/>
                <w:sz w:val="16"/>
                <w:szCs w:val="16"/>
              </w:rPr>
              <w:t>Art. 42 ust. 1</w:t>
            </w:r>
            <w:r w:rsidR="00134585" w:rsidRPr="00923C9C">
              <w:rPr>
                <w:rFonts w:ascii="Times New Roman" w:hAnsi="Times New Roman"/>
                <w:sz w:val="16"/>
                <w:szCs w:val="16"/>
              </w:rPr>
              <w:t xml:space="preserve"> ustawy z dnia 14 grudnia 2016 r. prawo oświatowe,</w:t>
            </w:r>
          </w:p>
          <w:p w14:paraId="3612F6D4" w14:textId="14D67046" w:rsidR="00885ED6" w:rsidRPr="00923C9C" w:rsidRDefault="00A77CE3" w:rsidP="00EE4D4F">
            <w:pPr>
              <w:spacing w:before="60" w:after="60"/>
              <w:ind w:right="130"/>
              <w:jc w:val="both"/>
              <w:rPr>
                <w:rFonts w:ascii="Times New Roman" w:hAnsi="Times New Roman"/>
                <w:sz w:val="16"/>
                <w:szCs w:val="16"/>
              </w:rPr>
            </w:pPr>
            <w:r w:rsidRPr="00923C9C">
              <w:rPr>
                <w:rFonts w:ascii="Times New Roman" w:hAnsi="Times New Roman"/>
                <w:sz w:val="16"/>
                <w:szCs w:val="16"/>
              </w:rPr>
              <w:t xml:space="preserve">Art. </w:t>
            </w:r>
            <w:r w:rsidRPr="00923C9C">
              <w:rPr>
                <w:rFonts w:ascii="Times New Roman" w:hAnsi="Times New Roman"/>
                <w:iCs/>
                <w:sz w:val="16"/>
                <w:szCs w:val="16"/>
              </w:rPr>
              <w:t>15 ustawy z dnia 17 czerwca 1966 r. o postępowaniu egzekucyjnym w administracji</w:t>
            </w:r>
          </w:p>
        </w:tc>
      </w:tr>
      <w:tr w:rsidR="00923C9C" w:rsidRPr="00923C9C" w14:paraId="54138D38" w14:textId="77777777" w:rsidTr="00575086">
        <w:tc>
          <w:tcPr>
            <w:tcW w:w="2977" w:type="dxa"/>
            <w:vAlign w:val="center"/>
          </w:tcPr>
          <w:p w14:paraId="1827516F" w14:textId="420ADD35" w:rsidR="00116DEF" w:rsidRPr="00923C9C" w:rsidRDefault="00116DEF" w:rsidP="00075A3A">
            <w:pPr>
              <w:spacing w:before="60" w:after="60"/>
              <w:ind w:right="130"/>
              <w:jc w:val="center"/>
              <w:rPr>
                <w:rFonts w:ascii="Times New Roman" w:hAnsi="Times New Roman"/>
                <w:sz w:val="16"/>
                <w:szCs w:val="16"/>
              </w:rPr>
            </w:pPr>
            <w:r w:rsidRPr="00923C9C">
              <w:rPr>
                <w:rFonts w:ascii="Times New Roman" w:eastAsia="Calibri" w:hAnsi="Times New Roman" w:cs="Times New Roman"/>
                <w:sz w:val="16"/>
                <w:szCs w:val="16"/>
              </w:rPr>
              <w:t xml:space="preserve">Upomnienie rodziców lub opiekunów prawnych w zakresie obowiązku zapewnienia obecności dziecka na zajęciach </w:t>
            </w:r>
            <w:r w:rsidR="00B718CB" w:rsidRPr="00923C9C">
              <w:rPr>
                <w:rFonts w:ascii="Times New Roman" w:eastAsia="Calibri" w:hAnsi="Times New Roman" w:cs="Times New Roman"/>
                <w:sz w:val="16"/>
                <w:szCs w:val="16"/>
              </w:rPr>
              <w:t>w przedszkolu</w:t>
            </w:r>
          </w:p>
        </w:tc>
        <w:tc>
          <w:tcPr>
            <w:tcW w:w="1417" w:type="dxa"/>
          </w:tcPr>
          <w:p w14:paraId="376BBBAF" w14:textId="4B84A1FA" w:rsidR="00116DEF" w:rsidRPr="00923C9C" w:rsidRDefault="00B718CB" w:rsidP="00075A3A">
            <w:pPr>
              <w:spacing w:before="60" w:after="60"/>
              <w:ind w:right="13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Sprawowanie władzy publicznej albo działanie w interesie publicznym</w:t>
            </w:r>
          </w:p>
        </w:tc>
        <w:tc>
          <w:tcPr>
            <w:tcW w:w="5954" w:type="dxa"/>
          </w:tcPr>
          <w:p w14:paraId="6770F8BC" w14:textId="77777777" w:rsidR="00B718CB" w:rsidRPr="00923C9C" w:rsidRDefault="00B718CB" w:rsidP="00EE4D4F">
            <w:pPr>
              <w:spacing w:before="60" w:after="60"/>
              <w:ind w:right="130"/>
              <w:jc w:val="both"/>
              <w:rPr>
                <w:rFonts w:ascii="Times New Roman" w:hAnsi="Times New Roman"/>
                <w:sz w:val="16"/>
                <w:szCs w:val="16"/>
              </w:rPr>
            </w:pPr>
            <w:r w:rsidRPr="00923C9C">
              <w:rPr>
                <w:rFonts w:ascii="Times New Roman" w:hAnsi="Times New Roman"/>
                <w:sz w:val="16"/>
                <w:szCs w:val="16"/>
              </w:rPr>
              <w:t>Art. 6. ust. 1. lit. e) RODO.</w:t>
            </w:r>
          </w:p>
          <w:p w14:paraId="74033E81" w14:textId="77777777" w:rsidR="00B718CB" w:rsidRPr="00923C9C" w:rsidRDefault="00B718CB" w:rsidP="00EE4D4F">
            <w:pPr>
              <w:spacing w:before="60" w:after="60"/>
              <w:ind w:right="130"/>
              <w:jc w:val="both"/>
              <w:rPr>
                <w:rFonts w:ascii="Times New Roman" w:hAnsi="Times New Roman"/>
                <w:sz w:val="16"/>
                <w:szCs w:val="16"/>
              </w:rPr>
            </w:pPr>
            <w:r w:rsidRPr="00923C9C">
              <w:rPr>
                <w:rFonts w:ascii="Times New Roman" w:hAnsi="Times New Roman"/>
                <w:sz w:val="16"/>
                <w:szCs w:val="16"/>
              </w:rPr>
              <w:t>Art. 31 ust.4 i 5 ustawy z dnia 14 grudnia 2016 r. prawo oświatowe,</w:t>
            </w:r>
          </w:p>
          <w:p w14:paraId="3B81BE85" w14:textId="770FD790" w:rsidR="00B718CB" w:rsidRPr="00923C9C" w:rsidRDefault="00B718CB" w:rsidP="00EE4D4F">
            <w:pPr>
              <w:spacing w:before="60" w:after="60"/>
              <w:ind w:right="130"/>
              <w:jc w:val="both"/>
              <w:rPr>
                <w:rFonts w:ascii="Times New Roman" w:hAnsi="Times New Roman"/>
                <w:sz w:val="16"/>
                <w:szCs w:val="16"/>
              </w:rPr>
            </w:pPr>
            <w:r w:rsidRPr="00923C9C">
              <w:rPr>
                <w:rFonts w:ascii="Times New Roman" w:hAnsi="Times New Roman"/>
                <w:sz w:val="16"/>
                <w:szCs w:val="16"/>
              </w:rPr>
              <w:t>Art. 33 ust. 1 pkt. 2) ustawy z dnia 14 grudnia 2016 r. prawo oświatowe,</w:t>
            </w:r>
          </w:p>
          <w:p w14:paraId="7B76BE44" w14:textId="77777777" w:rsidR="00B718CB" w:rsidRPr="00923C9C" w:rsidRDefault="00B718CB" w:rsidP="00EE4D4F">
            <w:pPr>
              <w:spacing w:before="60" w:after="60"/>
              <w:ind w:right="130"/>
              <w:jc w:val="both"/>
              <w:rPr>
                <w:rFonts w:ascii="Times New Roman" w:hAnsi="Times New Roman"/>
                <w:sz w:val="16"/>
                <w:szCs w:val="16"/>
              </w:rPr>
            </w:pPr>
            <w:r w:rsidRPr="00923C9C">
              <w:rPr>
                <w:rFonts w:ascii="Times New Roman" w:hAnsi="Times New Roman"/>
                <w:sz w:val="16"/>
                <w:szCs w:val="16"/>
              </w:rPr>
              <w:t>Art. 33 ust. 2 ustawy z dnia 14 grudnia 2016 r. prawo oświatowe,</w:t>
            </w:r>
          </w:p>
          <w:p w14:paraId="156E41A0" w14:textId="77777777" w:rsidR="00B718CB" w:rsidRPr="00923C9C" w:rsidRDefault="00B718CB" w:rsidP="00EE4D4F">
            <w:pPr>
              <w:spacing w:before="60" w:after="60"/>
              <w:ind w:right="130"/>
              <w:jc w:val="both"/>
              <w:rPr>
                <w:rFonts w:ascii="Times New Roman" w:hAnsi="Times New Roman"/>
                <w:sz w:val="16"/>
                <w:szCs w:val="16"/>
              </w:rPr>
            </w:pPr>
            <w:r w:rsidRPr="00923C9C">
              <w:rPr>
                <w:rFonts w:ascii="Times New Roman" w:hAnsi="Times New Roman"/>
                <w:sz w:val="16"/>
                <w:szCs w:val="16"/>
              </w:rPr>
              <w:t>Art. 42 ust. 1 ustawy z dnia 14 grudnia 2016 r. prawo oświatowe,</w:t>
            </w:r>
          </w:p>
          <w:p w14:paraId="3B0BF06E" w14:textId="41D8419C" w:rsidR="00116DEF" w:rsidRPr="00923C9C" w:rsidRDefault="00B718CB" w:rsidP="00EE4D4F">
            <w:pPr>
              <w:spacing w:before="60" w:after="60"/>
              <w:ind w:right="130"/>
              <w:jc w:val="both"/>
              <w:rPr>
                <w:rFonts w:ascii="Times New Roman" w:hAnsi="Times New Roman" w:cs="Times New Roman"/>
                <w:sz w:val="16"/>
                <w:szCs w:val="16"/>
              </w:rPr>
            </w:pPr>
            <w:r w:rsidRPr="00923C9C">
              <w:rPr>
                <w:rFonts w:ascii="Times New Roman" w:hAnsi="Times New Roman"/>
                <w:sz w:val="16"/>
                <w:szCs w:val="16"/>
              </w:rPr>
              <w:t xml:space="preserve">Art. </w:t>
            </w:r>
            <w:r w:rsidRPr="00923C9C">
              <w:rPr>
                <w:rFonts w:ascii="Times New Roman" w:hAnsi="Times New Roman"/>
                <w:iCs/>
                <w:sz w:val="16"/>
                <w:szCs w:val="16"/>
              </w:rPr>
              <w:t>15 ustawy z dnia 17 czerwca 1966 r. o postępowaniu egzekucyjnym w administracji</w:t>
            </w:r>
          </w:p>
        </w:tc>
      </w:tr>
      <w:tr w:rsidR="00923C9C" w:rsidRPr="00923C9C" w14:paraId="77A5BE6E" w14:textId="77777777" w:rsidTr="00575086">
        <w:tc>
          <w:tcPr>
            <w:tcW w:w="2977" w:type="dxa"/>
            <w:vAlign w:val="center"/>
          </w:tcPr>
          <w:p w14:paraId="69CB7D62" w14:textId="153EC928" w:rsidR="008052CD" w:rsidRPr="00923C9C" w:rsidRDefault="008052CD" w:rsidP="00075A3A">
            <w:pPr>
              <w:spacing w:before="60" w:after="60"/>
              <w:ind w:right="130"/>
              <w:jc w:val="center"/>
              <w:rPr>
                <w:rFonts w:ascii="Times New Roman" w:hAnsi="Times New Roman"/>
                <w:sz w:val="16"/>
                <w:szCs w:val="16"/>
              </w:rPr>
            </w:pPr>
            <w:r w:rsidRPr="00923C9C">
              <w:rPr>
                <w:rFonts w:ascii="Times New Roman" w:eastAsia="Calibri" w:hAnsi="Times New Roman" w:cs="Times New Roman"/>
                <w:sz w:val="16"/>
                <w:szCs w:val="16"/>
              </w:rPr>
              <w:t xml:space="preserve">Nałożenie na rodziców lub opiekunów prawnych </w:t>
            </w:r>
            <w:r w:rsidRPr="00923C9C">
              <w:rPr>
                <w:rFonts w:ascii="Times New Roman" w:eastAsia="Calibri" w:hAnsi="Times New Roman" w:cs="Times New Roman"/>
                <w:bCs/>
                <w:iCs/>
                <w:sz w:val="16"/>
                <w:szCs w:val="16"/>
              </w:rPr>
              <w:t>kosztów upomnienia doręczanego zobowiązanemu przed wszczęciem egzekucji administracyjnej</w:t>
            </w:r>
          </w:p>
        </w:tc>
        <w:tc>
          <w:tcPr>
            <w:tcW w:w="1417" w:type="dxa"/>
          </w:tcPr>
          <w:p w14:paraId="3E960300" w14:textId="14E03BF6" w:rsidR="008052CD" w:rsidRPr="00923C9C" w:rsidRDefault="00331671" w:rsidP="00075A3A">
            <w:pPr>
              <w:spacing w:before="60" w:after="60"/>
              <w:ind w:right="13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Sprawowanie władzy publicznej albo działanie w interesie publicznym</w:t>
            </w:r>
          </w:p>
        </w:tc>
        <w:tc>
          <w:tcPr>
            <w:tcW w:w="5954" w:type="dxa"/>
            <w:vAlign w:val="center"/>
          </w:tcPr>
          <w:p w14:paraId="1926213C" w14:textId="256700D4" w:rsidR="00331671" w:rsidRPr="00923C9C" w:rsidRDefault="00331671" w:rsidP="00EE4D4F">
            <w:pPr>
              <w:spacing w:before="60" w:after="60"/>
              <w:ind w:right="130"/>
              <w:jc w:val="both"/>
              <w:rPr>
                <w:rFonts w:ascii="Times New Roman" w:eastAsia="Calibri" w:hAnsi="Times New Roman" w:cs="Times New Roman"/>
                <w:sz w:val="16"/>
                <w:szCs w:val="16"/>
              </w:rPr>
            </w:pPr>
            <w:r w:rsidRPr="00923C9C">
              <w:rPr>
                <w:rFonts w:ascii="Times New Roman" w:eastAsia="Calibri" w:hAnsi="Times New Roman" w:cs="Times New Roman"/>
                <w:sz w:val="16"/>
                <w:szCs w:val="16"/>
              </w:rPr>
              <w:t>Art. 6 ust. 1 lit. e) RODO</w:t>
            </w:r>
          </w:p>
          <w:p w14:paraId="1BFDEE25" w14:textId="0B2B59F1" w:rsidR="008052CD" w:rsidRPr="00923C9C" w:rsidRDefault="008052CD" w:rsidP="00EE4D4F">
            <w:pPr>
              <w:spacing w:before="60" w:after="60"/>
              <w:ind w:right="130"/>
              <w:jc w:val="both"/>
              <w:rPr>
                <w:rFonts w:ascii="Times New Roman" w:hAnsi="Times New Roman" w:cs="Times New Roman"/>
                <w:sz w:val="16"/>
                <w:szCs w:val="16"/>
              </w:rPr>
            </w:pPr>
            <w:r w:rsidRPr="00923C9C">
              <w:rPr>
                <w:rFonts w:ascii="Times New Roman" w:eastAsia="Calibri" w:hAnsi="Times New Roman" w:cs="Times New Roman"/>
                <w:sz w:val="16"/>
                <w:szCs w:val="16"/>
              </w:rPr>
              <w:t>art. 15 § 2 ustawy z dnia 17 czerwca 1966 r. o postępowaniu egzekucyjnym w administracji</w:t>
            </w:r>
            <w:r w:rsidRPr="00923C9C">
              <w:rPr>
                <w:rFonts w:ascii="Times New Roman" w:eastAsia="Calibri" w:hAnsi="Times New Roman" w:cs="Times New Roman"/>
                <w:bCs/>
                <w:iCs/>
                <w:sz w:val="16"/>
                <w:szCs w:val="16"/>
              </w:rPr>
              <w:t xml:space="preserve"> w zw. z §1 rozporządzenia Ministra Finansów, Funduszy i polityki regionalnej z dnia 5 stycznia 2021 r. w sprawie wysokości kosztów upomnienia doręczanego zobowiązanemu przed wszczęciem egzekucji administracyjnej</w:t>
            </w:r>
          </w:p>
        </w:tc>
      </w:tr>
      <w:tr w:rsidR="00923C9C" w:rsidRPr="00923C9C" w14:paraId="0A68C057" w14:textId="77777777" w:rsidTr="00575086">
        <w:tc>
          <w:tcPr>
            <w:tcW w:w="2977" w:type="dxa"/>
            <w:vAlign w:val="center"/>
          </w:tcPr>
          <w:p w14:paraId="07933F88" w14:textId="24B7B403" w:rsidR="008052CD" w:rsidRPr="00923C9C" w:rsidRDefault="008052CD" w:rsidP="00075A3A">
            <w:pPr>
              <w:spacing w:before="60" w:after="60"/>
              <w:ind w:right="130"/>
              <w:jc w:val="center"/>
              <w:rPr>
                <w:rFonts w:ascii="Times New Roman" w:hAnsi="Times New Roman"/>
                <w:sz w:val="16"/>
                <w:szCs w:val="16"/>
              </w:rPr>
            </w:pPr>
            <w:r w:rsidRPr="00923C9C">
              <w:rPr>
                <w:rFonts w:ascii="Times New Roman" w:eastAsia="Calibri" w:hAnsi="Times New Roman" w:cs="Times New Roman"/>
                <w:sz w:val="16"/>
                <w:szCs w:val="16"/>
              </w:rPr>
              <w:t>Złożenie wniosku oraz tytułu egzekucyjnego w zakresie wymuszenia spełniania jednego z obowiązków, o których mowa powyżej.</w:t>
            </w:r>
          </w:p>
        </w:tc>
        <w:tc>
          <w:tcPr>
            <w:tcW w:w="1417" w:type="dxa"/>
          </w:tcPr>
          <w:p w14:paraId="36F8F88F" w14:textId="1AC78C9C" w:rsidR="008052CD" w:rsidRPr="00923C9C" w:rsidRDefault="00923C9C" w:rsidP="00075A3A">
            <w:pPr>
              <w:spacing w:before="60" w:after="60"/>
              <w:ind w:right="130"/>
              <w:jc w:val="center"/>
              <w:rPr>
                <w:rFonts w:ascii="Times New Roman" w:eastAsiaTheme="minorHAnsi" w:hAnsi="Times New Roman" w:cs="Times New Roman"/>
                <w:sz w:val="16"/>
                <w:szCs w:val="16"/>
              </w:rPr>
            </w:pPr>
            <w:r w:rsidRPr="00923C9C">
              <w:rPr>
                <w:rFonts w:ascii="Times New Roman" w:eastAsiaTheme="minorHAnsi" w:hAnsi="Times New Roman" w:cs="Times New Roman"/>
                <w:sz w:val="16"/>
                <w:szCs w:val="16"/>
              </w:rPr>
              <w:t>Sprawowanie władzy publicznej albo działanie w interesie publicznym</w:t>
            </w:r>
          </w:p>
        </w:tc>
        <w:tc>
          <w:tcPr>
            <w:tcW w:w="5954" w:type="dxa"/>
          </w:tcPr>
          <w:p w14:paraId="06966252" w14:textId="77777777" w:rsidR="00FD2262" w:rsidRPr="00923C9C" w:rsidRDefault="00FD2262" w:rsidP="00EE4D4F">
            <w:pPr>
              <w:spacing w:before="60" w:after="60"/>
              <w:ind w:right="130"/>
              <w:jc w:val="both"/>
              <w:rPr>
                <w:rFonts w:ascii="Times New Roman" w:eastAsia="Calibri" w:hAnsi="Times New Roman" w:cs="Times New Roman"/>
                <w:sz w:val="16"/>
                <w:szCs w:val="16"/>
              </w:rPr>
            </w:pPr>
            <w:r w:rsidRPr="00923C9C">
              <w:rPr>
                <w:rFonts w:ascii="Times New Roman" w:eastAsia="Calibri" w:hAnsi="Times New Roman" w:cs="Times New Roman"/>
                <w:sz w:val="16"/>
                <w:szCs w:val="16"/>
              </w:rPr>
              <w:t>Art. 6 ust. 1 lit. e) RODO</w:t>
            </w:r>
          </w:p>
          <w:p w14:paraId="6021266B" w14:textId="77777777" w:rsidR="009E4D96" w:rsidRPr="00923C9C" w:rsidRDefault="009E4D96" w:rsidP="00EE4D4F">
            <w:pPr>
              <w:spacing w:before="60" w:after="60"/>
              <w:ind w:right="130"/>
              <w:jc w:val="both"/>
              <w:rPr>
                <w:rFonts w:ascii="Times New Roman" w:hAnsi="Times New Roman"/>
                <w:sz w:val="16"/>
                <w:szCs w:val="16"/>
              </w:rPr>
            </w:pPr>
            <w:r w:rsidRPr="00923C9C">
              <w:rPr>
                <w:rFonts w:ascii="Times New Roman" w:hAnsi="Times New Roman"/>
                <w:sz w:val="16"/>
                <w:szCs w:val="16"/>
              </w:rPr>
              <w:t>Art. 42 ust. 1 ustawy z dnia 14 grudnia 2016 r. prawo oświatowe,</w:t>
            </w:r>
          </w:p>
          <w:p w14:paraId="0864499D" w14:textId="1DDF5EAA" w:rsidR="008052CD" w:rsidRPr="00923C9C" w:rsidRDefault="008B0046" w:rsidP="00EE4D4F">
            <w:pPr>
              <w:spacing w:before="60" w:after="60"/>
              <w:ind w:right="130"/>
              <w:jc w:val="both"/>
              <w:rPr>
                <w:rFonts w:ascii="Times New Roman" w:hAnsi="Times New Roman" w:cs="Times New Roman"/>
                <w:sz w:val="16"/>
                <w:szCs w:val="16"/>
              </w:rPr>
            </w:pPr>
            <w:r w:rsidRPr="00923C9C">
              <w:rPr>
                <w:rFonts w:ascii="Times New Roman" w:hAnsi="Times New Roman" w:cs="Times New Roman"/>
                <w:sz w:val="16"/>
                <w:szCs w:val="16"/>
              </w:rPr>
              <w:t>Art. 2</w:t>
            </w:r>
            <w:r w:rsidR="0076196A" w:rsidRPr="00923C9C">
              <w:rPr>
                <w:rFonts w:ascii="Times New Roman" w:hAnsi="Times New Roman" w:cs="Times New Roman"/>
                <w:sz w:val="16"/>
                <w:szCs w:val="16"/>
              </w:rPr>
              <w:t>0</w:t>
            </w:r>
            <w:r w:rsidRPr="00923C9C">
              <w:rPr>
                <w:rFonts w:ascii="Times New Roman" w:hAnsi="Times New Roman" w:cs="Times New Roman"/>
                <w:sz w:val="16"/>
                <w:szCs w:val="16"/>
              </w:rPr>
              <w:t xml:space="preserve">§1 pkt </w:t>
            </w:r>
            <w:r w:rsidR="003A57E2" w:rsidRPr="00923C9C">
              <w:rPr>
                <w:rFonts w:ascii="Times New Roman" w:hAnsi="Times New Roman" w:cs="Times New Roman"/>
                <w:sz w:val="16"/>
                <w:szCs w:val="16"/>
              </w:rPr>
              <w:t xml:space="preserve">2) </w:t>
            </w:r>
            <w:r w:rsidR="003A57E2" w:rsidRPr="00923C9C">
              <w:rPr>
                <w:rFonts w:ascii="Times New Roman" w:eastAsia="Calibri" w:hAnsi="Times New Roman" w:cs="Times New Roman"/>
                <w:sz w:val="16"/>
                <w:szCs w:val="16"/>
              </w:rPr>
              <w:t>ustawy z dnia 17 czerwca 1966 r. o postępowaniu egzekucyjnym w administracji</w:t>
            </w:r>
          </w:p>
        </w:tc>
      </w:tr>
    </w:tbl>
    <w:p w14:paraId="6FA774D6" w14:textId="62D9F88B" w:rsidR="00730251" w:rsidRPr="00923C9C" w:rsidRDefault="00730251" w:rsidP="00EE4D4F">
      <w:pPr>
        <w:pStyle w:val="Akapitzlist"/>
        <w:numPr>
          <w:ilvl w:val="0"/>
          <w:numId w:val="49"/>
        </w:numPr>
        <w:spacing w:before="60" w:after="60" w:line="240" w:lineRule="auto"/>
        <w:ind w:left="426" w:right="130" w:hanging="284"/>
        <w:contextualSpacing w:val="0"/>
        <w:jc w:val="both"/>
        <w:rPr>
          <w:rFonts w:ascii="Times New Roman" w:hAnsi="Times New Roman" w:cs="Times New Roman"/>
          <w:sz w:val="16"/>
          <w:szCs w:val="16"/>
        </w:rPr>
      </w:pPr>
      <w:r w:rsidRPr="00923C9C">
        <w:rPr>
          <w:rFonts w:ascii="Times New Roman" w:hAnsi="Times New Roman" w:cs="Times New Roman"/>
          <w:b/>
          <w:bCs/>
          <w:sz w:val="16"/>
          <w:szCs w:val="16"/>
        </w:rPr>
        <w:t xml:space="preserve">Źródło pochodzenia danych: </w:t>
      </w:r>
      <w:r w:rsidRPr="00923C9C">
        <w:rPr>
          <w:rFonts w:ascii="Times New Roman" w:hAnsi="Times New Roman" w:cs="Times New Roman"/>
          <w:sz w:val="16"/>
          <w:szCs w:val="16"/>
        </w:rPr>
        <w:t xml:space="preserve">Dane osobowe pochodzą bezpośrednio od rodziców </w:t>
      </w:r>
      <w:r w:rsidR="00923C9C">
        <w:rPr>
          <w:rFonts w:ascii="Times New Roman" w:hAnsi="Times New Roman" w:cs="Times New Roman"/>
          <w:sz w:val="16"/>
          <w:szCs w:val="16"/>
        </w:rPr>
        <w:t>lub opiekunów prawnych dziecka</w:t>
      </w:r>
      <w:r w:rsidR="008C11BA">
        <w:rPr>
          <w:rFonts w:ascii="Times New Roman" w:hAnsi="Times New Roman" w:cs="Times New Roman"/>
          <w:sz w:val="16"/>
          <w:szCs w:val="16"/>
        </w:rPr>
        <w:t>.</w:t>
      </w:r>
    </w:p>
    <w:p w14:paraId="063A2E88" w14:textId="77777777" w:rsidR="00730251" w:rsidRPr="00923C9C" w:rsidRDefault="00730251" w:rsidP="00EE4D4F">
      <w:pPr>
        <w:numPr>
          <w:ilvl w:val="0"/>
          <w:numId w:val="49"/>
        </w:numPr>
        <w:spacing w:before="60" w:after="60" w:line="240" w:lineRule="auto"/>
        <w:ind w:left="426" w:right="130" w:hanging="284"/>
        <w:jc w:val="both"/>
        <w:rPr>
          <w:rFonts w:ascii="Times New Roman" w:hAnsi="Times New Roman" w:cs="Times New Roman"/>
          <w:sz w:val="16"/>
          <w:szCs w:val="16"/>
        </w:rPr>
      </w:pPr>
      <w:r w:rsidRPr="00923C9C">
        <w:rPr>
          <w:rFonts w:ascii="Times New Roman" w:hAnsi="Times New Roman" w:cs="Times New Roman"/>
          <w:b/>
          <w:bCs/>
          <w:sz w:val="16"/>
          <w:szCs w:val="16"/>
        </w:rPr>
        <w:t xml:space="preserve">Kto otrzyma dane: </w:t>
      </w:r>
      <w:r w:rsidRPr="00923C9C">
        <w:rPr>
          <w:rFonts w:ascii="Times New Roman" w:hAnsi="Times New Roman" w:cs="Times New Roman"/>
          <w:sz w:val="16"/>
          <w:szCs w:val="16"/>
        </w:rPr>
        <w:t>Dostęp do danych osobowych będą mieli wyłącznie upoważnieni pracownicy i tylko w zakresie niezbędnych do wykonywania obowiązków służbowych na zajmowanym stanowisku.</w:t>
      </w:r>
    </w:p>
    <w:p w14:paraId="589D06DB" w14:textId="77777777" w:rsidR="00A3625D" w:rsidRPr="002C7A47" w:rsidRDefault="00A3625D" w:rsidP="00EE4D4F">
      <w:pPr>
        <w:numPr>
          <w:ilvl w:val="0"/>
          <w:numId w:val="49"/>
        </w:numPr>
        <w:spacing w:before="60" w:after="60" w:line="240" w:lineRule="auto"/>
        <w:ind w:left="426" w:right="130" w:hanging="284"/>
        <w:jc w:val="both"/>
        <w:rPr>
          <w:rFonts w:ascii="Times New Roman" w:hAnsi="Times New Roman" w:cs="Times New Roman"/>
          <w:sz w:val="16"/>
          <w:szCs w:val="16"/>
        </w:rPr>
      </w:pPr>
      <w:r w:rsidRPr="002C7A47">
        <w:rPr>
          <w:rFonts w:ascii="Times New Roman" w:hAnsi="Times New Roman" w:cs="Times New Roman"/>
          <w:b/>
          <w:bCs/>
          <w:sz w:val="16"/>
          <w:szCs w:val="16"/>
        </w:rPr>
        <w:t xml:space="preserve">Okres przechowywania danych osobowych: </w:t>
      </w:r>
      <w:r w:rsidRPr="002C7A47">
        <w:rPr>
          <w:rFonts w:ascii="Times New Roman" w:hAnsi="Times New Roman" w:cs="Times New Roman"/>
          <w:sz w:val="16"/>
          <w:szCs w:val="16"/>
        </w:rPr>
        <w:t>Zgodnie z terminem wskazanym w instrukcji kancelaryjnej, jednolitym rzeczowym wykazie akt oraz instrukcji w sprawie organizacji i zakresu działania archiwów zakładowych</w:t>
      </w:r>
      <w:r w:rsidRPr="002C7A47">
        <w:rPr>
          <w:rFonts w:ascii="Times New Roman" w:hAnsi="Times New Roman" w:cs="Times New Roman"/>
          <w:b/>
          <w:bCs/>
          <w:sz w:val="16"/>
          <w:szCs w:val="16"/>
        </w:rPr>
        <w:t>.</w:t>
      </w:r>
    </w:p>
    <w:p w14:paraId="07AF9EB6" w14:textId="2DCED06A" w:rsidR="00730251" w:rsidRDefault="00730251" w:rsidP="00EE4D4F">
      <w:pPr>
        <w:numPr>
          <w:ilvl w:val="0"/>
          <w:numId w:val="49"/>
        </w:numPr>
        <w:spacing w:before="60" w:after="60" w:line="240" w:lineRule="auto"/>
        <w:ind w:left="426" w:right="130" w:hanging="284"/>
        <w:jc w:val="both"/>
        <w:rPr>
          <w:rFonts w:ascii="Times New Roman" w:hAnsi="Times New Roman" w:cs="Times New Roman"/>
          <w:b/>
          <w:bCs/>
          <w:sz w:val="16"/>
          <w:szCs w:val="16"/>
        </w:rPr>
      </w:pPr>
      <w:r w:rsidRPr="002C7A47">
        <w:rPr>
          <w:rFonts w:ascii="Times New Roman" w:hAnsi="Times New Roman" w:cs="Times New Roman"/>
          <w:b/>
          <w:bCs/>
          <w:sz w:val="16"/>
          <w:szCs w:val="16"/>
        </w:rPr>
        <w:t xml:space="preserve">Państwa uprawnienia: </w:t>
      </w:r>
    </w:p>
    <w:tbl>
      <w:tblPr>
        <w:tblStyle w:val="Tabela-Siatka11"/>
        <w:tblW w:w="10348" w:type="dxa"/>
        <w:tblInd w:w="137" w:type="dxa"/>
        <w:tblBorders>
          <w:insideH w:val="single" w:sz="6" w:space="0" w:color="auto"/>
          <w:insideV w:val="single" w:sz="6" w:space="0" w:color="auto"/>
        </w:tblBorders>
        <w:tblLook w:val="04A0" w:firstRow="1" w:lastRow="0" w:firstColumn="1" w:lastColumn="0" w:noHBand="0" w:noVBand="1"/>
      </w:tblPr>
      <w:tblGrid>
        <w:gridCol w:w="1559"/>
        <w:gridCol w:w="4678"/>
        <w:gridCol w:w="4111"/>
      </w:tblGrid>
      <w:tr w:rsidR="00572956" w:rsidRPr="002C7A47" w14:paraId="1256201D" w14:textId="77777777" w:rsidTr="00575086">
        <w:trPr>
          <w:tblHeader/>
        </w:trPr>
        <w:tc>
          <w:tcPr>
            <w:tcW w:w="1559" w:type="dxa"/>
            <w:shd w:val="clear" w:color="auto" w:fill="FFFFFF" w:themeFill="background1"/>
            <w:hideMark/>
          </w:tcPr>
          <w:p w14:paraId="0C952457" w14:textId="77777777" w:rsidR="00572956" w:rsidRPr="002C7A47" w:rsidRDefault="00572956" w:rsidP="00EE4D4F">
            <w:pPr>
              <w:spacing w:before="60" w:after="60"/>
              <w:ind w:left="38" w:right="130"/>
              <w:jc w:val="center"/>
              <w:rPr>
                <w:rFonts w:ascii="Times New Roman" w:eastAsiaTheme="minorHAnsi" w:hAnsi="Times New Roman" w:cs="Times New Roman"/>
                <w:b/>
                <w:bCs/>
                <w:sz w:val="16"/>
                <w:szCs w:val="16"/>
              </w:rPr>
            </w:pPr>
            <w:r w:rsidRPr="002C7A47">
              <w:rPr>
                <w:rFonts w:ascii="Times New Roman" w:eastAsiaTheme="minorHAnsi" w:hAnsi="Times New Roman" w:cs="Times New Roman"/>
                <w:b/>
                <w:bCs/>
                <w:sz w:val="16"/>
                <w:szCs w:val="16"/>
              </w:rPr>
              <w:t>Uprawnienia</w:t>
            </w:r>
          </w:p>
        </w:tc>
        <w:tc>
          <w:tcPr>
            <w:tcW w:w="4678" w:type="dxa"/>
            <w:shd w:val="clear" w:color="auto" w:fill="FFFFFF" w:themeFill="background1"/>
            <w:hideMark/>
          </w:tcPr>
          <w:p w14:paraId="509FCB16" w14:textId="77777777" w:rsidR="00572956" w:rsidRPr="002C7A47" w:rsidRDefault="00572956" w:rsidP="00EE4D4F">
            <w:pPr>
              <w:spacing w:before="60" w:after="60"/>
              <w:ind w:right="130"/>
              <w:jc w:val="center"/>
              <w:rPr>
                <w:rFonts w:ascii="Times New Roman" w:eastAsiaTheme="minorHAnsi" w:hAnsi="Times New Roman" w:cs="Times New Roman"/>
                <w:b/>
                <w:bCs/>
                <w:sz w:val="16"/>
                <w:szCs w:val="16"/>
              </w:rPr>
            </w:pPr>
            <w:r w:rsidRPr="002C7A47">
              <w:rPr>
                <w:rFonts w:ascii="Times New Roman" w:eastAsiaTheme="minorHAnsi" w:hAnsi="Times New Roman" w:cs="Times New Roman"/>
                <w:b/>
                <w:bCs/>
                <w:sz w:val="16"/>
                <w:szCs w:val="16"/>
              </w:rPr>
              <w:t>Na czym polegają</w:t>
            </w:r>
          </w:p>
        </w:tc>
        <w:tc>
          <w:tcPr>
            <w:tcW w:w="4111" w:type="dxa"/>
            <w:shd w:val="clear" w:color="auto" w:fill="FFFFFF" w:themeFill="background1"/>
            <w:hideMark/>
          </w:tcPr>
          <w:p w14:paraId="1D3EEEA6" w14:textId="77777777" w:rsidR="00572956" w:rsidRPr="002C7A47" w:rsidRDefault="00572956" w:rsidP="00EE4D4F">
            <w:pPr>
              <w:spacing w:before="60" w:after="60"/>
              <w:ind w:right="130"/>
              <w:jc w:val="center"/>
              <w:rPr>
                <w:rFonts w:ascii="Times New Roman" w:eastAsiaTheme="minorHAnsi" w:hAnsi="Times New Roman" w:cs="Times New Roman"/>
                <w:b/>
                <w:bCs/>
                <w:sz w:val="16"/>
                <w:szCs w:val="16"/>
              </w:rPr>
            </w:pPr>
            <w:r w:rsidRPr="002C7A47">
              <w:rPr>
                <w:rFonts w:ascii="Times New Roman" w:eastAsiaTheme="minorHAnsi" w:hAnsi="Times New Roman" w:cs="Times New Roman"/>
                <w:b/>
                <w:bCs/>
                <w:sz w:val="16"/>
                <w:szCs w:val="16"/>
              </w:rPr>
              <w:t>Jak skorzystać</w:t>
            </w:r>
          </w:p>
        </w:tc>
      </w:tr>
      <w:tr w:rsidR="00572956" w:rsidRPr="002C7A47" w14:paraId="3F63E101" w14:textId="77777777" w:rsidTr="00575086">
        <w:trPr>
          <w:trHeight w:val="1721"/>
        </w:trPr>
        <w:tc>
          <w:tcPr>
            <w:tcW w:w="1559" w:type="dxa"/>
            <w:hideMark/>
          </w:tcPr>
          <w:p w14:paraId="0D1AA8CB" w14:textId="77777777" w:rsidR="00572956" w:rsidRPr="002C7A47" w:rsidRDefault="00572956" w:rsidP="00EE4D4F">
            <w:pPr>
              <w:spacing w:before="60" w:after="60"/>
              <w:ind w:left="38" w:right="130"/>
              <w:jc w:val="center"/>
              <w:rPr>
                <w:rFonts w:ascii="Times New Roman" w:eastAsiaTheme="minorHAnsi" w:hAnsi="Times New Roman" w:cs="Times New Roman"/>
                <w:b/>
                <w:bCs/>
                <w:sz w:val="16"/>
                <w:szCs w:val="16"/>
              </w:rPr>
            </w:pPr>
            <w:r w:rsidRPr="002C7A47">
              <w:rPr>
                <w:rFonts w:ascii="Times New Roman" w:eastAsiaTheme="minorHAnsi" w:hAnsi="Times New Roman" w:cs="Times New Roman"/>
                <w:b/>
                <w:bCs/>
                <w:sz w:val="16"/>
                <w:szCs w:val="16"/>
              </w:rPr>
              <w:t>Prawo dostępu do danych.</w:t>
            </w:r>
          </w:p>
        </w:tc>
        <w:tc>
          <w:tcPr>
            <w:tcW w:w="4678" w:type="dxa"/>
            <w:hideMark/>
          </w:tcPr>
          <w:p w14:paraId="52CA2652" w14:textId="77777777" w:rsidR="00572956" w:rsidRPr="003F7EA9" w:rsidRDefault="0057295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Możliwość żądania informacji, czy dysponujemy danymi osobowymi, jakie są to dane oraz w jaki sposób posługujemy się nimi. Udostepnienie kopii danych osobowych. </w:t>
            </w:r>
          </w:p>
          <w:p w14:paraId="302D08EF" w14:textId="77777777" w:rsidR="00572956" w:rsidRPr="003F7EA9" w:rsidRDefault="0057295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Dostępu do danych udzielamy w formie sprawozdania. Nie przekazujemy kopii zgromadzonej dokumentacji. </w:t>
            </w:r>
          </w:p>
          <w:p w14:paraId="4ABC76F0" w14:textId="77777777" w:rsidR="00572956" w:rsidRPr="003F7EA9" w:rsidRDefault="0057295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Odmówimy dostępu do danych, jeżeli realizacja tego uprawnienia mogłaby naruszać prawa i wolności osób trzecich.</w:t>
            </w:r>
          </w:p>
        </w:tc>
        <w:tc>
          <w:tcPr>
            <w:tcW w:w="4111" w:type="dxa"/>
          </w:tcPr>
          <w:p w14:paraId="3B2BC548" w14:textId="77777777" w:rsidR="0057295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193C2ACF" w14:textId="77777777" w:rsidR="0057295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3442FDE6" w14:textId="77777777" w:rsidR="0057295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09132AF6" w14:textId="77777777" w:rsidR="0057295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że składny wniosek dotyczy dostępu do danych osobowych.</w:t>
            </w:r>
          </w:p>
        </w:tc>
      </w:tr>
      <w:tr w:rsidR="00572956" w:rsidRPr="002C7A47" w14:paraId="23104E83" w14:textId="77777777" w:rsidTr="00575086">
        <w:tc>
          <w:tcPr>
            <w:tcW w:w="1559" w:type="dxa"/>
            <w:tcBorders>
              <w:bottom w:val="single" w:sz="6" w:space="0" w:color="auto"/>
            </w:tcBorders>
            <w:hideMark/>
          </w:tcPr>
          <w:p w14:paraId="75BBC1B2" w14:textId="77777777" w:rsidR="00572956" w:rsidRPr="002C7A47" w:rsidRDefault="00572956" w:rsidP="00EE4D4F">
            <w:pPr>
              <w:spacing w:before="60" w:after="60"/>
              <w:ind w:left="38" w:right="130"/>
              <w:jc w:val="center"/>
              <w:rPr>
                <w:rFonts w:ascii="Times New Roman" w:eastAsiaTheme="minorHAnsi" w:hAnsi="Times New Roman" w:cs="Times New Roman"/>
                <w:b/>
                <w:bCs/>
                <w:sz w:val="16"/>
                <w:szCs w:val="16"/>
              </w:rPr>
            </w:pPr>
            <w:r w:rsidRPr="002C7A47">
              <w:rPr>
                <w:rFonts w:ascii="Times New Roman" w:eastAsiaTheme="minorHAnsi" w:hAnsi="Times New Roman" w:cs="Times New Roman"/>
                <w:b/>
                <w:bCs/>
                <w:sz w:val="16"/>
                <w:szCs w:val="16"/>
              </w:rPr>
              <w:t>Prawo do sprostowania danych.</w:t>
            </w:r>
          </w:p>
        </w:tc>
        <w:tc>
          <w:tcPr>
            <w:tcW w:w="4678" w:type="dxa"/>
            <w:tcBorders>
              <w:bottom w:val="single" w:sz="6" w:space="0" w:color="auto"/>
            </w:tcBorders>
            <w:hideMark/>
          </w:tcPr>
          <w:p w14:paraId="3F02BDCE" w14:textId="77777777" w:rsidR="00572956" w:rsidRPr="003F7EA9" w:rsidRDefault="0057295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poprawienia nieprawidłowych informacji na swój temat. Aktualizacja nieaktualnych. Uzupełnienie brakujących.</w:t>
            </w:r>
          </w:p>
          <w:p w14:paraId="6738504A" w14:textId="77777777" w:rsidR="00572956" w:rsidRPr="003F7EA9" w:rsidRDefault="0057295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tc>
        <w:tc>
          <w:tcPr>
            <w:tcW w:w="4111" w:type="dxa"/>
            <w:tcBorders>
              <w:bottom w:val="single" w:sz="6" w:space="0" w:color="auto"/>
            </w:tcBorders>
          </w:tcPr>
          <w:p w14:paraId="766D1985" w14:textId="77777777" w:rsidR="0057295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52790012" w14:textId="77777777" w:rsidR="0057295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07049D04" w14:textId="77777777" w:rsidR="0057295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57085A33" w14:textId="77777777" w:rsidR="0057295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że składny wniosek dotyczy sprostowania danych osobowych.</w:t>
            </w:r>
          </w:p>
          <w:p w14:paraId="767935C2" w14:textId="77777777" w:rsidR="0057295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wskazać dokładnie które informacje uważane są za błędne lub nieaktualne albo brakujące.</w:t>
            </w:r>
          </w:p>
        </w:tc>
      </w:tr>
      <w:tr w:rsidR="00572956" w:rsidRPr="002C7A47" w14:paraId="5AF15F62" w14:textId="77777777" w:rsidTr="00575086">
        <w:tc>
          <w:tcPr>
            <w:tcW w:w="1559" w:type="dxa"/>
            <w:tcBorders>
              <w:top w:val="single" w:sz="6" w:space="0" w:color="auto"/>
              <w:bottom w:val="single" w:sz="6" w:space="0" w:color="auto"/>
            </w:tcBorders>
          </w:tcPr>
          <w:p w14:paraId="43A0B4F5" w14:textId="77777777" w:rsidR="00572956" w:rsidRPr="002C7A47" w:rsidRDefault="00572956" w:rsidP="00EE4D4F">
            <w:pPr>
              <w:spacing w:before="60" w:after="60"/>
              <w:ind w:left="38" w:right="130"/>
              <w:jc w:val="center"/>
              <w:rPr>
                <w:rFonts w:ascii="Times New Roman" w:eastAsiaTheme="minorHAnsi" w:hAnsi="Times New Roman" w:cs="Times New Roman"/>
                <w:b/>
                <w:bCs/>
                <w:sz w:val="16"/>
                <w:szCs w:val="16"/>
              </w:rPr>
            </w:pPr>
            <w:r w:rsidRPr="002C7A47">
              <w:rPr>
                <w:rFonts w:ascii="Times New Roman" w:eastAsiaTheme="minorHAnsi" w:hAnsi="Times New Roman" w:cs="Times New Roman"/>
                <w:b/>
                <w:bCs/>
                <w:sz w:val="16"/>
                <w:szCs w:val="16"/>
              </w:rPr>
              <w:t>Prawo do usunięcia danych.</w:t>
            </w:r>
          </w:p>
        </w:tc>
        <w:tc>
          <w:tcPr>
            <w:tcW w:w="4678" w:type="dxa"/>
            <w:tcBorders>
              <w:top w:val="single" w:sz="6" w:space="0" w:color="auto"/>
              <w:bottom w:val="single" w:sz="6" w:space="0" w:color="auto"/>
            </w:tcBorders>
          </w:tcPr>
          <w:p w14:paraId="074AEBC8" w14:textId="77777777" w:rsidR="00572956" w:rsidRPr="003F7EA9" w:rsidRDefault="0057295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wniesienia żądania o skasowanie danych osobowych.</w:t>
            </w:r>
          </w:p>
          <w:p w14:paraId="604403CA" w14:textId="77777777" w:rsidR="00572956" w:rsidRPr="003F7EA9" w:rsidRDefault="0057295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Prawo do usunięcia danych przysługuje wyłącznie, gdy dane osobowe: </w:t>
            </w:r>
          </w:p>
          <w:p w14:paraId="2C5235B3" w14:textId="77777777" w:rsidR="00572956" w:rsidRPr="003F7EA9" w:rsidRDefault="0057295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1. nie są nam już potrzebne do osiągnięcia założonych celów albo </w:t>
            </w:r>
          </w:p>
          <w:p w14:paraId="68E2DB48" w14:textId="77777777" w:rsidR="00572956" w:rsidRPr="003F7EA9" w:rsidRDefault="0057295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2. są wykorzystywane niezgodnie z prawem albo </w:t>
            </w:r>
          </w:p>
          <w:p w14:paraId="62034F64" w14:textId="77777777" w:rsidR="00572956" w:rsidRPr="003F7EA9" w:rsidRDefault="0057295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3. w konkretnym przypadku istnieje prawny obowiązek ich usunięcia albo </w:t>
            </w:r>
          </w:p>
          <w:p w14:paraId="3409A14C" w14:textId="77777777" w:rsidR="00572956" w:rsidRPr="003F7EA9" w:rsidRDefault="0057295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lastRenderedPageBreak/>
              <w:t>4. wniesiono sprzeciw, który rozpatrzyliśmy pozytywnie.</w:t>
            </w:r>
          </w:p>
        </w:tc>
        <w:tc>
          <w:tcPr>
            <w:tcW w:w="4111" w:type="dxa"/>
            <w:tcBorders>
              <w:top w:val="single" w:sz="6" w:space="0" w:color="auto"/>
              <w:bottom w:val="single" w:sz="6" w:space="0" w:color="auto"/>
            </w:tcBorders>
          </w:tcPr>
          <w:p w14:paraId="707D9EA6" w14:textId="77777777" w:rsidR="0057295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lastRenderedPageBreak/>
              <w:t>1. Należy złożyć podanie. Dane kontaktowe znajdują się w punkcie 1. i 2.</w:t>
            </w:r>
          </w:p>
          <w:p w14:paraId="1E3C2F6E" w14:textId="77777777" w:rsidR="0057295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05F462CF" w14:textId="77777777" w:rsidR="0057295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0B7F5C7E" w14:textId="77777777" w:rsidR="0057295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4. Należy określić swoje żądanie. W treści podania należy napisać, które dane mają zostać usunięte. Mogą to być </w:t>
            </w:r>
            <w:r w:rsidRPr="003F7EA9">
              <w:rPr>
                <w:rFonts w:ascii="Times New Roman" w:eastAsiaTheme="minorHAnsi" w:hAnsi="Times New Roman" w:cs="Times New Roman"/>
                <w:sz w:val="16"/>
                <w:szCs w:val="16"/>
              </w:rPr>
              <w:lastRenderedPageBreak/>
              <w:t>poszczególne informacje albo wszystkie dane osobowe, zgromadzone w związku z udzieloną zgodą.</w:t>
            </w:r>
          </w:p>
          <w:p w14:paraId="300C1794" w14:textId="77777777" w:rsidR="0057295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uzasadnić swoje stanowisko. Pomoże nam to prawidłowo ocenić żądanie.</w:t>
            </w:r>
          </w:p>
        </w:tc>
      </w:tr>
      <w:tr w:rsidR="00572956" w:rsidRPr="002C7A47" w14:paraId="23C543FF" w14:textId="77777777" w:rsidTr="00575086">
        <w:tc>
          <w:tcPr>
            <w:tcW w:w="1559" w:type="dxa"/>
            <w:tcBorders>
              <w:top w:val="single" w:sz="12" w:space="0" w:color="auto"/>
              <w:left w:val="single" w:sz="12" w:space="0" w:color="auto"/>
              <w:bottom w:val="single" w:sz="12" w:space="0" w:color="auto"/>
            </w:tcBorders>
          </w:tcPr>
          <w:p w14:paraId="78E50B8A" w14:textId="77777777" w:rsidR="00572956" w:rsidRPr="002C7A47" w:rsidRDefault="00572956" w:rsidP="00EE4D4F">
            <w:pPr>
              <w:spacing w:before="60" w:after="60"/>
              <w:ind w:left="38" w:right="130"/>
              <w:jc w:val="center"/>
              <w:rPr>
                <w:rFonts w:ascii="Times New Roman" w:eastAsiaTheme="minorHAnsi" w:hAnsi="Times New Roman" w:cs="Times New Roman"/>
                <w:b/>
                <w:bCs/>
                <w:sz w:val="16"/>
                <w:szCs w:val="16"/>
              </w:rPr>
            </w:pPr>
            <w:r w:rsidRPr="002C7A47">
              <w:rPr>
                <w:rFonts w:ascii="Times New Roman" w:eastAsia="Times New Roman" w:hAnsi="Times New Roman" w:cs="Times New Roman"/>
                <w:b/>
                <w:bCs/>
                <w:sz w:val="16"/>
                <w:szCs w:val="16"/>
                <w:lang w:eastAsia="pl-PL"/>
              </w:rPr>
              <w:t>Prawo do sprzeciwu. </w:t>
            </w:r>
          </w:p>
        </w:tc>
        <w:tc>
          <w:tcPr>
            <w:tcW w:w="4678" w:type="dxa"/>
            <w:tcBorders>
              <w:top w:val="single" w:sz="12" w:space="0" w:color="auto"/>
              <w:bottom w:val="single" w:sz="12" w:space="0" w:color="auto"/>
            </w:tcBorders>
          </w:tcPr>
          <w:p w14:paraId="05F89E47" w14:textId="77777777" w:rsidR="00572956" w:rsidRPr="003F7EA9" w:rsidRDefault="00572956" w:rsidP="00EE4D4F">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Możliwość wniesienia sprzeciwu wobec przetwarzania swoich danych osobowych, wykorzystywanych do realizacji celów, wynikających z  naszych uzasadnionych interesów prawnych. Należą do nich: negocjowanie warunków umownych, weryfikacja wiarygodności biznesowej kontrahentów oraz zarządzanie roszczeniami. </w:t>
            </w:r>
          </w:p>
          <w:p w14:paraId="2DDCC80F" w14:textId="77777777" w:rsidR="00572956" w:rsidRPr="003F7EA9" w:rsidRDefault="00572956" w:rsidP="00EE4D4F">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09F3BF1E" w14:textId="77777777" w:rsidR="00572956" w:rsidRPr="003F7EA9" w:rsidRDefault="0057295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4111" w:type="dxa"/>
            <w:tcBorders>
              <w:top w:val="single" w:sz="12" w:space="0" w:color="auto"/>
              <w:bottom w:val="single" w:sz="12" w:space="0" w:color="auto"/>
              <w:right w:val="single" w:sz="12" w:space="0" w:color="auto"/>
            </w:tcBorders>
          </w:tcPr>
          <w:p w14:paraId="66F7A94E" w14:textId="77777777" w:rsidR="0057295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4626F325" w14:textId="77777777" w:rsidR="0057295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5F4ABC2A" w14:textId="77777777" w:rsidR="0057295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51217C69" w14:textId="77777777" w:rsidR="00572956" w:rsidRPr="003F7EA9" w:rsidRDefault="00572956" w:rsidP="00EE4D4F">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4. Należy określić swoje żądanie. W treści podania należy napisać, których celów przetwarzania danych osobowych dotyczy sprzeciw.</w:t>
            </w:r>
          </w:p>
          <w:p w14:paraId="0CAEAA3B" w14:textId="77777777" w:rsidR="0057295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imes New Roman" w:hAnsi="Times New Roman" w:cs="Times New Roman"/>
                <w:sz w:val="16"/>
                <w:szCs w:val="16"/>
                <w:lang w:eastAsia="pl-PL"/>
              </w:rPr>
              <w:t>5. Należy uzasadnić swoje stanowisko. Pomoże nam to prawidłowo ocenić żądanie oraz zwiększy szanse na pozytywne rozpatrzenie sprzeciwu. Prosimy opisać na czym polega szczególny charakter sytuacji.</w:t>
            </w:r>
          </w:p>
        </w:tc>
      </w:tr>
      <w:tr w:rsidR="00572956" w:rsidRPr="002C7A47" w14:paraId="0E236EFC" w14:textId="77777777" w:rsidTr="00575086">
        <w:tc>
          <w:tcPr>
            <w:tcW w:w="1559" w:type="dxa"/>
            <w:tcBorders>
              <w:top w:val="single" w:sz="8" w:space="0" w:color="auto"/>
              <w:bottom w:val="single" w:sz="6" w:space="0" w:color="auto"/>
            </w:tcBorders>
          </w:tcPr>
          <w:p w14:paraId="61CE47B4" w14:textId="77777777" w:rsidR="00572956" w:rsidRPr="002C7A47" w:rsidRDefault="00572956" w:rsidP="00EE4D4F">
            <w:pPr>
              <w:spacing w:before="60" w:after="60"/>
              <w:ind w:left="38" w:right="130"/>
              <w:jc w:val="center"/>
              <w:rPr>
                <w:rFonts w:ascii="Times New Roman" w:eastAsiaTheme="minorHAnsi" w:hAnsi="Times New Roman" w:cs="Times New Roman"/>
                <w:b/>
                <w:bCs/>
                <w:sz w:val="16"/>
                <w:szCs w:val="16"/>
              </w:rPr>
            </w:pPr>
            <w:r w:rsidRPr="002C7A47">
              <w:rPr>
                <w:rFonts w:ascii="Times New Roman" w:eastAsiaTheme="minorHAnsi" w:hAnsi="Times New Roman" w:cs="Times New Roman"/>
                <w:b/>
                <w:bCs/>
                <w:sz w:val="16"/>
                <w:szCs w:val="16"/>
              </w:rPr>
              <w:t>Prawo do ograniczenia przetwarzania.</w:t>
            </w:r>
          </w:p>
        </w:tc>
        <w:tc>
          <w:tcPr>
            <w:tcW w:w="4678" w:type="dxa"/>
            <w:tcBorders>
              <w:top w:val="single" w:sz="8" w:space="0" w:color="auto"/>
              <w:bottom w:val="single" w:sz="6" w:space="0" w:color="auto"/>
            </w:tcBorders>
          </w:tcPr>
          <w:p w14:paraId="41A1BBD4" w14:textId="77777777" w:rsidR="00572956" w:rsidRPr="003F7EA9" w:rsidRDefault="0057295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wniesienia żądania, abyśmy nie wykorzystywali więcej danych osobowych we wskazanym celu.</w:t>
            </w:r>
          </w:p>
          <w:p w14:paraId="74AF7C05" w14:textId="77777777" w:rsidR="00572956" w:rsidRPr="003F7EA9" w:rsidRDefault="0057295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Prawo do ograniczenia przetwarzania przysługuje wyłącznie wówczas, gdy: </w:t>
            </w:r>
          </w:p>
          <w:p w14:paraId="0B35BB03" w14:textId="77777777" w:rsidR="00572956" w:rsidRPr="003F7EA9" w:rsidRDefault="0057295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1. kwestionowana jest prawidłowość danych albo </w:t>
            </w:r>
          </w:p>
          <w:p w14:paraId="27542AD9" w14:textId="6826BD05" w:rsidR="00572956" w:rsidRPr="003F7EA9" w:rsidRDefault="0057295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2. dane osobowe są wykorzystywane niezgodnie z prawem lecz Pan/Pani nie zdecydował się na usunięcie danych albo </w:t>
            </w:r>
          </w:p>
          <w:p w14:paraId="62FC889E" w14:textId="77777777" w:rsidR="00572956" w:rsidRPr="003F7EA9" w:rsidRDefault="0057295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3. dane osobowe nie są nam już potrzebne lecz są one potrzebne Panu/Pani do dochodzenia roszczeń lub obrony przed roszczeniami albo </w:t>
            </w:r>
          </w:p>
          <w:p w14:paraId="0D1201AC" w14:textId="77777777" w:rsidR="00572956" w:rsidRPr="003F7EA9" w:rsidRDefault="0057295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wnieść sprzeciw – ograniczenie przetwarzania następuje do czasu rozpatrzenia sprzeciwu.</w:t>
            </w:r>
          </w:p>
        </w:tc>
        <w:tc>
          <w:tcPr>
            <w:tcW w:w="4111" w:type="dxa"/>
            <w:tcBorders>
              <w:top w:val="single" w:sz="8" w:space="0" w:color="auto"/>
              <w:bottom w:val="single" w:sz="6" w:space="0" w:color="auto"/>
            </w:tcBorders>
          </w:tcPr>
          <w:p w14:paraId="06D6E906" w14:textId="77777777" w:rsidR="0057295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Należy złożyć podanie. Dane kontaktowe znajdują się w punkcie 1. i 2.</w:t>
            </w:r>
          </w:p>
          <w:p w14:paraId="7DB62DDE" w14:textId="77777777" w:rsidR="0057295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510AA1AC" w14:textId="77777777" w:rsidR="0057295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1FE91F6C" w14:textId="77777777" w:rsidR="0057295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Należy określić swoje żądanie. W treści podania należy napisać, w jakim zakresie mamy ograniczyć korzystanie z danych osobowych. Można oznaczyć pojedyncze cele, dla realizacji których wykorzystujemy dane osobowe albo wszystkie.</w:t>
            </w:r>
          </w:p>
          <w:p w14:paraId="4D674734" w14:textId="77777777" w:rsidR="0057295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Należy uzasadnić swoje stanowisko. Pomoże nam to prawidłowo ocenić żądanie</w:t>
            </w:r>
          </w:p>
        </w:tc>
      </w:tr>
      <w:tr w:rsidR="00572956" w:rsidRPr="002C7A47" w14:paraId="07CE6811" w14:textId="77777777" w:rsidTr="00575086">
        <w:tc>
          <w:tcPr>
            <w:tcW w:w="1559" w:type="dxa"/>
            <w:tcBorders>
              <w:top w:val="single" w:sz="6" w:space="0" w:color="auto"/>
              <w:bottom w:val="single" w:sz="4" w:space="0" w:color="auto"/>
            </w:tcBorders>
            <w:hideMark/>
          </w:tcPr>
          <w:p w14:paraId="00656BE7" w14:textId="77777777" w:rsidR="00572956" w:rsidRPr="002C7A47" w:rsidRDefault="00572956" w:rsidP="00EE4D4F">
            <w:pPr>
              <w:spacing w:before="60" w:after="60"/>
              <w:ind w:left="38" w:right="130"/>
              <w:jc w:val="center"/>
              <w:rPr>
                <w:rFonts w:ascii="Times New Roman" w:eastAsiaTheme="minorHAnsi" w:hAnsi="Times New Roman" w:cs="Times New Roman"/>
                <w:b/>
                <w:bCs/>
                <w:sz w:val="16"/>
                <w:szCs w:val="16"/>
              </w:rPr>
            </w:pPr>
            <w:r w:rsidRPr="002C7A47">
              <w:rPr>
                <w:rFonts w:ascii="Times New Roman" w:eastAsiaTheme="minorHAnsi" w:hAnsi="Times New Roman" w:cs="Times New Roman"/>
                <w:b/>
                <w:bCs/>
                <w:sz w:val="16"/>
                <w:szCs w:val="16"/>
              </w:rPr>
              <w:t>Prawo skargi do Prezesa Urzędu Ochrony Danych Osobowych.</w:t>
            </w:r>
          </w:p>
        </w:tc>
        <w:tc>
          <w:tcPr>
            <w:tcW w:w="4678" w:type="dxa"/>
            <w:tcBorders>
              <w:top w:val="single" w:sz="6" w:space="0" w:color="auto"/>
              <w:bottom w:val="single" w:sz="4" w:space="0" w:color="auto"/>
            </w:tcBorders>
            <w:hideMark/>
          </w:tcPr>
          <w:p w14:paraId="4DE932CA" w14:textId="77777777" w:rsidR="00572956" w:rsidRPr="003F7EA9" w:rsidRDefault="0057295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powiadomienia organu nadzorującego przestrzeganie przepisów o ochronie danych osobowych o naruszeniu prawa.</w:t>
            </w:r>
          </w:p>
        </w:tc>
        <w:tc>
          <w:tcPr>
            <w:tcW w:w="4111" w:type="dxa"/>
            <w:tcBorders>
              <w:top w:val="single" w:sz="6" w:space="0" w:color="auto"/>
              <w:bottom w:val="single" w:sz="4" w:space="0" w:color="auto"/>
            </w:tcBorders>
            <w:hideMark/>
          </w:tcPr>
          <w:p w14:paraId="064E603B" w14:textId="77777777" w:rsidR="0057295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Należy skontaktować się z Urzędem Ochrony Danych Osobowych.</w:t>
            </w:r>
          </w:p>
        </w:tc>
      </w:tr>
    </w:tbl>
    <w:p w14:paraId="09A8A5B2" w14:textId="0B4E1B80" w:rsidR="00730251" w:rsidRPr="00923C9C" w:rsidRDefault="00730251" w:rsidP="00EE4D4F">
      <w:pPr>
        <w:numPr>
          <w:ilvl w:val="0"/>
          <w:numId w:val="49"/>
        </w:numPr>
        <w:spacing w:before="60" w:after="60" w:line="240" w:lineRule="auto"/>
        <w:ind w:left="426" w:right="130" w:hanging="284"/>
        <w:jc w:val="both"/>
        <w:rPr>
          <w:rFonts w:ascii="Times New Roman" w:hAnsi="Times New Roman" w:cs="Times New Roman"/>
          <w:sz w:val="16"/>
          <w:szCs w:val="16"/>
        </w:rPr>
      </w:pPr>
      <w:r w:rsidRPr="00923C9C">
        <w:rPr>
          <w:rFonts w:ascii="Times New Roman" w:eastAsiaTheme="minorHAnsi" w:hAnsi="Times New Roman" w:cs="Times New Roman"/>
          <w:b/>
          <w:bCs/>
          <w:sz w:val="16"/>
          <w:szCs w:val="16"/>
        </w:rPr>
        <w:t>Czy muszę podać dane:</w:t>
      </w:r>
      <w:r w:rsidRPr="00923C9C">
        <w:rPr>
          <w:rFonts w:ascii="Times New Roman" w:eastAsiaTheme="minorHAnsi" w:hAnsi="Times New Roman" w:cs="Times New Roman"/>
          <w:sz w:val="16"/>
          <w:szCs w:val="16"/>
        </w:rPr>
        <w:t xml:space="preserve"> </w:t>
      </w:r>
      <w:r w:rsidR="00732FF7">
        <w:rPr>
          <w:rFonts w:ascii="Times New Roman" w:hAnsi="Times New Roman" w:cs="Times New Roman"/>
          <w:sz w:val="16"/>
          <w:szCs w:val="16"/>
        </w:rPr>
        <w:t>Tak, jest to obowiązek prawny.</w:t>
      </w:r>
    </w:p>
    <w:p w14:paraId="25E96586" w14:textId="4AE8D00D" w:rsidR="00730251" w:rsidRPr="00923C9C" w:rsidRDefault="00730251" w:rsidP="00EE4D4F">
      <w:pPr>
        <w:numPr>
          <w:ilvl w:val="0"/>
          <w:numId w:val="49"/>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hAnsi="Times New Roman" w:cs="Times New Roman"/>
          <w:b/>
          <w:bCs/>
          <w:sz w:val="16"/>
          <w:szCs w:val="16"/>
        </w:rPr>
        <w:t xml:space="preserve">Konsekwencje odmowy: </w:t>
      </w:r>
      <w:r w:rsidR="00815DDA">
        <w:rPr>
          <w:rFonts w:ascii="Times New Roman" w:hAnsi="Times New Roman" w:cs="Times New Roman"/>
          <w:sz w:val="16"/>
          <w:szCs w:val="16"/>
        </w:rPr>
        <w:t xml:space="preserve">Wszczęcie postępowania egzekucyjnego i nałożenie grzywny o łącznej wartości do 50.000 zł oraz kosztów </w:t>
      </w:r>
      <w:r w:rsidR="009A5AA2">
        <w:rPr>
          <w:rFonts w:ascii="Times New Roman" w:hAnsi="Times New Roman" w:cs="Times New Roman"/>
          <w:sz w:val="16"/>
          <w:szCs w:val="16"/>
        </w:rPr>
        <w:t>postępowania egzekucyjnego.</w:t>
      </w:r>
    </w:p>
    <w:p w14:paraId="05E88094" w14:textId="77777777" w:rsidR="00730251" w:rsidRPr="00923C9C" w:rsidRDefault="00730251" w:rsidP="00EE4D4F">
      <w:pPr>
        <w:numPr>
          <w:ilvl w:val="0"/>
          <w:numId w:val="49"/>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Zautomatyzowane podejmowanie decyzji: </w:t>
      </w:r>
      <w:r w:rsidRPr="00923C9C">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2FB56E3F" w14:textId="57E98560" w:rsidR="00312626" w:rsidRDefault="00730251" w:rsidP="00EE4D4F">
      <w:pPr>
        <w:numPr>
          <w:ilvl w:val="0"/>
          <w:numId w:val="49"/>
        </w:numPr>
        <w:spacing w:before="60" w:after="60" w:line="240" w:lineRule="auto"/>
        <w:ind w:left="426" w:right="130" w:hanging="284"/>
        <w:jc w:val="both"/>
        <w:rPr>
          <w:rFonts w:ascii="Times New Roman" w:eastAsiaTheme="minorHAnsi" w:hAnsi="Times New Roman" w:cs="Times New Roman"/>
          <w:sz w:val="16"/>
          <w:szCs w:val="16"/>
        </w:rPr>
      </w:pPr>
      <w:r w:rsidRPr="00923C9C">
        <w:rPr>
          <w:rFonts w:ascii="Times New Roman" w:eastAsiaTheme="minorHAnsi" w:hAnsi="Times New Roman" w:cs="Times New Roman"/>
          <w:b/>
          <w:bCs/>
          <w:sz w:val="16"/>
          <w:szCs w:val="16"/>
        </w:rPr>
        <w:t xml:space="preserve">Profilowanie: </w:t>
      </w:r>
      <w:r w:rsidRPr="00923C9C">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p w14:paraId="36D9E071" w14:textId="0ABF0482" w:rsidR="008C11BA" w:rsidRPr="002C7A47" w:rsidRDefault="008C11BA" w:rsidP="00EE4D4F">
      <w:pPr>
        <w:pStyle w:val="Nagwek2"/>
        <w:ind w:right="130"/>
      </w:pPr>
      <w:bookmarkStart w:id="58" w:name="_Toc106019999"/>
      <w:r w:rsidRPr="002C7A47">
        <w:rPr>
          <w:caps w:val="0"/>
        </w:rPr>
        <w:t xml:space="preserve">UPOMNIENIA – </w:t>
      </w:r>
      <w:r w:rsidR="0006407A" w:rsidRPr="002C7A47">
        <w:rPr>
          <w:caps w:val="0"/>
        </w:rPr>
        <w:t>OBOWIĄZEK SZKOLNY</w:t>
      </w:r>
      <w:bookmarkEnd w:id="58"/>
    </w:p>
    <w:p w14:paraId="29DB1BFF" w14:textId="5F20E5CE" w:rsidR="00312626" w:rsidRPr="002C7A47" w:rsidRDefault="00312626" w:rsidP="00EE4D4F">
      <w:pPr>
        <w:numPr>
          <w:ilvl w:val="0"/>
          <w:numId w:val="56"/>
        </w:numPr>
        <w:spacing w:before="60" w:after="60" w:line="240" w:lineRule="auto"/>
        <w:ind w:right="130"/>
        <w:jc w:val="both"/>
        <w:rPr>
          <w:rFonts w:ascii="Times New Roman" w:hAnsi="Times New Roman" w:cs="Times New Roman"/>
          <w:sz w:val="16"/>
          <w:szCs w:val="16"/>
        </w:rPr>
      </w:pPr>
      <w:r w:rsidRPr="002C7A47">
        <w:rPr>
          <w:rFonts w:ascii="Times New Roman" w:hAnsi="Times New Roman" w:cs="Times New Roman"/>
          <w:b/>
          <w:bCs/>
          <w:sz w:val="16"/>
          <w:szCs w:val="16"/>
        </w:rPr>
        <w:t>Cele i podstawy prawne wykorzystania</w:t>
      </w:r>
    </w:p>
    <w:tbl>
      <w:tblPr>
        <w:tblStyle w:val="Tabela-Siatka11"/>
        <w:tblW w:w="10348" w:type="dxa"/>
        <w:tblInd w:w="137" w:type="dxa"/>
        <w:tblBorders>
          <w:insideH w:val="single" w:sz="6" w:space="0" w:color="auto"/>
          <w:insideV w:val="single" w:sz="6" w:space="0" w:color="auto"/>
        </w:tblBorders>
        <w:tblLook w:val="04A0" w:firstRow="1" w:lastRow="0" w:firstColumn="1" w:lastColumn="0" w:noHBand="0" w:noVBand="1"/>
      </w:tblPr>
      <w:tblGrid>
        <w:gridCol w:w="2977"/>
        <w:gridCol w:w="1417"/>
        <w:gridCol w:w="5954"/>
      </w:tblGrid>
      <w:tr w:rsidR="00312626" w:rsidRPr="002C7A47" w14:paraId="004C6DC8" w14:textId="77777777" w:rsidTr="00575086">
        <w:tc>
          <w:tcPr>
            <w:tcW w:w="2977" w:type="dxa"/>
            <w:shd w:val="clear" w:color="auto" w:fill="FFFFFF" w:themeFill="background1"/>
          </w:tcPr>
          <w:p w14:paraId="55CDC998" w14:textId="77777777" w:rsidR="00312626" w:rsidRPr="002C7A47" w:rsidRDefault="00312626" w:rsidP="00EE4D4F">
            <w:pPr>
              <w:spacing w:before="60" w:after="60"/>
              <w:ind w:right="130"/>
              <w:jc w:val="center"/>
              <w:rPr>
                <w:rFonts w:ascii="Times New Roman" w:eastAsiaTheme="minorHAnsi" w:hAnsi="Times New Roman" w:cs="Times New Roman"/>
                <w:b/>
                <w:bCs/>
                <w:sz w:val="16"/>
                <w:szCs w:val="16"/>
              </w:rPr>
            </w:pPr>
            <w:r w:rsidRPr="002C7A47">
              <w:rPr>
                <w:rFonts w:ascii="Times New Roman" w:eastAsiaTheme="minorHAnsi" w:hAnsi="Times New Roman" w:cs="Times New Roman"/>
                <w:b/>
                <w:bCs/>
                <w:sz w:val="16"/>
                <w:szCs w:val="16"/>
              </w:rPr>
              <w:t>Cele</w:t>
            </w:r>
          </w:p>
        </w:tc>
        <w:tc>
          <w:tcPr>
            <w:tcW w:w="1417" w:type="dxa"/>
            <w:shd w:val="clear" w:color="auto" w:fill="FFFFFF" w:themeFill="background1"/>
          </w:tcPr>
          <w:p w14:paraId="52BBC2C1" w14:textId="77777777" w:rsidR="00312626" w:rsidRPr="002C7A47" w:rsidRDefault="00312626" w:rsidP="00EE4D4F">
            <w:pPr>
              <w:spacing w:before="60" w:after="60"/>
              <w:ind w:right="130"/>
              <w:jc w:val="center"/>
              <w:rPr>
                <w:rFonts w:ascii="Times New Roman" w:eastAsiaTheme="minorHAnsi" w:hAnsi="Times New Roman" w:cs="Times New Roman"/>
                <w:b/>
                <w:bCs/>
                <w:sz w:val="16"/>
                <w:szCs w:val="16"/>
              </w:rPr>
            </w:pPr>
            <w:r w:rsidRPr="002C7A47">
              <w:rPr>
                <w:rFonts w:ascii="Times New Roman" w:eastAsiaTheme="minorHAnsi" w:hAnsi="Times New Roman" w:cs="Times New Roman"/>
                <w:b/>
                <w:bCs/>
                <w:sz w:val="16"/>
                <w:szCs w:val="16"/>
              </w:rPr>
              <w:t>Uzasadnienie</w:t>
            </w:r>
          </w:p>
        </w:tc>
        <w:tc>
          <w:tcPr>
            <w:tcW w:w="5954" w:type="dxa"/>
            <w:shd w:val="clear" w:color="auto" w:fill="FFFFFF" w:themeFill="background1"/>
          </w:tcPr>
          <w:p w14:paraId="082B4D98" w14:textId="77777777" w:rsidR="00312626" w:rsidRPr="002C7A47" w:rsidRDefault="00312626" w:rsidP="00EE4D4F">
            <w:pPr>
              <w:spacing w:before="60" w:after="60"/>
              <w:ind w:right="130"/>
              <w:jc w:val="center"/>
              <w:rPr>
                <w:rFonts w:ascii="Times New Roman" w:eastAsiaTheme="minorHAnsi" w:hAnsi="Times New Roman" w:cs="Times New Roman"/>
                <w:b/>
                <w:bCs/>
                <w:sz w:val="16"/>
                <w:szCs w:val="16"/>
              </w:rPr>
            </w:pPr>
            <w:r w:rsidRPr="002C7A47">
              <w:rPr>
                <w:rFonts w:ascii="Times New Roman" w:eastAsiaTheme="minorHAnsi" w:hAnsi="Times New Roman" w:cs="Times New Roman"/>
                <w:b/>
                <w:bCs/>
                <w:sz w:val="16"/>
                <w:szCs w:val="16"/>
              </w:rPr>
              <w:t>Podstawa prawna</w:t>
            </w:r>
          </w:p>
        </w:tc>
      </w:tr>
      <w:tr w:rsidR="00312626" w:rsidRPr="002C7A47" w14:paraId="139C02C3" w14:textId="77777777" w:rsidTr="00575086">
        <w:tc>
          <w:tcPr>
            <w:tcW w:w="2977" w:type="dxa"/>
            <w:vAlign w:val="center"/>
          </w:tcPr>
          <w:p w14:paraId="5C6B3EE7" w14:textId="77777777" w:rsidR="00312626" w:rsidRPr="002C7A47" w:rsidRDefault="00312626" w:rsidP="00EE4D4F">
            <w:pPr>
              <w:spacing w:before="60" w:after="60"/>
              <w:ind w:right="130"/>
              <w:jc w:val="center"/>
              <w:rPr>
                <w:rFonts w:ascii="Times New Roman" w:eastAsia="Calibri" w:hAnsi="Times New Roman" w:cs="Times New Roman"/>
                <w:sz w:val="16"/>
                <w:szCs w:val="16"/>
              </w:rPr>
            </w:pPr>
            <w:r w:rsidRPr="002C7A47">
              <w:rPr>
                <w:rFonts w:ascii="Times New Roman" w:eastAsia="Calibri" w:hAnsi="Times New Roman" w:cs="Times New Roman"/>
                <w:sz w:val="16"/>
                <w:szCs w:val="16"/>
              </w:rPr>
              <w:t>Upomnienie rodziców lub opiekunów prawnych w zakresie obowiązku zapisania dziecka do szkoły podstawowej albo poinformowania o miejscu spełniania obowiązku szkolnego przez dziecko</w:t>
            </w:r>
          </w:p>
        </w:tc>
        <w:tc>
          <w:tcPr>
            <w:tcW w:w="1417" w:type="dxa"/>
          </w:tcPr>
          <w:p w14:paraId="19591121" w14:textId="77777777" w:rsidR="00312626" w:rsidRPr="002C7A47" w:rsidRDefault="00312626" w:rsidP="00EE4D4F">
            <w:pPr>
              <w:spacing w:before="60" w:after="60"/>
              <w:ind w:right="130"/>
              <w:jc w:val="center"/>
              <w:rPr>
                <w:rFonts w:ascii="Times New Roman" w:eastAsiaTheme="minorHAnsi" w:hAnsi="Times New Roman" w:cs="Times New Roman"/>
                <w:sz w:val="16"/>
                <w:szCs w:val="16"/>
              </w:rPr>
            </w:pPr>
            <w:r w:rsidRPr="002C7A47">
              <w:rPr>
                <w:rFonts w:ascii="Times New Roman" w:eastAsiaTheme="minorHAnsi" w:hAnsi="Times New Roman" w:cs="Times New Roman"/>
                <w:sz w:val="16"/>
                <w:szCs w:val="16"/>
              </w:rPr>
              <w:t>Sprawowanie władzy publicznej albo działanie w interesie publicznym</w:t>
            </w:r>
          </w:p>
        </w:tc>
        <w:tc>
          <w:tcPr>
            <w:tcW w:w="5954" w:type="dxa"/>
          </w:tcPr>
          <w:p w14:paraId="08F2DBAF" w14:textId="77777777" w:rsidR="00312626" w:rsidRPr="002C7A47" w:rsidRDefault="00312626" w:rsidP="00EE4D4F">
            <w:pPr>
              <w:spacing w:before="60" w:after="60"/>
              <w:ind w:right="130"/>
              <w:jc w:val="both"/>
              <w:rPr>
                <w:rFonts w:ascii="Times New Roman" w:hAnsi="Times New Roman" w:cs="Times New Roman"/>
                <w:sz w:val="16"/>
                <w:szCs w:val="16"/>
              </w:rPr>
            </w:pPr>
            <w:r w:rsidRPr="002C7A47">
              <w:rPr>
                <w:rFonts w:ascii="Times New Roman" w:hAnsi="Times New Roman" w:cs="Times New Roman"/>
                <w:sz w:val="16"/>
                <w:szCs w:val="16"/>
              </w:rPr>
              <w:t>Art. 6. ust. 1. lit. e) RODO.</w:t>
            </w:r>
          </w:p>
          <w:p w14:paraId="67E280FE" w14:textId="77777777" w:rsidR="00312626" w:rsidRPr="002C7A47" w:rsidRDefault="00312626" w:rsidP="00EE4D4F">
            <w:pPr>
              <w:spacing w:before="60" w:after="60"/>
              <w:ind w:right="130"/>
              <w:jc w:val="both"/>
              <w:rPr>
                <w:rFonts w:ascii="Times New Roman" w:hAnsi="Times New Roman" w:cs="Times New Roman"/>
                <w:sz w:val="16"/>
                <w:szCs w:val="16"/>
              </w:rPr>
            </w:pPr>
            <w:r w:rsidRPr="002C7A47">
              <w:rPr>
                <w:rFonts w:ascii="Times New Roman" w:hAnsi="Times New Roman" w:cs="Times New Roman"/>
                <w:sz w:val="16"/>
                <w:szCs w:val="16"/>
              </w:rPr>
              <w:t>Art. 35 ustawy z dnia 14 grudnia 2016 r. prawo oświatowe,</w:t>
            </w:r>
          </w:p>
          <w:p w14:paraId="777B87DB" w14:textId="77777777" w:rsidR="00312626" w:rsidRPr="002C7A47" w:rsidRDefault="00312626" w:rsidP="00EE4D4F">
            <w:pPr>
              <w:spacing w:before="60" w:after="60"/>
              <w:ind w:right="130"/>
              <w:jc w:val="both"/>
              <w:rPr>
                <w:rFonts w:ascii="Times New Roman" w:hAnsi="Times New Roman" w:cs="Times New Roman"/>
                <w:sz w:val="16"/>
                <w:szCs w:val="16"/>
              </w:rPr>
            </w:pPr>
            <w:r w:rsidRPr="002C7A47">
              <w:rPr>
                <w:rFonts w:ascii="Times New Roman" w:hAnsi="Times New Roman" w:cs="Times New Roman"/>
                <w:sz w:val="16"/>
                <w:szCs w:val="16"/>
              </w:rPr>
              <w:t>Art. 40 ust. 1 pkt. 1) i 4) ustawy z dnia 14 grudnia 2016 r. prawo oświatowe,</w:t>
            </w:r>
          </w:p>
          <w:p w14:paraId="5917D8DD" w14:textId="77777777" w:rsidR="00312626" w:rsidRPr="002C7A47" w:rsidRDefault="00312626" w:rsidP="00EE4D4F">
            <w:pPr>
              <w:spacing w:before="60" w:after="60"/>
              <w:ind w:right="130"/>
              <w:jc w:val="both"/>
              <w:rPr>
                <w:rFonts w:ascii="Times New Roman" w:hAnsi="Times New Roman" w:cs="Times New Roman"/>
                <w:sz w:val="16"/>
                <w:szCs w:val="16"/>
              </w:rPr>
            </w:pPr>
            <w:r w:rsidRPr="002C7A47">
              <w:rPr>
                <w:rFonts w:ascii="Times New Roman" w:hAnsi="Times New Roman" w:cs="Times New Roman"/>
                <w:sz w:val="16"/>
                <w:szCs w:val="16"/>
              </w:rPr>
              <w:t>Art. 41 ust. 1 ustawy z dnia 14 grudnia 2016 r. prawo oświatowe,</w:t>
            </w:r>
          </w:p>
          <w:p w14:paraId="02E77D51" w14:textId="77777777" w:rsidR="00312626" w:rsidRPr="002C7A47" w:rsidRDefault="00312626" w:rsidP="00EE4D4F">
            <w:pPr>
              <w:spacing w:before="60" w:after="60"/>
              <w:ind w:right="130"/>
              <w:jc w:val="both"/>
              <w:rPr>
                <w:rFonts w:ascii="Times New Roman" w:hAnsi="Times New Roman" w:cs="Times New Roman"/>
                <w:sz w:val="16"/>
                <w:szCs w:val="16"/>
              </w:rPr>
            </w:pPr>
            <w:r w:rsidRPr="002C7A47">
              <w:rPr>
                <w:rFonts w:ascii="Times New Roman" w:hAnsi="Times New Roman" w:cs="Times New Roman"/>
                <w:sz w:val="16"/>
                <w:szCs w:val="16"/>
              </w:rPr>
              <w:t>Art. 42 ust. 1 ustawy z dnia 14 grudnia 2016 r. prawo oświatowe,</w:t>
            </w:r>
          </w:p>
          <w:p w14:paraId="05BF368A" w14:textId="77777777" w:rsidR="00312626" w:rsidRPr="002C7A47" w:rsidRDefault="00312626" w:rsidP="00EE4D4F">
            <w:pPr>
              <w:spacing w:before="60" w:after="60"/>
              <w:ind w:right="130"/>
              <w:jc w:val="both"/>
              <w:rPr>
                <w:rFonts w:ascii="Times New Roman" w:hAnsi="Times New Roman" w:cs="Times New Roman"/>
                <w:sz w:val="16"/>
                <w:szCs w:val="16"/>
              </w:rPr>
            </w:pPr>
            <w:r w:rsidRPr="002C7A47">
              <w:rPr>
                <w:rFonts w:ascii="Times New Roman" w:hAnsi="Times New Roman" w:cs="Times New Roman"/>
                <w:sz w:val="16"/>
                <w:szCs w:val="16"/>
              </w:rPr>
              <w:t xml:space="preserve">Art. </w:t>
            </w:r>
            <w:r w:rsidRPr="002C7A47">
              <w:rPr>
                <w:rFonts w:ascii="Times New Roman" w:hAnsi="Times New Roman" w:cs="Times New Roman"/>
                <w:iCs/>
                <w:sz w:val="16"/>
                <w:szCs w:val="16"/>
              </w:rPr>
              <w:t>15 ustawy z dnia 17 czerwca 1966 r. o postępowaniu egzekucyjnym w administracji</w:t>
            </w:r>
          </w:p>
        </w:tc>
      </w:tr>
      <w:tr w:rsidR="00312626" w:rsidRPr="002C7A47" w14:paraId="367BCEEF" w14:textId="77777777" w:rsidTr="00575086">
        <w:tc>
          <w:tcPr>
            <w:tcW w:w="2977" w:type="dxa"/>
            <w:vAlign w:val="center"/>
          </w:tcPr>
          <w:p w14:paraId="46FAFFA8" w14:textId="77777777" w:rsidR="00312626" w:rsidRPr="002C7A47" w:rsidRDefault="00312626" w:rsidP="00EE4D4F">
            <w:pPr>
              <w:spacing w:before="60" w:after="60"/>
              <w:ind w:right="130"/>
              <w:jc w:val="center"/>
              <w:rPr>
                <w:rFonts w:ascii="Times New Roman" w:eastAsia="Calibri" w:hAnsi="Times New Roman" w:cs="Times New Roman"/>
                <w:sz w:val="16"/>
                <w:szCs w:val="16"/>
              </w:rPr>
            </w:pPr>
            <w:r w:rsidRPr="002C7A47">
              <w:rPr>
                <w:rFonts w:ascii="Times New Roman" w:eastAsia="Calibri" w:hAnsi="Times New Roman" w:cs="Times New Roman"/>
                <w:sz w:val="16"/>
                <w:szCs w:val="16"/>
              </w:rPr>
              <w:lastRenderedPageBreak/>
              <w:t>Upomnienie rodziców lub opiekunów prawnych w zakresie obowiązku zapewnienia obecności dziecka na zajęcia szkolne</w:t>
            </w:r>
          </w:p>
        </w:tc>
        <w:tc>
          <w:tcPr>
            <w:tcW w:w="1417" w:type="dxa"/>
          </w:tcPr>
          <w:p w14:paraId="262EAE85" w14:textId="77777777" w:rsidR="00312626" w:rsidRPr="002C7A47" w:rsidRDefault="00312626" w:rsidP="00EE4D4F">
            <w:pPr>
              <w:spacing w:before="60" w:after="60"/>
              <w:ind w:right="130"/>
              <w:jc w:val="center"/>
              <w:rPr>
                <w:rFonts w:ascii="Times New Roman" w:eastAsiaTheme="minorHAnsi" w:hAnsi="Times New Roman" w:cs="Times New Roman"/>
                <w:sz w:val="16"/>
                <w:szCs w:val="16"/>
              </w:rPr>
            </w:pPr>
            <w:r w:rsidRPr="002C7A47">
              <w:rPr>
                <w:rFonts w:ascii="Times New Roman" w:eastAsiaTheme="minorHAnsi" w:hAnsi="Times New Roman" w:cs="Times New Roman"/>
                <w:sz w:val="16"/>
                <w:szCs w:val="16"/>
              </w:rPr>
              <w:t>Sprawowanie władzy publicznej albo działanie w interesie publicznym</w:t>
            </w:r>
          </w:p>
        </w:tc>
        <w:tc>
          <w:tcPr>
            <w:tcW w:w="5954" w:type="dxa"/>
          </w:tcPr>
          <w:p w14:paraId="67E9D9AA" w14:textId="77777777" w:rsidR="00312626" w:rsidRPr="002C7A47" w:rsidRDefault="00312626" w:rsidP="00EE4D4F">
            <w:pPr>
              <w:spacing w:before="60" w:after="60"/>
              <w:ind w:right="130"/>
              <w:jc w:val="both"/>
              <w:rPr>
                <w:rFonts w:ascii="Times New Roman" w:hAnsi="Times New Roman" w:cs="Times New Roman"/>
                <w:sz w:val="16"/>
                <w:szCs w:val="16"/>
              </w:rPr>
            </w:pPr>
            <w:r w:rsidRPr="002C7A47">
              <w:rPr>
                <w:rFonts w:ascii="Times New Roman" w:hAnsi="Times New Roman" w:cs="Times New Roman"/>
                <w:sz w:val="16"/>
                <w:szCs w:val="16"/>
              </w:rPr>
              <w:t>Art. 6. ust. 1. lit. e) RODO.</w:t>
            </w:r>
          </w:p>
          <w:p w14:paraId="11503530" w14:textId="77777777" w:rsidR="00312626" w:rsidRPr="002C7A47" w:rsidRDefault="00312626" w:rsidP="00EE4D4F">
            <w:pPr>
              <w:spacing w:before="60" w:after="60"/>
              <w:ind w:right="130"/>
              <w:jc w:val="both"/>
              <w:rPr>
                <w:rFonts w:ascii="Times New Roman" w:hAnsi="Times New Roman" w:cs="Times New Roman"/>
                <w:sz w:val="16"/>
                <w:szCs w:val="16"/>
              </w:rPr>
            </w:pPr>
            <w:r w:rsidRPr="002C7A47">
              <w:rPr>
                <w:rFonts w:ascii="Times New Roman" w:hAnsi="Times New Roman" w:cs="Times New Roman"/>
                <w:sz w:val="16"/>
                <w:szCs w:val="16"/>
              </w:rPr>
              <w:t>Art. 35 ustawy z dnia 14 grudnia 2016 r. prawo oświatowe,</w:t>
            </w:r>
          </w:p>
          <w:p w14:paraId="4D153187" w14:textId="77777777" w:rsidR="00312626" w:rsidRPr="002C7A47" w:rsidRDefault="00312626" w:rsidP="00EE4D4F">
            <w:pPr>
              <w:spacing w:before="60" w:after="60"/>
              <w:ind w:right="130"/>
              <w:jc w:val="both"/>
              <w:rPr>
                <w:rFonts w:ascii="Times New Roman" w:hAnsi="Times New Roman" w:cs="Times New Roman"/>
                <w:sz w:val="16"/>
                <w:szCs w:val="16"/>
              </w:rPr>
            </w:pPr>
            <w:r w:rsidRPr="002C7A47">
              <w:rPr>
                <w:rFonts w:ascii="Times New Roman" w:hAnsi="Times New Roman" w:cs="Times New Roman"/>
                <w:sz w:val="16"/>
                <w:szCs w:val="16"/>
              </w:rPr>
              <w:t>Art. 40 ust. 1 pkt. 2) ustawy z dnia 14 grudnia 2016 r. prawo oświatowe,</w:t>
            </w:r>
          </w:p>
          <w:p w14:paraId="4119DFA2" w14:textId="77777777" w:rsidR="00312626" w:rsidRPr="002C7A47" w:rsidRDefault="00312626" w:rsidP="00EE4D4F">
            <w:pPr>
              <w:spacing w:before="60" w:after="60"/>
              <w:ind w:right="130"/>
              <w:jc w:val="both"/>
              <w:rPr>
                <w:rFonts w:ascii="Times New Roman" w:hAnsi="Times New Roman" w:cs="Times New Roman"/>
                <w:sz w:val="16"/>
                <w:szCs w:val="16"/>
              </w:rPr>
            </w:pPr>
            <w:r w:rsidRPr="002C7A47">
              <w:rPr>
                <w:rFonts w:ascii="Times New Roman" w:hAnsi="Times New Roman" w:cs="Times New Roman"/>
                <w:sz w:val="16"/>
                <w:szCs w:val="16"/>
              </w:rPr>
              <w:t>Art. 41 ust. 1 ustawy z dnia 14 grudnia 2016 r. prawo oświatowe,</w:t>
            </w:r>
          </w:p>
          <w:p w14:paraId="18A530A8" w14:textId="77777777" w:rsidR="00312626" w:rsidRPr="002C7A47" w:rsidRDefault="00312626" w:rsidP="00EE4D4F">
            <w:pPr>
              <w:spacing w:before="60" w:after="60"/>
              <w:ind w:right="130"/>
              <w:jc w:val="both"/>
              <w:rPr>
                <w:rFonts w:ascii="Times New Roman" w:hAnsi="Times New Roman" w:cs="Times New Roman"/>
                <w:sz w:val="16"/>
                <w:szCs w:val="16"/>
              </w:rPr>
            </w:pPr>
            <w:r w:rsidRPr="002C7A47">
              <w:rPr>
                <w:rFonts w:ascii="Times New Roman" w:hAnsi="Times New Roman" w:cs="Times New Roman"/>
                <w:sz w:val="16"/>
                <w:szCs w:val="16"/>
              </w:rPr>
              <w:t>Art. 42 ust. 1 ustawy z dnia 14 grudnia 2016 r. prawo oświatowe,</w:t>
            </w:r>
          </w:p>
          <w:p w14:paraId="1448589A" w14:textId="77777777" w:rsidR="00312626" w:rsidRPr="002C7A47" w:rsidRDefault="00312626" w:rsidP="00EE4D4F">
            <w:pPr>
              <w:spacing w:before="60" w:after="60"/>
              <w:ind w:right="130"/>
              <w:jc w:val="both"/>
              <w:rPr>
                <w:rFonts w:ascii="Times New Roman" w:hAnsi="Times New Roman" w:cs="Times New Roman"/>
                <w:sz w:val="16"/>
                <w:szCs w:val="16"/>
              </w:rPr>
            </w:pPr>
            <w:r w:rsidRPr="002C7A47">
              <w:rPr>
                <w:rFonts w:ascii="Times New Roman" w:hAnsi="Times New Roman" w:cs="Times New Roman"/>
                <w:sz w:val="16"/>
                <w:szCs w:val="16"/>
              </w:rPr>
              <w:t xml:space="preserve">Art. </w:t>
            </w:r>
            <w:r w:rsidRPr="002C7A47">
              <w:rPr>
                <w:rFonts w:ascii="Times New Roman" w:hAnsi="Times New Roman" w:cs="Times New Roman"/>
                <w:iCs/>
                <w:sz w:val="16"/>
                <w:szCs w:val="16"/>
              </w:rPr>
              <w:t>15 ustawy z dnia 17 czerwca 1966 r. o postępowaniu egzekucyjnym w administracji</w:t>
            </w:r>
          </w:p>
        </w:tc>
      </w:tr>
      <w:tr w:rsidR="00312626" w:rsidRPr="002C7A47" w14:paraId="4097959F" w14:textId="77777777" w:rsidTr="00575086">
        <w:tc>
          <w:tcPr>
            <w:tcW w:w="2977" w:type="dxa"/>
            <w:vAlign w:val="center"/>
          </w:tcPr>
          <w:p w14:paraId="46BE6923" w14:textId="77777777" w:rsidR="00312626" w:rsidRPr="002C7A47" w:rsidRDefault="00312626" w:rsidP="00EE4D4F">
            <w:pPr>
              <w:spacing w:before="60" w:after="60"/>
              <w:ind w:right="130"/>
              <w:jc w:val="center"/>
              <w:rPr>
                <w:rFonts w:ascii="Times New Roman" w:hAnsi="Times New Roman" w:cs="Times New Roman"/>
                <w:sz w:val="16"/>
                <w:szCs w:val="16"/>
              </w:rPr>
            </w:pPr>
            <w:r w:rsidRPr="002C7A47">
              <w:rPr>
                <w:rFonts w:ascii="Times New Roman" w:eastAsia="Calibri" w:hAnsi="Times New Roman" w:cs="Times New Roman"/>
                <w:sz w:val="16"/>
                <w:szCs w:val="16"/>
              </w:rPr>
              <w:t xml:space="preserve">Nałożenie na rodziców lub opiekunów prawnych </w:t>
            </w:r>
            <w:r w:rsidRPr="002C7A47">
              <w:rPr>
                <w:rFonts w:ascii="Times New Roman" w:eastAsia="Calibri" w:hAnsi="Times New Roman" w:cs="Times New Roman"/>
                <w:bCs/>
                <w:iCs/>
                <w:sz w:val="16"/>
                <w:szCs w:val="16"/>
              </w:rPr>
              <w:t>kosztów upomnienia doręczanego zobowiązanemu przed wszczęciem egzekucji administracyjnej</w:t>
            </w:r>
          </w:p>
        </w:tc>
        <w:tc>
          <w:tcPr>
            <w:tcW w:w="1417" w:type="dxa"/>
          </w:tcPr>
          <w:p w14:paraId="11D4340B" w14:textId="77777777" w:rsidR="00312626" w:rsidRPr="002C7A47" w:rsidRDefault="00312626" w:rsidP="00EE4D4F">
            <w:pPr>
              <w:spacing w:before="60" w:after="60"/>
              <w:ind w:right="130"/>
              <w:jc w:val="center"/>
              <w:rPr>
                <w:rFonts w:ascii="Times New Roman" w:eastAsiaTheme="minorHAnsi" w:hAnsi="Times New Roman" w:cs="Times New Roman"/>
                <w:sz w:val="16"/>
                <w:szCs w:val="16"/>
              </w:rPr>
            </w:pPr>
            <w:r w:rsidRPr="002C7A47">
              <w:rPr>
                <w:rFonts w:ascii="Times New Roman" w:eastAsiaTheme="minorHAnsi" w:hAnsi="Times New Roman" w:cs="Times New Roman"/>
                <w:sz w:val="16"/>
                <w:szCs w:val="16"/>
              </w:rPr>
              <w:t>Sprawowanie władzy publicznej albo działanie w interesie publicznym</w:t>
            </w:r>
          </w:p>
        </w:tc>
        <w:tc>
          <w:tcPr>
            <w:tcW w:w="5954" w:type="dxa"/>
            <w:vAlign w:val="center"/>
          </w:tcPr>
          <w:p w14:paraId="14DD32AF" w14:textId="77777777" w:rsidR="00312626" w:rsidRPr="002C7A47" w:rsidRDefault="00312626" w:rsidP="00EE4D4F">
            <w:pPr>
              <w:spacing w:before="60" w:after="60"/>
              <w:ind w:right="130"/>
              <w:jc w:val="both"/>
              <w:rPr>
                <w:rFonts w:ascii="Times New Roman" w:eastAsia="Calibri" w:hAnsi="Times New Roman" w:cs="Times New Roman"/>
                <w:sz w:val="16"/>
                <w:szCs w:val="16"/>
              </w:rPr>
            </w:pPr>
            <w:r w:rsidRPr="002C7A47">
              <w:rPr>
                <w:rFonts w:ascii="Times New Roman" w:eastAsia="Calibri" w:hAnsi="Times New Roman" w:cs="Times New Roman"/>
                <w:sz w:val="16"/>
                <w:szCs w:val="16"/>
              </w:rPr>
              <w:t>Art. 6 ust. 1 lit. e) RODO</w:t>
            </w:r>
          </w:p>
          <w:p w14:paraId="04EE2F41" w14:textId="77777777" w:rsidR="00312626" w:rsidRPr="002C7A47" w:rsidRDefault="00312626" w:rsidP="00EE4D4F">
            <w:pPr>
              <w:spacing w:before="60" w:after="60"/>
              <w:ind w:right="130"/>
              <w:jc w:val="both"/>
              <w:rPr>
                <w:rFonts w:ascii="Times New Roman" w:hAnsi="Times New Roman" w:cs="Times New Roman"/>
                <w:sz w:val="16"/>
                <w:szCs w:val="16"/>
              </w:rPr>
            </w:pPr>
            <w:r w:rsidRPr="002C7A47">
              <w:rPr>
                <w:rFonts w:ascii="Times New Roman" w:eastAsia="Calibri" w:hAnsi="Times New Roman" w:cs="Times New Roman"/>
                <w:sz w:val="16"/>
                <w:szCs w:val="16"/>
              </w:rPr>
              <w:t>art. 15 § 2 ustawy z dnia 17 czerwca 1966 r. o postępowaniu egzekucyjnym w administracji</w:t>
            </w:r>
            <w:r w:rsidRPr="002C7A47">
              <w:rPr>
                <w:rFonts w:ascii="Times New Roman" w:eastAsia="Calibri" w:hAnsi="Times New Roman" w:cs="Times New Roman"/>
                <w:bCs/>
                <w:iCs/>
                <w:sz w:val="16"/>
                <w:szCs w:val="16"/>
              </w:rPr>
              <w:t xml:space="preserve"> w zw. z §1 rozporządzenia Ministra Finansów, Funduszy i polityki regionalnej z dnia 5 stycznia 2021 r. w sprawie wysokości kosztów upomnienia doręczanego zobowiązanemu przed wszczęciem egzekucji administracyjnej</w:t>
            </w:r>
          </w:p>
        </w:tc>
      </w:tr>
      <w:tr w:rsidR="00312626" w:rsidRPr="002C7A47" w14:paraId="0ADF2282" w14:textId="77777777" w:rsidTr="00575086">
        <w:tc>
          <w:tcPr>
            <w:tcW w:w="2977" w:type="dxa"/>
            <w:vAlign w:val="center"/>
          </w:tcPr>
          <w:p w14:paraId="1253D9C5" w14:textId="77777777" w:rsidR="00312626" w:rsidRPr="002C7A47" w:rsidRDefault="00312626" w:rsidP="00EE4D4F">
            <w:pPr>
              <w:spacing w:before="60" w:after="60"/>
              <w:ind w:right="130"/>
              <w:jc w:val="center"/>
              <w:rPr>
                <w:rFonts w:ascii="Times New Roman" w:hAnsi="Times New Roman" w:cs="Times New Roman"/>
                <w:sz w:val="16"/>
                <w:szCs w:val="16"/>
              </w:rPr>
            </w:pPr>
            <w:r w:rsidRPr="002C7A47">
              <w:rPr>
                <w:rFonts w:ascii="Times New Roman" w:eastAsia="Calibri" w:hAnsi="Times New Roman" w:cs="Times New Roman"/>
                <w:sz w:val="16"/>
                <w:szCs w:val="16"/>
              </w:rPr>
              <w:t>Złożenie wniosku oraz tytułu egzekucyjnego w zakresie wymuszenia spełniania jednego z obowiązków, o których mowa powyżej.</w:t>
            </w:r>
          </w:p>
        </w:tc>
        <w:tc>
          <w:tcPr>
            <w:tcW w:w="1417" w:type="dxa"/>
          </w:tcPr>
          <w:p w14:paraId="35D60859" w14:textId="77777777" w:rsidR="00312626" w:rsidRPr="002C7A47" w:rsidRDefault="00312626" w:rsidP="00EE4D4F">
            <w:pPr>
              <w:spacing w:before="60" w:after="60"/>
              <w:ind w:right="130"/>
              <w:jc w:val="center"/>
              <w:rPr>
                <w:rFonts w:ascii="Times New Roman" w:eastAsiaTheme="minorHAnsi" w:hAnsi="Times New Roman" w:cs="Times New Roman"/>
                <w:sz w:val="16"/>
                <w:szCs w:val="16"/>
              </w:rPr>
            </w:pPr>
            <w:r w:rsidRPr="002C7A47">
              <w:rPr>
                <w:rFonts w:ascii="Times New Roman" w:eastAsiaTheme="minorHAnsi" w:hAnsi="Times New Roman" w:cs="Times New Roman"/>
                <w:sz w:val="16"/>
                <w:szCs w:val="16"/>
              </w:rPr>
              <w:t>Sprawowanie władzy publicznej albo działanie w interesie publicznym</w:t>
            </w:r>
          </w:p>
        </w:tc>
        <w:tc>
          <w:tcPr>
            <w:tcW w:w="5954" w:type="dxa"/>
          </w:tcPr>
          <w:p w14:paraId="6F0B177F" w14:textId="77777777" w:rsidR="00312626" w:rsidRPr="002C7A47" w:rsidRDefault="00312626" w:rsidP="00EE4D4F">
            <w:pPr>
              <w:spacing w:before="60" w:after="60"/>
              <w:ind w:right="130"/>
              <w:jc w:val="both"/>
              <w:rPr>
                <w:rFonts w:ascii="Times New Roman" w:eastAsia="Calibri" w:hAnsi="Times New Roman" w:cs="Times New Roman"/>
                <w:sz w:val="16"/>
                <w:szCs w:val="16"/>
              </w:rPr>
            </w:pPr>
            <w:r w:rsidRPr="002C7A47">
              <w:rPr>
                <w:rFonts w:ascii="Times New Roman" w:eastAsia="Calibri" w:hAnsi="Times New Roman" w:cs="Times New Roman"/>
                <w:sz w:val="16"/>
                <w:szCs w:val="16"/>
              </w:rPr>
              <w:t>Art. 6 ust. 1 lit. e) RODO</w:t>
            </w:r>
          </w:p>
          <w:p w14:paraId="179142D3" w14:textId="77777777" w:rsidR="00312626" w:rsidRPr="002C7A47" w:rsidRDefault="00312626" w:rsidP="00EE4D4F">
            <w:pPr>
              <w:spacing w:before="60" w:after="60"/>
              <w:ind w:right="130"/>
              <w:jc w:val="both"/>
              <w:rPr>
                <w:rFonts w:ascii="Times New Roman" w:hAnsi="Times New Roman" w:cs="Times New Roman"/>
                <w:sz w:val="16"/>
                <w:szCs w:val="16"/>
              </w:rPr>
            </w:pPr>
            <w:r w:rsidRPr="002C7A47">
              <w:rPr>
                <w:rFonts w:ascii="Times New Roman" w:hAnsi="Times New Roman" w:cs="Times New Roman"/>
                <w:sz w:val="16"/>
                <w:szCs w:val="16"/>
              </w:rPr>
              <w:t>Art. 42 ust. 1 ustawy z dnia 14 grudnia 2016 r. prawo oświatowe,</w:t>
            </w:r>
          </w:p>
          <w:p w14:paraId="3ABD4A7B" w14:textId="77777777" w:rsidR="00312626" w:rsidRPr="002C7A47" w:rsidRDefault="00312626" w:rsidP="00EE4D4F">
            <w:pPr>
              <w:spacing w:before="60" w:after="60"/>
              <w:ind w:right="130"/>
              <w:jc w:val="both"/>
              <w:rPr>
                <w:rFonts w:ascii="Times New Roman" w:hAnsi="Times New Roman" w:cs="Times New Roman"/>
                <w:sz w:val="16"/>
                <w:szCs w:val="16"/>
              </w:rPr>
            </w:pPr>
            <w:r w:rsidRPr="002C7A47">
              <w:rPr>
                <w:rFonts w:ascii="Times New Roman" w:hAnsi="Times New Roman" w:cs="Times New Roman"/>
                <w:sz w:val="16"/>
                <w:szCs w:val="16"/>
              </w:rPr>
              <w:t xml:space="preserve">Art. 20§1 pkt 2) </w:t>
            </w:r>
            <w:r w:rsidRPr="002C7A47">
              <w:rPr>
                <w:rFonts w:ascii="Times New Roman" w:eastAsia="Calibri" w:hAnsi="Times New Roman" w:cs="Times New Roman"/>
                <w:sz w:val="16"/>
                <w:szCs w:val="16"/>
              </w:rPr>
              <w:t>ustawy z dnia 17 czerwca 1966 r. o postępowaniu egzekucyjnym w administracji</w:t>
            </w:r>
          </w:p>
        </w:tc>
      </w:tr>
    </w:tbl>
    <w:p w14:paraId="2D3B9631" w14:textId="5E15D47D" w:rsidR="00312626" w:rsidRPr="002C7A47" w:rsidRDefault="00312626" w:rsidP="00EE4D4F">
      <w:pPr>
        <w:pStyle w:val="Akapitzlist"/>
        <w:numPr>
          <w:ilvl w:val="0"/>
          <w:numId w:val="56"/>
        </w:numPr>
        <w:spacing w:before="60" w:after="60" w:line="240" w:lineRule="auto"/>
        <w:ind w:left="426" w:right="130" w:hanging="284"/>
        <w:contextualSpacing w:val="0"/>
        <w:jc w:val="both"/>
        <w:rPr>
          <w:rFonts w:ascii="Times New Roman" w:hAnsi="Times New Roman" w:cs="Times New Roman"/>
          <w:sz w:val="16"/>
          <w:szCs w:val="16"/>
        </w:rPr>
      </w:pPr>
      <w:r w:rsidRPr="002C7A47">
        <w:rPr>
          <w:rFonts w:ascii="Times New Roman" w:hAnsi="Times New Roman" w:cs="Times New Roman"/>
          <w:b/>
          <w:bCs/>
          <w:sz w:val="16"/>
          <w:szCs w:val="16"/>
        </w:rPr>
        <w:t xml:space="preserve">Źródło pochodzenia danych: </w:t>
      </w:r>
      <w:r w:rsidRPr="002C7A47">
        <w:rPr>
          <w:rFonts w:ascii="Times New Roman" w:hAnsi="Times New Roman" w:cs="Times New Roman"/>
          <w:sz w:val="16"/>
          <w:szCs w:val="16"/>
        </w:rPr>
        <w:t xml:space="preserve">Dane osobowe pochodzą bezpośrednio od rodziców lub opiekunów </w:t>
      </w:r>
      <w:r w:rsidR="008C11BA" w:rsidRPr="002C7A47">
        <w:rPr>
          <w:rFonts w:ascii="Times New Roman" w:hAnsi="Times New Roman" w:cs="Times New Roman"/>
          <w:sz w:val="16"/>
          <w:szCs w:val="16"/>
        </w:rPr>
        <w:t>prawnych</w:t>
      </w:r>
      <w:r w:rsidRPr="002C7A47">
        <w:rPr>
          <w:rFonts w:ascii="Times New Roman" w:hAnsi="Times New Roman" w:cs="Times New Roman"/>
          <w:sz w:val="16"/>
          <w:szCs w:val="16"/>
        </w:rPr>
        <w:t xml:space="preserve"> ucznia.</w:t>
      </w:r>
    </w:p>
    <w:p w14:paraId="61FD9BC8" w14:textId="77777777" w:rsidR="00312626" w:rsidRPr="002C7A47" w:rsidRDefault="00312626" w:rsidP="00EE4D4F">
      <w:pPr>
        <w:numPr>
          <w:ilvl w:val="0"/>
          <w:numId w:val="56"/>
        </w:numPr>
        <w:spacing w:before="60" w:after="60" w:line="240" w:lineRule="auto"/>
        <w:ind w:left="426" w:right="130" w:hanging="284"/>
        <w:jc w:val="both"/>
        <w:rPr>
          <w:rFonts w:ascii="Times New Roman" w:hAnsi="Times New Roman" w:cs="Times New Roman"/>
          <w:sz w:val="16"/>
          <w:szCs w:val="16"/>
        </w:rPr>
      </w:pPr>
      <w:r w:rsidRPr="002C7A47">
        <w:rPr>
          <w:rFonts w:ascii="Times New Roman" w:hAnsi="Times New Roman" w:cs="Times New Roman"/>
          <w:b/>
          <w:bCs/>
          <w:sz w:val="16"/>
          <w:szCs w:val="16"/>
        </w:rPr>
        <w:t xml:space="preserve">Kto otrzyma dane: </w:t>
      </w:r>
      <w:r w:rsidRPr="002C7A47">
        <w:rPr>
          <w:rFonts w:ascii="Times New Roman" w:hAnsi="Times New Roman" w:cs="Times New Roman"/>
          <w:sz w:val="16"/>
          <w:szCs w:val="16"/>
        </w:rPr>
        <w:t>Dostęp do danych osobowych będą mieli wyłącznie upoważnieni pracownicy i tylko w zakresie niezbędnych do wykonywania obowiązków służbowych na zajmowanym stanowisku.</w:t>
      </w:r>
    </w:p>
    <w:p w14:paraId="153B23C2" w14:textId="77777777" w:rsidR="002C7A47" w:rsidRPr="002C7A47" w:rsidRDefault="00312626" w:rsidP="00EE4D4F">
      <w:pPr>
        <w:numPr>
          <w:ilvl w:val="0"/>
          <w:numId w:val="56"/>
        </w:numPr>
        <w:spacing w:before="60" w:after="60" w:line="240" w:lineRule="auto"/>
        <w:ind w:left="426" w:right="130" w:hanging="284"/>
        <w:jc w:val="both"/>
        <w:rPr>
          <w:rFonts w:ascii="Times New Roman" w:hAnsi="Times New Roman" w:cs="Times New Roman"/>
          <w:sz w:val="16"/>
          <w:szCs w:val="16"/>
        </w:rPr>
      </w:pPr>
      <w:r w:rsidRPr="002C7A47">
        <w:rPr>
          <w:rFonts w:ascii="Times New Roman" w:hAnsi="Times New Roman" w:cs="Times New Roman"/>
          <w:b/>
          <w:bCs/>
          <w:sz w:val="16"/>
          <w:szCs w:val="16"/>
        </w:rPr>
        <w:t xml:space="preserve">Okres przechowywania danych osobowych: </w:t>
      </w:r>
      <w:r w:rsidR="002C7A47" w:rsidRPr="002C7A47">
        <w:rPr>
          <w:rFonts w:ascii="Times New Roman" w:hAnsi="Times New Roman" w:cs="Times New Roman"/>
          <w:sz w:val="16"/>
          <w:szCs w:val="16"/>
        </w:rPr>
        <w:t>Zgodnie z terminem wskazanym w instrukcji kancelaryjnej, jednolitym rzeczowym wykazie akt oraz instrukcji w sprawie organizacji i zakresu działania archiwów zakładowych</w:t>
      </w:r>
      <w:r w:rsidR="002C7A47" w:rsidRPr="002C7A47">
        <w:rPr>
          <w:rFonts w:ascii="Times New Roman" w:hAnsi="Times New Roman" w:cs="Times New Roman"/>
          <w:b/>
          <w:bCs/>
          <w:sz w:val="16"/>
          <w:szCs w:val="16"/>
        </w:rPr>
        <w:t>.</w:t>
      </w:r>
    </w:p>
    <w:p w14:paraId="2927EB9E" w14:textId="77777777" w:rsidR="00312626" w:rsidRPr="002C7A47" w:rsidRDefault="00312626" w:rsidP="00EE4D4F">
      <w:pPr>
        <w:numPr>
          <w:ilvl w:val="0"/>
          <w:numId w:val="56"/>
        </w:numPr>
        <w:spacing w:before="60" w:after="60" w:line="240" w:lineRule="auto"/>
        <w:ind w:left="426" w:right="130" w:hanging="284"/>
        <w:jc w:val="both"/>
        <w:rPr>
          <w:rFonts w:ascii="Times New Roman" w:hAnsi="Times New Roman" w:cs="Times New Roman"/>
          <w:b/>
          <w:bCs/>
          <w:sz w:val="16"/>
          <w:szCs w:val="16"/>
        </w:rPr>
      </w:pPr>
      <w:r w:rsidRPr="002C7A47">
        <w:rPr>
          <w:rFonts w:ascii="Times New Roman" w:hAnsi="Times New Roman" w:cs="Times New Roman"/>
          <w:b/>
          <w:bCs/>
          <w:sz w:val="16"/>
          <w:szCs w:val="16"/>
        </w:rPr>
        <w:t xml:space="preserve">Państwa uprawnienia: </w:t>
      </w:r>
    </w:p>
    <w:tbl>
      <w:tblPr>
        <w:tblStyle w:val="Tabela-Siatka11"/>
        <w:tblpPr w:leftFromText="141" w:rightFromText="141" w:vertAnchor="text" w:tblpX="137" w:tblpY="1"/>
        <w:tblOverlap w:val="never"/>
        <w:tblW w:w="10343" w:type="dxa"/>
        <w:tblInd w:w="0" w:type="dxa"/>
        <w:tblBorders>
          <w:insideH w:val="single" w:sz="6" w:space="0" w:color="auto"/>
          <w:insideV w:val="single" w:sz="6" w:space="0" w:color="auto"/>
        </w:tblBorders>
        <w:tblLook w:val="04A0" w:firstRow="1" w:lastRow="0" w:firstColumn="1" w:lastColumn="0" w:noHBand="0" w:noVBand="1"/>
      </w:tblPr>
      <w:tblGrid>
        <w:gridCol w:w="1418"/>
        <w:gridCol w:w="4252"/>
        <w:gridCol w:w="4673"/>
      </w:tblGrid>
      <w:tr w:rsidR="00312626" w:rsidRPr="002C7A47" w14:paraId="640D4625" w14:textId="77777777" w:rsidTr="00575086">
        <w:trPr>
          <w:tblHeader/>
        </w:trPr>
        <w:tc>
          <w:tcPr>
            <w:tcW w:w="1418" w:type="dxa"/>
            <w:shd w:val="clear" w:color="auto" w:fill="FFFFFF" w:themeFill="background1"/>
            <w:hideMark/>
          </w:tcPr>
          <w:p w14:paraId="7B86C411" w14:textId="77777777" w:rsidR="00312626" w:rsidRPr="002C7A47" w:rsidRDefault="00312626" w:rsidP="00EE4D4F">
            <w:pPr>
              <w:spacing w:before="60" w:after="60"/>
              <w:ind w:left="38" w:right="130"/>
              <w:jc w:val="center"/>
              <w:rPr>
                <w:rFonts w:ascii="Times New Roman" w:eastAsiaTheme="minorHAnsi" w:hAnsi="Times New Roman" w:cs="Times New Roman"/>
                <w:b/>
                <w:bCs/>
                <w:sz w:val="16"/>
                <w:szCs w:val="16"/>
              </w:rPr>
            </w:pPr>
            <w:r w:rsidRPr="002C7A47">
              <w:rPr>
                <w:rFonts w:ascii="Times New Roman" w:eastAsiaTheme="minorHAnsi" w:hAnsi="Times New Roman" w:cs="Times New Roman"/>
                <w:b/>
                <w:bCs/>
                <w:sz w:val="16"/>
                <w:szCs w:val="16"/>
              </w:rPr>
              <w:t>Uprawnienia</w:t>
            </w:r>
          </w:p>
        </w:tc>
        <w:tc>
          <w:tcPr>
            <w:tcW w:w="4252" w:type="dxa"/>
            <w:shd w:val="clear" w:color="auto" w:fill="FFFFFF" w:themeFill="background1"/>
            <w:hideMark/>
          </w:tcPr>
          <w:p w14:paraId="7C1CBECD" w14:textId="77777777" w:rsidR="00312626" w:rsidRPr="002C7A47" w:rsidRDefault="00312626" w:rsidP="00EE4D4F">
            <w:pPr>
              <w:spacing w:before="60" w:after="60"/>
              <w:ind w:right="130"/>
              <w:jc w:val="center"/>
              <w:rPr>
                <w:rFonts w:ascii="Times New Roman" w:eastAsiaTheme="minorHAnsi" w:hAnsi="Times New Roman" w:cs="Times New Roman"/>
                <w:b/>
                <w:bCs/>
                <w:sz w:val="16"/>
                <w:szCs w:val="16"/>
              </w:rPr>
            </w:pPr>
            <w:r w:rsidRPr="002C7A47">
              <w:rPr>
                <w:rFonts w:ascii="Times New Roman" w:eastAsiaTheme="minorHAnsi" w:hAnsi="Times New Roman" w:cs="Times New Roman"/>
                <w:b/>
                <w:bCs/>
                <w:sz w:val="16"/>
                <w:szCs w:val="16"/>
              </w:rPr>
              <w:t>Na czym polegają</w:t>
            </w:r>
          </w:p>
        </w:tc>
        <w:tc>
          <w:tcPr>
            <w:tcW w:w="4673" w:type="dxa"/>
            <w:shd w:val="clear" w:color="auto" w:fill="FFFFFF" w:themeFill="background1"/>
            <w:hideMark/>
          </w:tcPr>
          <w:p w14:paraId="75D0BDC6" w14:textId="77777777" w:rsidR="00312626" w:rsidRPr="002C7A47" w:rsidRDefault="00312626" w:rsidP="00EE4D4F">
            <w:pPr>
              <w:spacing w:before="60" w:after="60"/>
              <w:ind w:right="130"/>
              <w:jc w:val="center"/>
              <w:rPr>
                <w:rFonts w:ascii="Times New Roman" w:eastAsiaTheme="minorHAnsi" w:hAnsi="Times New Roman" w:cs="Times New Roman"/>
                <w:b/>
                <w:bCs/>
                <w:sz w:val="16"/>
                <w:szCs w:val="16"/>
              </w:rPr>
            </w:pPr>
            <w:r w:rsidRPr="002C7A47">
              <w:rPr>
                <w:rFonts w:ascii="Times New Roman" w:eastAsiaTheme="minorHAnsi" w:hAnsi="Times New Roman" w:cs="Times New Roman"/>
                <w:b/>
                <w:bCs/>
                <w:sz w:val="16"/>
                <w:szCs w:val="16"/>
              </w:rPr>
              <w:t>Jak skorzystać</w:t>
            </w:r>
          </w:p>
        </w:tc>
      </w:tr>
      <w:tr w:rsidR="00312626" w:rsidRPr="002C7A47" w14:paraId="11F1BD4E" w14:textId="77777777" w:rsidTr="00575086">
        <w:trPr>
          <w:trHeight w:val="1721"/>
        </w:trPr>
        <w:tc>
          <w:tcPr>
            <w:tcW w:w="1418" w:type="dxa"/>
            <w:hideMark/>
          </w:tcPr>
          <w:p w14:paraId="6C48E4F6" w14:textId="77777777" w:rsidR="00312626" w:rsidRPr="002C7A47" w:rsidRDefault="00312626" w:rsidP="00EE4D4F">
            <w:pPr>
              <w:spacing w:before="60" w:after="60"/>
              <w:ind w:left="38" w:right="130"/>
              <w:jc w:val="center"/>
              <w:rPr>
                <w:rFonts w:ascii="Times New Roman" w:eastAsiaTheme="minorHAnsi" w:hAnsi="Times New Roman" w:cs="Times New Roman"/>
                <w:b/>
                <w:bCs/>
                <w:sz w:val="16"/>
                <w:szCs w:val="16"/>
              </w:rPr>
            </w:pPr>
            <w:r w:rsidRPr="002C7A47">
              <w:rPr>
                <w:rFonts w:ascii="Times New Roman" w:eastAsiaTheme="minorHAnsi" w:hAnsi="Times New Roman" w:cs="Times New Roman"/>
                <w:b/>
                <w:bCs/>
                <w:sz w:val="16"/>
                <w:szCs w:val="16"/>
              </w:rPr>
              <w:t>Prawo dostępu do danych.</w:t>
            </w:r>
          </w:p>
        </w:tc>
        <w:tc>
          <w:tcPr>
            <w:tcW w:w="4252" w:type="dxa"/>
            <w:hideMark/>
          </w:tcPr>
          <w:p w14:paraId="4384A44F" w14:textId="4A888C5C" w:rsidR="00312626" w:rsidRPr="003F7EA9" w:rsidRDefault="0057295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żądania</w:t>
            </w:r>
            <w:r w:rsidR="002C7A47" w:rsidRPr="003F7EA9">
              <w:rPr>
                <w:rFonts w:ascii="Times New Roman" w:eastAsiaTheme="minorHAnsi" w:hAnsi="Times New Roman" w:cs="Times New Roman"/>
                <w:sz w:val="16"/>
                <w:szCs w:val="16"/>
              </w:rPr>
              <w:t xml:space="preserve"> informacji,</w:t>
            </w:r>
            <w:r w:rsidR="00312626" w:rsidRPr="003F7EA9">
              <w:rPr>
                <w:rFonts w:ascii="Times New Roman" w:eastAsiaTheme="minorHAnsi" w:hAnsi="Times New Roman" w:cs="Times New Roman"/>
                <w:sz w:val="16"/>
                <w:szCs w:val="16"/>
              </w:rPr>
              <w:t xml:space="preserve"> czy dysponujemy danymi osobowymi, jakie są to dane oraz w jaki sposób posługujemy się nimi. </w:t>
            </w:r>
            <w:r w:rsidR="002C7A47" w:rsidRPr="003F7EA9">
              <w:rPr>
                <w:rFonts w:ascii="Times New Roman" w:eastAsiaTheme="minorHAnsi" w:hAnsi="Times New Roman" w:cs="Times New Roman"/>
                <w:sz w:val="16"/>
                <w:szCs w:val="16"/>
              </w:rPr>
              <w:t>Udostepnienie kopii</w:t>
            </w:r>
            <w:r w:rsidR="00312626" w:rsidRPr="003F7EA9">
              <w:rPr>
                <w:rFonts w:ascii="Times New Roman" w:eastAsiaTheme="minorHAnsi" w:hAnsi="Times New Roman" w:cs="Times New Roman"/>
                <w:sz w:val="16"/>
                <w:szCs w:val="16"/>
              </w:rPr>
              <w:t xml:space="preserve"> danych osobowych. </w:t>
            </w:r>
          </w:p>
          <w:p w14:paraId="52A036C0" w14:textId="77777777" w:rsidR="00312626" w:rsidRPr="003F7EA9" w:rsidRDefault="0031262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Dostępu do danych udzielamy w formie sprawozdania. Nie przekazujemy kopii zgromadzonej dokumentacji. </w:t>
            </w:r>
          </w:p>
          <w:p w14:paraId="67614B99" w14:textId="77777777" w:rsidR="00312626" w:rsidRPr="003F7EA9" w:rsidRDefault="0031262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Odmówimy dostępu do danych, jeżeli realizacja tego uprawnienia mogłaby naruszać prawa i wolności osób trzecich.</w:t>
            </w:r>
          </w:p>
        </w:tc>
        <w:tc>
          <w:tcPr>
            <w:tcW w:w="4673" w:type="dxa"/>
          </w:tcPr>
          <w:p w14:paraId="1A9E2359" w14:textId="62D4A070" w:rsidR="00312626" w:rsidRPr="003F7EA9" w:rsidRDefault="0031262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w:t>
            </w:r>
            <w:r w:rsidR="002C7A47" w:rsidRPr="003F7EA9">
              <w:rPr>
                <w:rFonts w:ascii="Times New Roman" w:eastAsiaTheme="minorHAnsi" w:hAnsi="Times New Roman" w:cs="Times New Roman"/>
                <w:sz w:val="16"/>
                <w:szCs w:val="16"/>
              </w:rPr>
              <w:t>Należy złożyć</w:t>
            </w:r>
            <w:r w:rsidRPr="003F7EA9">
              <w:rPr>
                <w:rFonts w:ascii="Times New Roman" w:eastAsiaTheme="minorHAnsi" w:hAnsi="Times New Roman" w:cs="Times New Roman"/>
                <w:sz w:val="16"/>
                <w:szCs w:val="16"/>
              </w:rPr>
              <w:t xml:space="preserve"> podanie. Dane kontaktowe znajdują się w punkcie 1. i 2.</w:t>
            </w:r>
          </w:p>
          <w:p w14:paraId="3FBEBCFD" w14:textId="08ED2832" w:rsidR="00312626" w:rsidRPr="003F7EA9" w:rsidRDefault="0031262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w:t>
            </w:r>
            <w:r w:rsidR="003D5D74" w:rsidRPr="003F7EA9">
              <w:rPr>
                <w:rFonts w:ascii="Times New Roman" w:eastAsiaTheme="minorHAnsi" w:hAnsi="Times New Roman" w:cs="Times New Roman"/>
                <w:sz w:val="16"/>
                <w:szCs w:val="16"/>
              </w:rPr>
              <w:t xml:space="preserve">Należy podać </w:t>
            </w:r>
            <w:r w:rsidRPr="003F7EA9">
              <w:rPr>
                <w:rFonts w:ascii="Times New Roman" w:eastAsiaTheme="minorHAnsi" w:hAnsi="Times New Roman" w:cs="Times New Roman"/>
                <w:sz w:val="16"/>
                <w:szCs w:val="16"/>
              </w:rPr>
              <w:t>swoje dane identyfikacyjne. Może to być np. imię i nazwisko.</w:t>
            </w:r>
          </w:p>
          <w:p w14:paraId="1364FD78" w14:textId="0FDA1D81" w:rsidR="00312626" w:rsidRPr="003F7EA9" w:rsidRDefault="0031262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w:t>
            </w:r>
            <w:r w:rsidR="003D5D74" w:rsidRPr="003F7EA9">
              <w:rPr>
                <w:rFonts w:ascii="Times New Roman" w:eastAsiaTheme="minorHAnsi" w:hAnsi="Times New Roman" w:cs="Times New Roman"/>
                <w:sz w:val="16"/>
                <w:szCs w:val="16"/>
              </w:rPr>
              <w:t>Należy wskazać</w:t>
            </w:r>
            <w:r w:rsidRPr="003F7EA9">
              <w:rPr>
                <w:rFonts w:ascii="Times New Roman" w:eastAsiaTheme="minorHAnsi" w:hAnsi="Times New Roman" w:cs="Times New Roman"/>
                <w:sz w:val="16"/>
                <w:szCs w:val="16"/>
              </w:rPr>
              <w:t xml:space="preserve"> dane kontaktowe. Może to być np. adres poczty e-mail albo adres do korespondencji.</w:t>
            </w:r>
          </w:p>
          <w:p w14:paraId="245CA9FB" w14:textId="39A53A02" w:rsidR="00312626" w:rsidRPr="003F7EA9" w:rsidRDefault="0031262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w:t>
            </w:r>
            <w:r w:rsidR="003D5D74" w:rsidRPr="003F7EA9">
              <w:rPr>
                <w:rFonts w:ascii="Times New Roman" w:eastAsiaTheme="minorHAnsi" w:hAnsi="Times New Roman" w:cs="Times New Roman"/>
                <w:sz w:val="16"/>
                <w:szCs w:val="16"/>
              </w:rPr>
              <w:t>Należy określić</w:t>
            </w:r>
            <w:r w:rsidRPr="003F7EA9">
              <w:rPr>
                <w:rFonts w:ascii="Times New Roman" w:eastAsiaTheme="minorHAnsi" w:hAnsi="Times New Roman" w:cs="Times New Roman"/>
                <w:sz w:val="16"/>
                <w:szCs w:val="16"/>
              </w:rPr>
              <w:t xml:space="preserve"> swoje żądanie. W treści podania </w:t>
            </w:r>
            <w:r w:rsidR="003D5D74" w:rsidRPr="003F7EA9">
              <w:rPr>
                <w:rFonts w:ascii="Times New Roman" w:eastAsiaTheme="minorHAnsi" w:hAnsi="Times New Roman" w:cs="Times New Roman"/>
                <w:sz w:val="16"/>
                <w:szCs w:val="16"/>
              </w:rPr>
              <w:t>należy napisać</w:t>
            </w:r>
            <w:r w:rsidRPr="003F7EA9">
              <w:rPr>
                <w:rFonts w:ascii="Times New Roman" w:eastAsiaTheme="minorHAnsi" w:hAnsi="Times New Roman" w:cs="Times New Roman"/>
                <w:sz w:val="16"/>
                <w:szCs w:val="16"/>
              </w:rPr>
              <w:t>, że skład</w:t>
            </w:r>
            <w:r w:rsidR="003D5D74" w:rsidRPr="003F7EA9">
              <w:rPr>
                <w:rFonts w:ascii="Times New Roman" w:eastAsiaTheme="minorHAnsi" w:hAnsi="Times New Roman" w:cs="Times New Roman"/>
                <w:sz w:val="16"/>
                <w:szCs w:val="16"/>
              </w:rPr>
              <w:t>ny</w:t>
            </w:r>
            <w:r w:rsidRPr="003F7EA9">
              <w:rPr>
                <w:rFonts w:ascii="Times New Roman" w:eastAsiaTheme="minorHAnsi" w:hAnsi="Times New Roman" w:cs="Times New Roman"/>
                <w:sz w:val="16"/>
                <w:szCs w:val="16"/>
              </w:rPr>
              <w:t xml:space="preserve"> wniosek </w:t>
            </w:r>
            <w:r w:rsidR="003D5D74" w:rsidRPr="003F7EA9">
              <w:rPr>
                <w:rFonts w:ascii="Times New Roman" w:eastAsiaTheme="minorHAnsi" w:hAnsi="Times New Roman" w:cs="Times New Roman"/>
                <w:sz w:val="16"/>
                <w:szCs w:val="16"/>
              </w:rPr>
              <w:t xml:space="preserve">dotyczy </w:t>
            </w:r>
            <w:r w:rsidRPr="003F7EA9">
              <w:rPr>
                <w:rFonts w:ascii="Times New Roman" w:eastAsiaTheme="minorHAnsi" w:hAnsi="Times New Roman" w:cs="Times New Roman"/>
                <w:sz w:val="16"/>
                <w:szCs w:val="16"/>
              </w:rPr>
              <w:t>dostęp</w:t>
            </w:r>
            <w:r w:rsidR="003D5D74" w:rsidRPr="003F7EA9">
              <w:rPr>
                <w:rFonts w:ascii="Times New Roman" w:eastAsiaTheme="minorHAnsi" w:hAnsi="Times New Roman" w:cs="Times New Roman"/>
                <w:sz w:val="16"/>
                <w:szCs w:val="16"/>
              </w:rPr>
              <w:t>u</w:t>
            </w:r>
            <w:r w:rsidRPr="003F7EA9">
              <w:rPr>
                <w:rFonts w:ascii="Times New Roman" w:eastAsiaTheme="minorHAnsi" w:hAnsi="Times New Roman" w:cs="Times New Roman"/>
                <w:sz w:val="16"/>
                <w:szCs w:val="16"/>
              </w:rPr>
              <w:t xml:space="preserve"> do danych osobowych.</w:t>
            </w:r>
          </w:p>
        </w:tc>
      </w:tr>
      <w:tr w:rsidR="00312626" w:rsidRPr="002C7A47" w14:paraId="3F3914F7" w14:textId="77777777" w:rsidTr="00575086">
        <w:tc>
          <w:tcPr>
            <w:tcW w:w="1418" w:type="dxa"/>
            <w:tcBorders>
              <w:bottom w:val="single" w:sz="6" w:space="0" w:color="auto"/>
            </w:tcBorders>
            <w:hideMark/>
          </w:tcPr>
          <w:p w14:paraId="01F818E1" w14:textId="77777777" w:rsidR="00312626" w:rsidRPr="002C7A47" w:rsidRDefault="00312626" w:rsidP="00EE4D4F">
            <w:pPr>
              <w:spacing w:before="60" w:after="60"/>
              <w:ind w:left="38" w:right="130"/>
              <w:jc w:val="center"/>
              <w:rPr>
                <w:rFonts w:ascii="Times New Roman" w:eastAsiaTheme="minorHAnsi" w:hAnsi="Times New Roman" w:cs="Times New Roman"/>
                <w:b/>
                <w:bCs/>
                <w:sz w:val="16"/>
                <w:szCs w:val="16"/>
              </w:rPr>
            </w:pPr>
            <w:r w:rsidRPr="002C7A47">
              <w:rPr>
                <w:rFonts w:ascii="Times New Roman" w:eastAsiaTheme="minorHAnsi" w:hAnsi="Times New Roman" w:cs="Times New Roman"/>
                <w:b/>
                <w:bCs/>
                <w:sz w:val="16"/>
                <w:szCs w:val="16"/>
              </w:rPr>
              <w:t>Prawo do sprostowania danych.</w:t>
            </w:r>
          </w:p>
        </w:tc>
        <w:tc>
          <w:tcPr>
            <w:tcW w:w="4252" w:type="dxa"/>
            <w:tcBorders>
              <w:bottom w:val="single" w:sz="6" w:space="0" w:color="auto"/>
            </w:tcBorders>
            <w:hideMark/>
          </w:tcPr>
          <w:p w14:paraId="25DF246A" w14:textId="460BE515" w:rsidR="00312626" w:rsidRPr="003F7EA9" w:rsidRDefault="0057295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Możliwość poprawienia </w:t>
            </w:r>
            <w:r w:rsidR="00312626" w:rsidRPr="003F7EA9">
              <w:rPr>
                <w:rFonts w:ascii="Times New Roman" w:eastAsiaTheme="minorHAnsi" w:hAnsi="Times New Roman" w:cs="Times New Roman"/>
                <w:sz w:val="16"/>
                <w:szCs w:val="16"/>
              </w:rPr>
              <w:t>nieprawidłow</w:t>
            </w:r>
            <w:r w:rsidRPr="003F7EA9">
              <w:rPr>
                <w:rFonts w:ascii="Times New Roman" w:eastAsiaTheme="minorHAnsi" w:hAnsi="Times New Roman" w:cs="Times New Roman"/>
                <w:sz w:val="16"/>
                <w:szCs w:val="16"/>
              </w:rPr>
              <w:t>ych</w:t>
            </w:r>
            <w:r w:rsidR="00312626" w:rsidRPr="003F7EA9">
              <w:rPr>
                <w:rFonts w:ascii="Times New Roman" w:eastAsiaTheme="minorHAnsi" w:hAnsi="Times New Roman" w:cs="Times New Roman"/>
                <w:sz w:val="16"/>
                <w:szCs w:val="16"/>
              </w:rPr>
              <w:t xml:space="preserve"> informacj</w:t>
            </w:r>
            <w:r w:rsidRPr="003F7EA9">
              <w:rPr>
                <w:rFonts w:ascii="Times New Roman" w:eastAsiaTheme="minorHAnsi" w:hAnsi="Times New Roman" w:cs="Times New Roman"/>
                <w:sz w:val="16"/>
                <w:szCs w:val="16"/>
              </w:rPr>
              <w:t>i</w:t>
            </w:r>
            <w:r w:rsidR="00312626" w:rsidRPr="003F7EA9">
              <w:rPr>
                <w:rFonts w:ascii="Times New Roman" w:eastAsiaTheme="minorHAnsi" w:hAnsi="Times New Roman" w:cs="Times New Roman"/>
                <w:sz w:val="16"/>
                <w:szCs w:val="16"/>
              </w:rPr>
              <w:t xml:space="preserve"> na swój temat. </w:t>
            </w:r>
            <w:r w:rsidRPr="003F7EA9">
              <w:rPr>
                <w:rFonts w:ascii="Times New Roman" w:eastAsiaTheme="minorHAnsi" w:hAnsi="Times New Roman" w:cs="Times New Roman"/>
                <w:sz w:val="16"/>
                <w:szCs w:val="16"/>
              </w:rPr>
              <w:t>Aktualizacja</w:t>
            </w:r>
            <w:r w:rsidR="00312626" w:rsidRPr="003F7EA9">
              <w:rPr>
                <w:rFonts w:ascii="Times New Roman" w:eastAsiaTheme="minorHAnsi" w:hAnsi="Times New Roman" w:cs="Times New Roman"/>
                <w:sz w:val="16"/>
                <w:szCs w:val="16"/>
              </w:rPr>
              <w:t xml:space="preserve"> nieaktualn</w:t>
            </w:r>
            <w:r w:rsidRPr="003F7EA9">
              <w:rPr>
                <w:rFonts w:ascii="Times New Roman" w:eastAsiaTheme="minorHAnsi" w:hAnsi="Times New Roman" w:cs="Times New Roman"/>
                <w:sz w:val="16"/>
                <w:szCs w:val="16"/>
              </w:rPr>
              <w:t>ych</w:t>
            </w:r>
            <w:r w:rsidR="00312626" w:rsidRPr="003F7EA9">
              <w:rPr>
                <w:rFonts w:ascii="Times New Roman" w:eastAsiaTheme="minorHAnsi" w:hAnsi="Times New Roman" w:cs="Times New Roman"/>
                <w:sz w:val="16"/>
                <w:szCs w:val="16"/>
              </w:rPr>
              <w:t>. Uzu</w:t>
            </w:r>
            <w:r w:rsidRPr="003F7EA9">
              <w:rPr>
                <w:rFonts w:ascii="Times New Roman" w:eastAsiaTheme="minorHAnsi" w:hAnsi="Times New Roman" w:cs="Times New Roman"/>
                <w:sz w:val="16"/>
                <w:szCs w:val="16"/>
              </w:rPr>
              <w:t>pełnienie</w:t>
            </w:r>
            <w:r w:rsidR="00312626" w:rsidRPr="003F7EA9">
              <w:rPr>
                <w:rFonts w:ascii="Times New Roman" w:eastAsiaTheme="minorHAnsi" w:hAnsi="Times New Roman" w:cs="Times New Roman"/>
                <w:sz w:val="16"/>
                <w:szCs w:val="16"/>
              </w:rPr>
              <w:t xml:space="preserve"> brakując</w:t>
            </w:r>
            <w:r w:rsidRPr="003F7EA9">
              <w:rPr>
                <w:rFonts w:ascii="Times New Roman" w:eastAsiaTheme="minorHAnsi" w:hAnsi="Times New Roman" w:cs="Times New Roman"/>
                <w:sz w:val="16"/>
                <w:szCs w:val="16"/>
              </w:rPr>
              <w:t>ych</w:t>
            </w:r>
            <w:r w:rsidR="00312626" w:rsidRPr="003F7EA9">
              <w:rPr>
                <w:rFonts w:ascii="Times New Roman" w:eastAsiaTheme="minorHAnsi" w:hAnsi="Times New Roman" w:cs="Times New Roman"/>
                <w:sz w:val="16"/>
                <w:szCs w:val="16"/>
              </w:rPr>
              <w:t>.</w:t>
            </w:r>
          </w:p>
          <w:p w14:paraId="7C84C495" w14:textId="77777777" w:rsidR="00312626" w:rsidRPr="003F7EA9" w:rsidRDefault="0031262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Przed dokonaniem sprostowania będziemy sprawdzać prawdziwość podawanych przez Państwa danych osobowych. W tym celu poprosimy o okazanie odpowiedniego dokumentu lub wykonanie wskazanej czynności.</w:t>
            </w:r>
          </w:p>
        </w:tc>
        <w:tc>
          <w:tcPr>
            <w:tcW w:w="4673" w:type="dxa"/>
            <w:tcBorders>
              <w:bottom w:val="single" w:sz="6" w:space="0" w:color="auto"/>
            </w:tcBorders>
          </w:tcPr>
          <w:p w14:paraId="01EFD0C3" w14:textId="495CF59E" w:rsidR="003D5D74" w:rsidRPr="003F7EA9" w:rsidRDefault="003D5D74"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195D3005" w14:textId="0732F7E6" w:rsidR="003D5D74" w:rsidRPr="003F7EA9" w:rsidRDefault="003D5D74"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2589A1F1" w14:textId="09BBCF1E" w:rsidR="00312626" w:rsidRPr="003F7EA9" w:rsidRDefault="0031262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w:t>
            </w:r>
            <w:r w:rsidR="003D5D74" w:rsidRPr="003F7EA9">
              <w:rPr>
                <w:rFonts w:ascii="Times New Roman" w:eastAsiaTheme="minorHAnsi" w:hAnsi="Times New Roman" w:cs="Times New Roman"/>
                <w:sz w:val="16"/>
                <w:szCs w:val="16"/>
              </w:rPr>
              <w:t>Należy wskazać dane kontaktowe. Może to być np. adres poczty e-mail albo adres do korespondencji.</w:t>
            </w:r>
          </w:p>
          <w:p w14:paraId="2C164FAD" w14:textId="709509F7" w:rsidR="00312626" w:rsidRPr="003F7EA9" w:rsidRDefault="0031262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w:t>
            </w:r>
            <w:r w:rsidR="003D5D74" w:rsidRPr="003F7EA9">
              <w:rPr>
                <w:rFonts w:ascii="Times New Roman" w:eastAsiaTheme="minorHAnsi" w:hAnsi="Times New Roman" w:cs="Times New Roman"/>
                <w:sz w:val="16"/>
                <w:szCs w:val="16"/>
              </w:rPr>
              <w:t xml:space="preserve">Należy określić swoje żądanie. W treści podania należy napisać, że składny wniosek dotyczy </w:t>
            </w:r>
            <w:r w:rsidRPr="003F7EA9">
              <w:rPr>
                <w:rFonts w:ascii="Times New Roman" w:eastAsiaTheme="minorHAnsi" w:hAnsi="Times New Roman" w:cs="Times New Roman"/>
                <w:sz w:val="16"/>
                <w:szCs w:val="16"/>
              </w:rPr>
              <w:t>sprostowani</w:t>
            </w:r>
            <w:r w:rsidR="003D5D74" w:rsidRPr="003F7EA9">
              <w:rPr>
                <w:rFonts w:ascii="Times New Roman" w:eastAsiaTheme="minorHAnsi" w:hAnsi="Times New Roman" w:cs="Times New Roman"/>
                <w:sz w:val="16"/>
                <w:szCs w:val="16"/>
              </w:rPr>
              <w:t>a</w:t>
            </w:r>
            <w:r w:rsidRPr="003F7EA9">
              <w:rPr>
                <w:rFonts w:ascii="Times New Roman" w:eastAsiaTheme="minorHAnsi" w:hAnsi="Times New Roman" w:cs="Times New Roman"/>
                <w:sz w:val="16"/>
                <w:szCs w:val="16"/>
              </w:rPr>
              <w:t xml:space="preserve"> danych osobowych.</w:t>
            </w:r>
          </w:p>
          <w:p w14:paraId="6EFB715E" w14:textId="56473026" w:rsidR="00312626" w:rsidRPr="003F7EA9" w:rsidRDefault="0031262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w:t>
            </w:r>
            <w:r w:rsidR="003D5D74" w:rsidRPr="003F7EA9">
              <w:rPr>
                <w:rFonts w:ascii="Times New Roman" w:eastAsiaTheme="minorHAnsi" w:hAnsi="Times New Roman" w:cs="Times New Roman"/>
                <w:sz w:val="16"/>
                <w:szCs w:val="16"/>
              </w:rPr>
              <w:t>Należy wskazać</w:t>
            </w:r>
            <w:r w:rsidRPr="003F7EA9">
              <w:rPr>
                <w:rFonts w:ascii="Times New Roman" w:eastAsiaTheme="minorHAnsi" w:hAnsi="Times New Roman" w:cs="Times New Roman"/>
                <w:sz w:val="16"/>
                <w:szCs w:val="16"/>
              </w:rPr>
              <w:t xml:space="preserve"> dokładnie które informacje </w:t>
            </w:r>
            <w:r w:rsidR="003D5D74" w:rsidRPr="003F7EA9">
              <w:rPr>
                <w:rFonts w:ascii="Times New Roman" w:eastAsiaTheme="minorHAnsi" w:hAnsi="Times New Roman" w:cs="Times New Roman"/>
                <w:sz w:val="16"/>
                <w:szCs w:val="16"/>
              </w:rPr>
              <w:t>uważane są</w:t>
            </w:r>
            <w:r w:rsidRPr="003F7EA9">
              <w:rPr>
                <w:rFonts w:ascii="Times New Roman" w:eastAsiaTheme="minorHAnsi" w:hAnsi="Times New Roman" w:cs="Times New Roman"/>
                <w:sz w:val="16"/>
                <w:szCs w:val="16"/>
              </w:rPr>
              <w:t xml:space="preserve"> za błędne lub nieaktualne albo brakujące</w:t>
            </w:r>
            <w:r w:rsidR="003D5D74" w:rsidRPr="003F7EA9">
              <w:rPr>
                <w:rFonts w:ascii="Times New Roman" w:eastAsiaTheme="minorHAnsi" w:hAnsi="Times New Roman" w:cs="Times New Roman"/>
                <w:sz w:val="16"/>
                <w:szCs w:val="16"/>
              </w:rPr>
              <w:t>.</w:t>
            </w:r>
          </w:p>
        </w:tc>
      </w:tr>
      <w:tr w:rsidR="00312626" w:rsidRPr="002C7A47" w14:paraId="23F4120F" w14:textId="77777777" w:rsidTr="00575086">
        <w:tc>
          <w:tcPr>
            <w:tcW w:w="1418" w:type="dxa"/>
            <w:tcBorders>
              <w:top w:val="single" w:sz="6" w:space="0" w:color="auto"/>
              <w:bottom w:val="single" w:sz="6" w:space="0" w:color="auto"/>
            </w:tcBorders>
          </w:tcPr>
          <w:p w14:paraId="0BE61E47" w14:textId="77777777" w:rsidR="00312626" w:rsidRPr="002C7A47" w:rsidRDefault="00312626" w:rsidP="00EE4D4F">
            <w:pPr>
              <w:spacing w:before="60" w:after="60"/>
              <w:ind w:left="38" w:right="130"/>
              <w:jc w:val="center"/>
              <w:rPr>
                <w:rFonts w:ascii="Times New Roman" w:eastAsiaTheme="minorHAnsi" w:hAnsi="Times New Roman" w:cs="Times New Roman"/>
                <w:b/>
                <w:bCs/>
                <w:sz w:val="16"/>
                <w:szCs w:val="16"/>
              </w:rPr>
            </w:pPr>
            <w:r w:rsidRPr="002C7A47">
              <w:rPr>
                <w:rFonts w:ascii="Times New Roman" w:eastAsiaTheme="minorHAnsi" w:hAnsi="Times New Roman" w:cs="Times New Roman"/>
                <w:b/>
                <w:bCs/>
                <w:sz w:val="16"/>
                <w:szCs w:val="16"/>
              </w:rPr>
              <w:t>Prawo do usunięcia danych.</w:t>
            </w:r>
          </w:p>
        </w:tc>
        <w:tc>
          <w:tcPr>
            <w:tcW w:w="4252" w:type="dxa"/>
            <w:tcBorders>
              <w:top w:val="single" w:sz="6" w:space="0" w:color="auto"/>
              <w:bottom w:val="single" w:sz="6" w:space="0" w:color="auto"/>
            </w:tcBorders>
          </w:tcPr>
          <w:p w14:paraId="16243567" w14:textId="1C7CD71C" w:rsidR="00312626" w:rsidRPr="003F7EA9" w:rsidRDefault="0057295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Możliwość wniesienia żądania </w:t>
            </w:r>
            <w:r w:rsidR="00312626" w:rsidRPr="003F7EA9">
              <w:rPr>
                <w:rFonts w:ascii="Times New Roman" w:eastAsiaTheme="minorHAnsi" w:hAnsi="Times New Roman" w:cs="Times New Roman"/>
                <w:sz w:val="16"/>
                <w:szCs w:val="16"/>
              </w:rPr>
              <w:t>o skasowanie danych osobowych.</w:t>
            </w:r>
          </w:p>
          <w:p w14:paraId="06217F52" w14:textId="7C5511CE" w:rsidR="00312626" w:rsidRPr="003F7EA9" w:rsidRDefault="0031262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Prawo do usunięcia danych przysługuje wyłącznie, gdy dane osobowe: </w:t>
            </w:r>
          </w:p>
          <w:p w14:paraId="4E1E2A88" w14:textId="77777777" w:rsidR="00312626" w:rsidRPr="003F7EA9" w:rsidRDefault="0031262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1. nie są nam już potrzebne do osiągnięcia założonych celów albo </w:t>
            </w:r>
          </w:p>
          <w:p w14:paraId="765270A8" w14:textId="77777777" w:rsidR="00312626" w:rsidRPr="003F7EA9" w:rsidRDefault="0031262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2. są wykorzystywane niezgodnie z prawem albo </w:t>
            </w:r>
          </w:p>
          <w:p w14:paraId="53B8C149" w14:textId="77777777" w:rsidR="00312626" w:rsidRPr="003F7EA9" w:rsidRDefault="0031262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3. w konkretnym przypadku istnieje prawny obowiązek ich usunięcia albo </w:t>
            </w:r>
          </w:p>
          <w:p w14:paraId="71DBE8DB" w14:textId="095FE81D" w:rsidR="00312626" w:rsidRPr="003F7EA9" w:rsidRDefault="0031262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4. </w:t>
            </w:r>
            <w:r w:rsidR="00572956" w:rsidRPr="003F7EA9">
              <w:rPr>
                <w:rFonts w:ascii="Times New Roman" w:eastAsiaTheme="minorHAnsi" w:hAnsi="Times New Roman" w:cs="Times New Roman"/>
                <w:sz w:val="16"/>
                <w:szCs w:val="16"/>
              </w:rPr>
              <w:t>wniesiono</w:t>
            </w:r>
            <w:r w:rsidRPr="003F7EA9">
              <w:rPr>
                <w:rFonts w:ascii="Times New Roman" w:eastAsiaTheme="minorHAnsi" w:hAnsi="Times New Roman" w:cs="Times New Roman"/>
                <w:sz w:val="16"/>
                <w:szCs w:val="16"/>
              </w:rPr>
              <w:t xml:space="preserve"> sprzeciw, który rozpatrzyliśmy pozytywnie.</w:t>
            </w:r>
          </w:p>
        </w:tc>
        <w:tc>
          <w:tcPr>
            <w:tcW w:w="4673" w:type="dxa"/>
            <w:tcBorders>
              <w:top w:val="single" w:sz="6" w:space="0" w:color="auto"/>
              <w:bottom w:val="single" w:sz="6" w:space="0" w:color="auto"/>
            </w:tcBorders>
          </w:tcPr>
          <w:p w14:paraId="493D05C0" w14:textId="77777777" w:rsidR="003D5D74" w:rsidRPr="003F7EA9" w:rsidRDefault="0031262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w:t>
            </w:r>
            <w:r w:rsidR="003D5D74" w:rsidRPr="003F7EA9">
              <w:rPr>
                <w:rFonts w:ascii="Times New Roman" w:eastAsiaTheme="minorHAnsi" w:hAnsi="Times New Roman" w:cs="Times New Roman"/>
                <w:sz w:val="16"/>
                <w:szCs w:val="16"/>
              </w:rPr>
              <w:t>Należy złożyć podanie. Dane kontaktowe znajdują się w punkcie 1. i 2.</w:t>
            </w:r>
          </w:p>
          <w:p w14:paraId="1C706613" w14:textId="34288FB4" w:rsidR="00312626" w:rsidRPr="003F7EA9" w:rsidRDefault="0031262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w:t>
            </w:r>
            <w:r w:rsidR="003D5D74" w:rsidRPr="003F7EA9">
              <w:rPr>
                <w:rFonts w:ascii="Times New Roman" w:eastAsiaTheme="minorHAnsi" w:hAnsi="Times New Roman" w:cs="Times New Roman"/>
                <w:sz w:val="16"/>
                <w:szCs w:val="16"/>
              </w:rPr>
              <w:t>Należy podać swoje dane identyfikacyjne. Może to być np. imię i nazwisko.</w:t>
            </w:r>
          </w:p>
          <w:p w14:paraId="48DB0EF7" w14:textId="77777777" w:rsidR="003D5D74" w:rsidRPr="003F7EA9" w:rsidRDefault="0031262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w:t>
            </w:r>
            <w:r w:rsidR="003D5D74" w:rsidRPr="003F7EA9">
              <w:rPr>
                <w:rFonts w:ascii="Times New Roman" w:eastAsiaTheme="minorHAnsi" w:hAnsi="Times New Roman" w:cs="Times New Roman"/>
                <w:sz w:val="16"/>
                <w:szCs w:val="16"/>
              </w:rPr>
              <w:t>Należy wskazać dane kontaktowe. Może to być np. adres poczty e-mail albo adres do korespondencji.</w:t>
            </w:r>
          </w:p>
          <w:p w14:paraId="298FDBF8" w14:textId="2E203AEB" w:rsidR="00312626" w:rsidRPr="003F7EA9" w:rsidRDefault="0031262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w:t>
            </w:r>
            <w:r w:rsidR="003D5D74" w:rsidRPr="003F7EA9">
              <w:rPr>
                <w:rFonts w:ascii="Times New Roman" w:eastAsiaTheme="minorHAnsi" w:hAnsi="Times New Roman" w:cs="Times New Roman"/>
                <w:sz w:val="16"/>
                <w:szCs w:val="16"/>
              </w:rPr>
              <w:t xml:space="preserve">Należy określić swoje żądanie. W treści podania należy napisać, </w:t>
            </w:r>
            <w:r w:rsidRPr="003F7EA9">
              <w:rPr>
                <w:rFonts w:ascii="Times New Roman" w:eastAsiaTheme="minorHAnsi" w:hAnsi="Times New Roman" w:cs="Times New Roman"/>
                <w:sz w:val="16"/>
                <w:szCs w:val="16"/>
              </w:rPr>
              <w:t>które</w:t>
            </w:r>
            <w:r w:rsidR="003D5D74" w:rsidRPr="003F7EA9">
              <w:rPr>
                <w:rFonts w:ascii="Times New Roman" w:eastAsiaTheme="minorHAnsi" w:hAnsi="Times New Roman" w:cs="Times New Roman"/>
                <w:sz w:val="16"/>
                <w:szCs w:val="16"/>
              </w:rPr>
              <w:t xml:space="preserve"> dane</w:t>
            </w:r>
            <w:r w:rsidRPr="003F7EA9">
              <w:rPr>
                <w:rFonts w:ascii="Times New Roman" w:eastAsiaTheme="minorHAnsi" w:hAnsi="Times New Roman" w:cs="Times New Roman"/>
                <w:sz w:val="16"/>
                <w:szCs w:val="16"/>
              </w:rPr>
              <w:t xml:space="preserve"> mają zostać usunięte. Mogą to być poszczególne informacje albo wszystkie dane osobowe, zgromadzone w związku z udzieloną zgodą.</w:t>
            </w:r>
          </w:p>
          <w:p w14:paraId="0EF68FB7" w14:textId="656A8EFA" w:rsidR="00312626" w:rsidRPr="003F7EA9" w:rsidRDefault="0031262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w:t>
            </w:r>
            <w:r w:rsidR="003D5D74" w:rsidRPr="003F7EA9">
              <w:rPr>
                <w:rFonts w:ascii="Times New Roman" w:eastAsiaTheme="minorHAnsi" w:hAnsi="Times New Roman" w:cs="Times New Roman"/>
                <w:sz w:val="16"/>
                <w:szCs w:val="16"/>
              </w:rPr>
              <w:t>Należy uzasadnić</w:t>
            </w:r>
            <w:r w:rsidRPr="003F7EA9">
              <w:rPr>
                <w:rFonts w:ascii="Times New Roman" w:eastAsiaTheme="minorHAnsi" w:hAnsi="Times New Roman" w:cs="Times New Roman"/>
                <w:sz w:val="16"/>
                <w:szCs w:val="16"/>
              </w:rPr>
              <w:t xml:space="preserve"> swoje stanowisko. Pomoże nam to prawidłowo ocenić</w:t>
            </w:r>
            <w:r w:rsidR="003D5D74" w:rsidRPr="003F7EA9">
              <w:rPr>
                <w:rFonts w:ascii="Times New Roman" w:eastAsiaTheme="minorHAnsi" w:hAnsi="Times New Roman" w:cs="Times New Roman"/>
                <w:sz w:val="16"/>
                <w:szCs w:val="16"/>
              </w:rPr>
              <w:t xml:space="preserve"> </w:t>
            </w:r>
            <w:r w:rsidRPr="003F7EA9">
              <w:rPr>
                <w:rFonts w:ascii="Times New Roman" w:eastAsiaTheme="minorHAnsi" w:hAnsi="Times New Roman" w:cs="Times New Roman"/>
                <w:sz w:val="16"/>
                <w:szCs w:val="16"/>
              </w:rPr>
              <w:t>żądanie.</w:t>
            </w:r>
          </w:p>
        </w:tc>
      </w:tr>
      <w:tr w:rsidR="00312626" w:rsidRPr="002C7A47" w14:paraId="57CD7440" w14:textId="77777777" w:rsidTr="00575086">
        <w:tc>
          <w:tcPr>
            <w:tcW w:w="1418" w:type="dxa"/>
            <w:tcBorders>
              <w:top w:val="single" w:sz="12" w:space="0" w:color="auto"/>
              <w:left w:val="single" w:sz="12" w:space="0" w:color="auto"/>
              <w:bottom w:val="single" w:sz="12" w:space="0" w:color="auto"/>
            </w:tcBorders>
          </w:tcPr>
          <w:p w14:paraId="6565943A" w14:textId="77777777" w:rsidR="00312626" w:rsidRPr="002C7A47" w:rsidRDefault="00312626" w:rsidP="00EE4D4F">
            <w:pPr>
              <w:spacing w:before="60" w:after="60"/>
              <w:ind w:left="38" w:right="130"/>
              <w:jc w:val="center"/>
              <w:rPr>
                <w:rFonts w:ascii="Times New Roman" w:eastAsiaTheme="minorHAnsi" w:hAnsi="Times New Roman" w:cs="Times New Roman"/>
                <w:b/>
                <w:bCs/>
                <w:sz w:val="16"/>
                <w:szCs w:val="16"/>
              </w:rPr>
            </w:pPr>
            <w:r w:rsidRPr="002C7A47">
              <w:rPr>
                <w:rFonts w:ascii="Times New Roman" w:eastAsia="Times New Roman" w:hAnsi="Times New Roman" w:cs="Times New Roman"/>
                <w:b/>
                <w:bCs/>
                <w:sz w:val="16"/>
                <w:szCs w:val="16"/>
                <w:lang w:eastAsia="pl-PL"/>
              </w:rPr>
              <w:lastRenderedPageBreak/>
              <w:t>Prawo do sprzeciwu. </w:t>
            </w:r>
          </w:p>
        </w:tc>
        <w:tc>
          <w:tcPr>
            <w:tcW w:w="4252" w:type="dxa"/>
            <w:tcBorders>
              <w:top w:val="single" w:sz="12" w:space="0" w:color="auto"/>
              <w:bottom w:val="single" w:sz="12" w:space="0" w:color="auto"/>
            </w:tcBorders>
          </w:tcPr>
          <w:p w14:paraId="04F4598E" w14:textId="754784E4" w:rsidR="00312626" w:rsidRPr="003F7EA9" w:rsidRDefault="00572956" w:rsidP="00EE4D4F">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 xml:space="preserve">Możliwość </w:t>
            </w:r>
            <w:r w:rsidR="00312626" w:rsidRPr="003F7EA9">
              <w:rPr>
                <w:rFonts w:ascii="Times New Roman" w:eastAsia="Times New Roman" w:hAnsi="Times New Roman" w:cs="Times New Roman"/>
                <w:sz w:val="16"/>
                <w:szCs w:val="16"/>
                <w:lang w:eastAsia="pl-PL"/>
              </w:rPr>
              <w:t>wnie</w:t>
            </w:r>
            <w:r w:rsidRPr="003F7EA9">
              <w:rPr>
                <w:rFonts w:ascii="Times New Roman" w:eastAsia="Times New Roman" w:hAnsi="Times New Roman" w:cs="Times New Roman"/>
                <w:sz w:val="16"/>
                <w:szCs w:val="16"/>
                <w:lang w:eastAsia="pl-PL"/>
              </w:rPr>
              <w:t>sienia</w:t>
            </w:r>
            <w:r w:rsidR="00312626" w:rsidRPr="003F7EA9">
              <w:rPr>
                <w:rFonts w:ascii="Times New Roman" w:eastAsia="Times New Roman" w:hAnsi="Times New Roman" w:cs="Times New Roman"/>
                <w:sz w:val="16"/>
                <w:szCs w:val="16"/>
                <w:lang w:eastAsia="pl-PL"/>
              </w:rPr>
              <w:t xml:space="preserve"> sprzeciw</w:t>
            </w:r>
            <w:r w:rsidRPr="003F7EA9">
              <w:rPr>
                <w:rFonts w:ascii="Times New Roman" w:eastAsia="Times New Roman" w:hAnsi="Times New Roman" w:cs="Times New Roman"/>
                <w:sz w:val="16"/>
                <w:szCs w:val="16"/>
                <w:lang w:eastAsia="pl-PL"/>
              </w:rPr>
              <w:t>u</w:t>
            </w:r>
            <w:r w:rsidR="00312626" w:rsidRPr="003F7EA9">
              <w:rPr>
                <w:rFonts w:ascii="Times New Roman" w:eastAsia="Times New Roman" w:hAnsi="Times New Roman" w:cs="Times New Roman"/>
                <w:sz w:val="16"/>
                <w:szCs w:val="16"/>
                <w:lang w:eastAsia="pl-PL"/>
              </w:rPr>
              <w:t xml:space="preserve"> wobec przetwarzania swoich danych osobowych, wykorzystywanych do realizacji celów, wynikających z </w:t>
            </w:r>
            <w:r w:rsidRPr="003F7EA9">
              <w:rPr>
                <w:rFonts w:ascii="Times New Roman" w:eastAsia="Times New Roman" w:hAnsi="Times New Roman" w:cs="Times New Roman"/>
                <w:sz w:val="16"/>
                <w:szCs w:val="16"/>
                <w:lang w:eastAsia="pl-PL"/>
              </w:rPr>
              <w:t xml:space="preserve"> </w:t>
            </w:r>
            <w:r w:rsidR="00312626" w:rsidRPr="003F7EA9">
              <w:rPr>
                <w:rFonts w:ascii="Times New Roman" w:eastAsia="Times New Roman" w:hAnsi="Times New Roman" w:cs="Times New Roman"/>
                <w:sz w:val="16"/>
                <w:szCs w:val="16"/>
                <w:lang w:eastAsia="pl-PL"/>
              </w:rPr>
              <w:t>naszych uzasadnionych interesów prawnych. Należą do nich: negocjowanie warunków umownych, weryfikacja wiarygodności biznesowej kontrahentów oraz zarządzanie roszczeniami. </w:t>
            </w:r>
          </w:p>
          <w:p w14:paraId="2D1C3FF4" w14:textId="77777777" w:rsidR="00312626" w:rsidRPr="003F7EA9" w:rsidRDefault="00312626" w:rsidP="00EE4D4F">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  </w:t>
            </w:r>
          </w:p>
          <w:p w14:paraId="2FCE434A" w14:textId="77777777" w:rsidR="00312626" w:rsidRPr="003F7EA9" w:rsidRDefault="0031262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imes New Roman" w:hAnsi="Times New Roman" w:cs="Times New Roman"/>
                <w:sz w:val="16"/>
                <w:szCs w:val="16"/>
                <w:lang w:eastAsia="pl-PL"/>
              </w:rPr>
              <w:t>Uzasadniając sprzeciw proszę dokładnie opisać na czym polega szczególny charakter sytuacji, w której się Państwo znajdujecie. W tym celu należy wyjaśnić czym różni się Państwa sytuacja od sytuacji innych osób, których dane osobowe wykorzystujemy w tych samych celach. </w:t>
            </w:r>
          </w:p>
        </w:tc>
        <w:tc>
          <w:tcPr>
            <w:tcW w:w="4673" w:type="dxa"/>
            <w:tcBorders>
              <w:top w:val="single" w:sz="12" w:space="0" w:color="auto"/>
              <w:bottom w:val="single" w:sz="12" w:space="0" w:color="auto"/>
              <w:right w:val="single" w:sz="12" w:space="0" w:color="auto"/>
            </w:tcBorders>
          </w:tcPr>
          <w:p w14:paraId="13CE0CBE" w14:textId="1AA0F67E" w:rsidR="00917941" w:rsidRPr="003F7EA9" w:rsidRDefault="00917941"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Należy złożyć podanie. Dane kontaktowe znajdują się w punkcie 1. i 2.</w:t>
            </w:r>
          </w:p>
          <w:p w14:paraId="62CB87AC" w14:textId="77777777" w:rsidR="00917941" w:rsidRPr="003F7EA9" w:rsidRDefault="00917941"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3520C998" w14:textId="77777777" w:rsidR="00917941" w:rsidRPr="003F7EA9" w:rsidRDefault="00917941"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185BA2EF" w14:textId="715770B8" w:rsidR="00312626" w:rsidRPr="003F7EA9" w:rsidRDefault="00917941" w:rsidP="00EE4D4F">
            <w:pPr>
              <w:spacing w:before="60" w:after="60"/>
              <w:ind w:right="130"/>
              <w:textAlignment w:val="baseline"/>
              <w:rPr>
                <w:rFonts w:ascii="Times New Roman" w:eastAsia="Times New Roman" w:hAnsi="Times New Roman" w:cs="Times New Roman"/>
                <w:sz w:val="16"/>
                <w:szCs w:val="16"/>
                <w:lang w:eastAsia="pl-PL"/>
              </w:rPr>
            </w:pPr>
            <w:r w:rsidRPr="003F7EA9">
              <w:rPr>
                <w:rFonts w:ascii="Times New Roman" w:eastAsia="Times New Roman" w:hAnsi="Times New Roman" w:cs="Times New Roman"/>
                <w:sz w:val="16"/>
                <w:szCs w:val="16"/>
                <w:lang w:eastAsia="pl-PL"/>
              </w:rPr>
              <w:t xml:space="preserve">4. Należy określić swoje żądanie. W treści podania należy napisać, </w:t>
            </w:r>
            <w:r w:rsidR="00312626" w:rsidRPr="003F7EA9">
              <w:rPr>
                <w:rFonts w:ascii="Times New Roman" w:eastAsia="Times New Roman" w:hAnsi="Times New Roman" w:cs="Times New Roman"/>
                <w:sz w:val="16"/>
                <w:szCs w:val="16"/>
                <w:lang w:eastAsia="pl-PL"/>
              </w:rPr>
              <w:t>który</w:t>
            </w:r>
            <w:r w:rsidRPr="003F7EA9">
              <w:rPr>
                <w:rFonts w:ascii="Times New Roman" w:eastAsia="Times New Roman" w:hAnsi="Times New Roman" w:cs="Times New Roman"/>
                <w:sz w:val="16"/>
                <w:szCs w:val="16"/>
                <w:lang w:eastAsia="pl-PL"/>
              </w:rPr>
              <w:t xml:space="preserve">ch celów </w:t>
            </w:r>
            <w:r w:rsidR="00312626" w:rsidRPr="003F7EA9">
              <w:rPr>
                <w:rFonts w:ascii="Times New Roman" w:eastAsia="Times New Roman" w:hAnsi="Times New Roman" w:cs="Times New Roman"/>
                <w:sz w:val="16"/>
                <w:szCs w:val="16"/>
                <w:lang w:eastAsia="pl-PL"/>
              </w:rPr>
              <w:t xml:space="preserve">przetwarzania danych osobowych </w:t>
            </w:r>
            <w:r w:rsidRPr="003F7EA9">
              <w:rPr>
                <w:rFonts w:ascii="Times New Roman" w:eastAsia="Times New Roman" w:hAnsi="Times New Roman" w:cs="Times New Roman"/>
                <w:sz w:val="16"/>
                <w:szCs w:val="16"/>
                <w:lang w:eastAsia="pl-PL"/>
              </w:rPr>
              <w:t>dotyczy sprzeciw.</w:t>
            </w:r>
          </w:p>
          <w:p w14:paraId="0E86789A" w14:textId="629C19C9" w:rsidR="00312626" w:rsidRPr="003F7EA9" w:rsidRDefault="00917941" w:rsidP="00EE4D4F">
            <w:pPr>
              <w:spacing w:before="60" w:after="60"/>
              <w:ind w:right="130"/>
              <w:jc w:val="both"/>
              <w:rPr>
                <w:rFonts w:ascii="Times New Roman" w:eastAsiaTheme="minorHAnsi" w:hAnsi="Times New Roman" w:cs="Times New Roman"/>
                <w:sz w:val="16"/>
                <w:szCs w:val="16"/>
              </w:rPr>
            </w:pPr>
            <w:r w:rsidRPr="003F7EA9">
              <w:rPr>
                <w:rFonts w:ascii="Times New Roman" w:eastAsia="Times New Roman" w:hAnsi="Times New Roman" w:cs="Times New Roman"/>
                <w:sz w:val="16"/>
                <w:szCs w:val="16"/>
                <w:lang w:eastAsia="pl-PL"/>
              </w:rPr>
              <w:t>5. Należy uzasadnić swoje stanowisko. Pomoże nam to prawidłowo ocenić żądanie oraz</w:t>
            </w:r>
            <w:r w:rsidR="00312626" w:rsidRPr="003F7EA9">
              <w:rPr>
                <w:rFonts w:ascii="Times New Roman" w:eastAsia="Times New Roman" w:hAnsi="Times New Roman" w:cs="Times New Roman"/>
                <w:sz w:val="16"/>
                <w:szCs w:val="16"/>
                <w:lang w:eastAsia="pl-PL"/>
              </w:rPr>
              <w:t xml:space="preserve"> zwiększy szanse na pozytywne rozpatrzenie sprzeciwu. </w:t>
            </w:r>
            <w:r w:rsidRPr="003F7EA9">
              <w:rPr>
                <w:rFonts w:ascii="Times New Roman" w:eastAsia="Times New Roman" w:hAnsi="Times New Roman" w:cs="Times New Roman"/>
                <w:sz w:val="16"/>
                <w:szCs w:val="16"/>
                <w:lang w:eastAsia="pl-PL"/>
              </w:rPr>
              <w:t xml:space="preserve">Prosimy opisać </w:t>
            </w:r>
            <w:r w:rsidR="00312626" w:rsidRPr="003F7EA9">
              <w:rPr>
                <w:rFonts w:ascii="Times New Roman" w:eastAsia="Times New Roman" w:hAnsi="Times New Roman" w:cs="Times New Roman"/>
                <w:sz w:val="16"/>
                <w:szCs w:val="16"/>
                <w:lang w:eastAsia="pl-PL"/>
              </w:rPr>
              <w:t>na czym polega szczególny charakter sytuacji</w:t>
            </w:r>
            <w:r w:rsidRPr="003F7EA9">
              <w:rPr>
                <w:rFonts w:ascii="Times New Roman" w:eastAsia="Times New Roman" w:hAnsi="Times New Roman" w:cs="Times New Roman"/>
                <w:sz w:val="16"/>
                <w:szCs w:val="16"/>
                <w:lang w:eastAsia="pl-PL"/>
              </w:rPr>
              <w:t>.</w:t>
            </w:r>
          </w:p>
        </w:tc>
      </w:tr>
      <w:tr w:rsidR="00312626" w:rsidRPr="002C7A47" w14:paraId="180A787D" w14:textId="77777777" w:rsidTr="00575086">
        <w:tc>
          <w:tcPr>
            <w:tcW w:w="1418" w:type="dxa"/>
            <w:tcBorders>
              <w:top w:val="single" w:sz="8" w:space="0" w:color="auto"/>
              <w:bottom w:val="single" w:sz="6" w:space="0" w:color="auto"/>
            </w:tcBorders>
          </w:tcPr>
          <w:p w14:paraId="7FF19FF3" w14:textId="77777777" w:rsidR="00312626" w:rsidRPr="002C7A47" w:rsidRDefault="00312626" w:rsidP="00EE4D4F">
            <w:pPr>
              <w:spacing w:before="60" w:after="60"/>
              <w:ind w:left="38" w:right="130"/>
              <w:jc w:val="center"/>
              <w:rPr>
                <w:rFonts w:ascii="Times New Roman" w:eastAsiaTheme="minorHAnsi" w:hAnsi="Times New Roman" w:cs="Times New Roman"/>
                <w:b/>
                <w:bCs/>
                <w:sz w:val="16"/>
                <w:szCs w:val="16"/>
              </w:rPr>
            </w:pPr>
            <w:r w:rsidRPr="002C7A47">
              <w:rPr>
                <w:rFonts w:ascii="Times New Roman" w:eastAsiaTheme="minorHAnsi" w:hAnsi="Times New Roman" w:cs="Times New Roman"/>
                <w:b/>
                <w:bCs/>
                <w:sz w:val="16"/>
                <w:szCs w:val="16"/>
              </w:rPr>
              <w:t>Prawo do ograniczenia przetwarzania.</w:t>
            </w:r>
          </w:p>
        </w:tc>
        <w:tc>
          <w:tcPr>
            <w:tcW w:w="4252" w:type="dxa"/>
            <w:tcBorders>
              <w:top w:val="single" w:sz="8" w:space="0" w:color="auto"/>
              <w:bottom w:val="single" w:sz="6" w:space="0" w:color="auto"/>
            </w:tcBorders>
          </w:tcPr>
          <w:p w14:paraId="73923246" w14:textId="4051BC13" w:rsidR="00312626" w:rsidRPr="003F7EA9" w:rsidRDefault="0057295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wniesienia</w:t>
            </w:r>
            <w:r w:rsidR="00917941" w:rsidRPr="003F7EA9">
              <w:rPr>
                <w:rFonts w:ascii="Times New Roman" w:eastAsiaTheme="minorHAnsi" w:hAnsi="Times New Roman" w:cs="Times New Roman"/>
                <w:sz w:val="16"/>
                <w:szCs w:val="16"/>
              </w:rPr>
              <w:t xml:space="preserve"> żądani</w:t>
            </w:r>
            <w:r w:rsidRPr="003F7EA9">
              <w:rPr>
                <w:rFonts w:ascii="Times New Roman" w:eastAsiaTheme="minorHAnsi" w:hAnsi="Times New Roman" w:cs="Times New Roman"/>
                <w:sz w:val="16"/>
                <w:szCs w:val="16"/>
              </w:rPr>
              <w:t>a</w:t>
            </w:r>
            <w:r w:rsidR="00312626" w:rsidRPr="003F7EA9">
              <w:rPr>
                <w:rFonts w:ascii="Times New Roman" w:eastAsiaTheme="minorHAnsi" w:hAnsi="Times New Roman" w:cs="Times New Roman"/>
                <w:sz w:val="16"/>
                <w:szCs w:val="16"/>
              </w:rPr>
              <w:t>, abyśmy nie wykorzystywali więcej danych osobowych we wskazanym celu.</w:t>
            </w:r>
          </w:p>
          <w:p w14:paraId="4A9F9127" w14:textId="77777777" w:rsidR="00312626" w:rsidRPr="003F7EA9" w:rsidRDefault="0031262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Prawo do ograniczenia przetwarzania przysługuje wyłącznie wówczas, gdy: </w:t>
            </w:r>
          </w:p>
          <w:p w14:paraId="66906A65" w14:textId="73262925" w:rsidR="00312626" w:rsidRPr="003F7EA9" w:rsidRDefault="0031262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1. kwestion</w:t>
            </w:r>
            <w:r w:rsidR="00917941" w:rsidRPr="003F7EA9">
              <w:rPr>
                <w:rFonts w:ascii="Times New Roman" w:eastAsiaTheme="minorHAnsi" w:hAnsi="Times New Roman" w:cs="Times New Roman"/>
                <w:sz w:val="16"/>
                <w:szCs w:val="16"/>
              </w:rPr>
              <w:t>owana jest</w:t>
            </w:r>
            <w:r w:rsidRPr="003F7EA9">
              <w:rPr>
                <w:rFonts w:ascii="Times New Roman" w:eastAsiaTheme="minorHAnsi" w:hAnsi="Times New Roman" w:cs="Times New Roman"/>
                <w:sz w:val="16"/>
                <w:szCs w:val="16"/>
              </w:rPr>
              <w:t xml:space="preserve"> prawidłowość danych albo </w:t>
            </w:r>
          </w:p>
          <w:p w14:paraId="4D4E8DBE" w14:textId="312E5D08" w:rsidR="00312626" w:rsidRPr="003F7EA9" w:rsidRDefault="0031262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2. dane osobowe są wykorzystywane niezgodnie z prawem lecz </w:t>
            </w:r>
            <w:r w:rsidR="00572956" w:rsidRPr="003F7EA9">
              <w:rPr>
                <w:rFonts w:ascii="Times New Roman" w:eastAsiaTheme="minorHAnsi" w:hAnsi="Times New Roman" w:cs="Times New Roman"/>
                <w:sz w:val="16"/>
                <w:szCs w:val="16"/>
              </w:rPr>
              <w:t xml:space="preserve">Pan/Pani nie zdecydował </w:t>
            </w:r>
            <w:r w:rsidRPr="003F7EA9">
              <w:rPr>
                <w:rFonts w:ascii="Times New Roman" w:eastAsiaTheme="minorHAnsi" w:hAnsi="Times New Roman" w:cs="Times New Roman"/>
                <w:sz w:val="16"/>
                <w:szCs w:val="16"/>
              </w:rPr>
              <w:t xml:space="preserve">się </w:t>
            </w:r>
            <w:r w:rsidR="00572956" w:rsidRPr="003F7EA9">
              <w:rPr>
                <w:rFonts w:ascii="Times New Roman" w:eastAsiaTheme="minorHAnsi" w:hAnsi="Times New Roman" w:cs="Times New Roman"/>
                <w:sz w:val="16"/>
                <w:szCs w:val="16"/>
              </w:rPr>
              <w:t xml:space="preserve">na </w:t>
            </w:r>
            <w:r w:rsidRPr="003F7EA9">
              <w:rPr>
                <w:rFonts w:ascii="Times New Roman" w:eastAsiaTheme="minorHAnsi" w:hAnsi="Times New Roman" w:cs="Times New Roman"/>
                <w:sz w:val="16"/>
                <w:szCs w:val="16"/>
              </w:rPr>
              <w:t>usunięci</w:t>
            </w:r>
            <w:r w:rsidR="00572956" w:rsidRPr="003F7EA9">
              <w:rPr>
                <w:rFonts w:ascii="Times New Roman" w:eastAsiaTheme="minorHAnsi" w:hAnsi="Times New Roman" w:cs="Times New Roman"/>
                <w:sz w:val="16"/>
                <w:szCs w:val="16"/>
              </w:rPr>
              <w:t>e</w:t>
            </w:r>
            <w:r w:rsidRPr="003F7EA9">
              <w:rPr>
                <w:rFonts w:ascii="Times New Roman" w:eastAsiaTheme="minorHAnsi" w:hAnsi="Times New Roman" w:cs="Times New Roman"/>
                <w:sz w:val="16"/>
                <w:szCs w:val="16"/>
              </w:rPr>
              <w:t xml:space="preserve"> danych albo </w:t>
            </w:r>
          </w:p>
          <w:p w14:paraId="59A07ED3" w14:textId="19395C26" w:rsidR="00312626" w:rsidRPr="003F7EA9" w:rsidRDefault="0031262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3. dane osobowe nie są nam już potrzebne lecz są one potrzebne </w:t>
            </w:r>
            <w:r w:rsidR="00572956" w:rsidRPr="003F7EA9">
              <w:rPr>
                <w:rFonts w:ascii="Times New Roman" w:eastAsiaTheme="minorHAnsi" w:hAnsi="Times New Roman" w:cs="Times New Roman"/>
                <w:sz w:val="16"/>
                <w:szCs w:val="16"/>
              </w:rPr>
              <w:t xml:space="preserve">Panu/Pani </w:t>
            </w:r>
            <w:r w:rsidRPr="003F7EA9">
              <w:rPr>
                <w:rFonts w:ascii="Times New Roman" w:eastAsiaTheme="minorHAnsi" w:hAnsi="Times New Roman" w:cs="Times New Roman"/>
                <w:sz w:val="16"/>
                <w:szCs w:val="16"/>
              </w:rPr>
              <w:t xml:space="preserve">do dochodzenia roszczeń lub obrony przed roszczeniami albo </w:t>
            </w:r>
          </w:p>
          <w:p w14:paraId="7D2E4575" w14:textId="79446842" w:rsidR="00312626" w:rsidRPr="003F7EA9" w:rsidRDefault="0031262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w:t>
            </w:r>
            <w:r w:rsidR="00572956" w:rsidRPr="003F7EA9">
              <w:rPr>
                <w:rFonts w:ascii="Times New Roman" w:eastAsiaTheme="minorHAnsi" w:hAnsi="Times New Roman" w:cs="Times New Roman"/>
                <w:sz w:val="16"/>
                <w:szCs w:val="16"/>
              </w:rPr>
              <w:t>Należy wnieść</w:t>
            </w:r>
            <w:r w:rsidRPr="003F7EA9">
              <w:rPr>
                <w:rFonts w:ascii="Times New Roman" w:eastAsiaTheme="minorHAnsi" w:hAnsi="Times New Roman" w:cs="Times New Roman"/>
                <w:sz w:val="16"/>
                <w:szCs w:val="16"/>
              </w:rPr>
              <w:t xml:space="preserve"> sprzeciw – ograniczenie przetwarzania następuje do czasu rozpatrzenia sprzeciwu.</w:t>
            </w:r>
          </w:p>
        </w:tc>
        <w:tc>
          <w:tcPr>
            <w:tcW w:w="4673" w:type="dxa"/>
            <w:tcBorders>
              <w:top w:val="single" w:sz="8" w:space="0" w:color="auto"/>
              <w:bottom w:val="single" w:sz="6" w:space="0" w:color="auto"/>
            </w:tcBorders>
          </w:tcPr>
          <w:p w14:paraId="5ED03E0B" w14:textId="77777777" w:rsidR="00917941" w:rsidRPr="003F7EA9" w:rsidRDefault="00917941"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Należy złożyć podanie. Dane kontaktowe znajdują się w punkcie 1. i 2.</w:t>
            </w:r>
          </w:p>
          <w:p w14:paraId="75E91A5D" w14:textId="77777777" w:rsidR="00917941" w:rsidRPr="003F7EA9" w:rsidRDefault="00917941"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2. Należy podać swoje dane identyfikacyjne. Może to być np. imię i nazwisko.</w:t>
            </w:r>
          </w:p>
          <w:p w14:paraId="0AA550FB" w14:textId="77777777" w:rsidR="00917941" w:rsidRPr="003F7EA9" w:rsidRDefault="00917941"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3. Należy wskazać dane kontaktowe. Może to być np. adres poczty e-mail albo adres do korespondencji.</w:t>
            </w:r>
          </w:p>
          <w:p w14:paraId="23B18CA5" w14:textId="4D861FF7" w:rsidR="00312626" w:rsidRPr="003F7EA9" w:rsidRDefault="0031262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4. </w:t>
            </w:r>
            <w:r w:rsidR="00917941" w:rsidRPr="003F7EA9">
              <w:rPr>
                <w:rFonts w:ascii="Times New Roman" w:eastAsiaTheme="minorHAnsi" w:hAnsi="Times New Roman" w:cs="Times New Roman"/>
                <w:sz w:val="16"/>
                <w:szCs w:val="16"/>
              </w:rPr>
              <w:t xml:space="preserve">Należy określić swoje żądanie. W treści podania należy napisać, </w:t>
            </w:r>
            <w:r w:rsidRPr="003F7EA9">
              <w:rPr>
                <w:rFonts w:ascii="Times New Roman" w:eastAsiaTheme="minorHAnsi" w:hAnsi="Times New Roman" w:cs="Times New Roman"/>
                <w:sz w:val="16"/>
                <w:szCs w:val="16"/>
              </w:rPr>
              <w:t>w jakim zakresie mamy ograniczyć korzystanie z</w:t>
            </w:r>
            <w:r w:rsidR="00917941" w:rsidRPr="003F7EA9">
              <w:rPr>
                <w:rFonts w:ascii="Times New Roman" w:eastAsiaTheme="minorHAnsi" w:hAnsi="Times New Roman" w:cs="Times New Roman"/>
                <w:sz w:val="16"/>
                <w:szCs w:val="16"/>
              </w:rPr>
              <w:t xml:space="preserve"> </w:t>
            </w:r>
            <w:r w:rsidRPr="003F7EA9">
              <w:rPr>
                <w:rFonts w:ascii="Times New Roman" w:eastAsiaTheme="minorHAnsi" w:hAnsi="Times New Roman" w:cs="Times New Roman"/>
                <w:sz w:val="16"/>
                <w:szCs w:val="16"/>
              </w:rPr>
              <w:t xml:space="preserve">danych osobowych. </w:t>
            </w:r>
            <w:r w:rsidR="00917941" w:rsidRPr="003F7EA9">
              <w:rPr>
                <w:rFonts w:ascii="Times New Roman" w:eastAsiaTheme="minorHAnsi" w:hAnsi="Times New Roman" w:cs="Times New Roman"/>
                <w:sz w:val="16"/>
                <w:szCs w:val="16"/>
              </w:rPr>
              <w:t xml:space="preserve">Można </w:t>
            </w:r>
            <w:r w:rsidRPr="003F7EA9">
              <w:rPr>
                <w:rFonts w:ascii="Times New Roman" w:eastAsiaTheme="minorHAnsi" w:hAnsi="Times New Roman" w:cs="Times New Roman"/>
                <w:sz w:val="16"/>
                <w:szCs w:val="16"/>
              </w:rPr>
              <w:t>oznaczyć pojedyncze cele, dla realizacji których wykorzystujemy dane osobowe albo wszystkie.</w:t>
            </w:r>
          </w:p>
          <w:p w14:paraId="6D6D600B" w14:textId="6C2F265B" w:rsidR="00312626" w:rsidRPr="003F7EA9" w:rsidRDefault="0031262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5. </w:t>
            </w:r>
            <w:r w:rsidR="00917941" w:rsidRPr="003F7EA9">
              <w:rPr>
                <w:rFonts w:ascii="Times New Roman" w:eastAsiaTheme="minorHAnsi" w:hAnsi="Times New Roman" w:cs="Times New Roman"/>
                <w:sz w:val="16"/>
                <w:szCs w:val="16"/>
              </w:rPr>
              <w:t>Należy uzasadnić swoje stanowisko. Pomoże nam to prawidłowo ocenić żądanie</w:t>
            </w:r>
          </w:p>
        </w:tc>
      </w:tr>
      <w:tr w:rsidR="00312626" w:rsidRPr="002C7A47" w14:paraId="67D06ECE" w14:textId="77777777" w:rsidTr="00575086">
        <w:tc>
          <w:tcPr>
            <w:tcW w:w="1418" w:type="dxa"/>
            <w:tcBorders>
              <w:top w:val="single" w:sz="6" w:space="0" w:color="auto"/>
              <w:bottom w:val="single" w:sz="4" w:space="0" w:color="auto"/>
            </w:tcBorders>
            <w:hideMark/>
          </w:tcPr>
          <w:p w14:paraId="64BD1BDD" w14:textId="77777777" w:rsidR="00312626" w:rsidRPr="002C7A47" w:rsidRDefault="00312626" w:rsidP="00EE4D4F">
            <w:pPr>
              <w:spacing w:before="60" w:after="60"/>
              <w:ind w:left="38" w:right="130"/>
              <w:jc w:val="center"/>
              <w:rPr>
                <w:rFonts w:ascii="Times New Roman" w:eastAsiaTheme="minorHAnsi" w:hAnsi="Times New Roman" w:cs="Times New Roman"/>
                <w:b/>
                <w:bCs/>
                <w:sz w:val="16"/>
                <w:szCs w:val="16"/>
              </w:rPr>
            </w:pPr>
            <w:r w:rsidRPr="002C7A47">
              <w:rPr>
                <w:rFonts w:ascii="Times New Roman" w:eastAsiaTheme="minorHAnsi" w:hAnsi="Times New Roman" w:cs="Times New Roman"/>
                <w:b/>
                <w:bCs/>
                <w:sz w:val="16"/>
                <w:szCs w:val="16"/>
              </w:rPr>
              <w:t>Prawo skargi do Prezesa Urzędu Ochrony Danych Osobowych.</w:t>
            </w:r>
          </w:p>
        </w:tc>
        <w:tc>
          <w:tcPr>
            <w:tcW w:w="4252" w:type="dxa"/>
            <w:tcBorders>
              <w:top w:val="single" w:sz="6" w:space="0" w:color="auto"/>
              <w:bottom w:val="single" w:sz="4" w:space="0" w:color="auto"/>
            </w:tcBorders>
            <w:hideMark/>
          </w:tcPr>
          <w:p w14:paraId="45E2DFED" w14:textId="191D0C6A" w:rsidR="00312626" w:rsidRPr="003F7EA9" w:rsidRDefault="00572956" w:rsidP="00EE4D4F">
            <w:pPr>
              <w:spacing w:before="60" w:after="60"/>
              <w:ind w:left="38"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Możliwość p</w:t>
            </w:r>
            <w:r w:rsidR="00917941" w:rsidRPr="003F7EA9">
              <w:rPr>
                <w:rFonts w:ascii="Times New Roman" w:eastAsiaTheme="minorHAnsi" w:hAnsi="Times New Roman" w:cs="Times New Roman"/>
                <w:sz w:val="16"/>
                <w:szCs w:val="16"/>
              </w:rPr>
              <w:t>owiadomieni</w:t>
            </w:r>
            <w:r w:rsidRPr="003F7EA9">
              <w:rPr>
                <w:rFonts w:ascii="Times New Roman" w:eastAsiaTheme="minorHAnsi" w:hAnsi="Times New Roman" w:cs="Times New Roman"/>
                <w:sz w:val="16"/>
                <w:szCs w:val="16"/>
              </w:rPr>
              <w:t>a</w:t>
            </w:r>
            <w:r w:rsidR="00917941" w:rsidRPr="003F7EA9">
              <w:rPr>
                <w:rFonts w:ascii="Times New Roman" w:eastAsiaTheme="minorHAnsi" w:hAnsi="Times New Roman" w:cs="Times New Roman"/>
                <w:sz w:val="16"/>
                <w:szCs w:val="16"/>
              </w:rPr>
              <w:t xml:space="preserve"> </w:t>
            </w:r>
            <w:r w:rsidR="00312626" w:rsidRPr="003F7EA9">
              <w:rPr>
                <w:rFonts w:ascii="Times New Roman" w:eastAsiaTheme="minorHAnsi" w:hAnsi="Times New Roman" w:cs="Times New Roman"/>
                <w:sz w:val="16"/>
                <w:szCs w:val="16"/>
              </w:rPr>
              <w:t>organ</w:t>
            </w:r>
            <w:r w:rsidR="00917941" w:rsidRPr="003F7EA9">
              <w:rPr>
                <w:rFonts w:ascii="Times New Roman" w:eastAsiaTheme="minorHAnsi" w:hAnsi="Times New Roman" w:cs="Times New Roman"/>
                <w:sz w:val="16"/>
                <w:szCs w:val="16"/>
              </w:rPr>
              <w:t>u</w:t>
            </w:r>
            <w:r w:rsidR="00312626" w:rsidRPr="003F7EA9">
              <w:rPr>
                <w:rFonts w:ascii="Times New Roman" w:eastAsiaTheme="minorHAnsi" w:hAnsi="Times New Roman" w:cs="Times New Roman"/>
                <w:sz w:val="16"/>
                <w:szCs w:val="16"/>
              </w:rPr>
              <w:t xml:space="preserve"> nadzorując</w:t>
            </w:r>
            <w:r w:rsidR="00917941" w:rsidRPr="003F7EA9">
              <w:rPr>
                <w:rFonts w:ascii="Times New Roman" w:eastAsiaTheme="minorHAnsi" w:hAnsi="Times New Roman" w:cs="Times New Roman"/>
                <w:sz w:val="16"/>
                <w:szCs w:val="16"/>
              </w:rPr>
              <w:t>ego</w:t>
            </w:r>
            <w:r w:rsidR="00312626" w:rsidRPr="003F7EA9">
              <w:rPr>
                <w:rFonts w:ascii="Times New Roman" w:eastAsiaTheme="minorHAnsi" w:hAnsi="Times New Roman" w:cs="Times New Roman"/>
                <w:sz w:val="16"/>
                <w:szCs w:val="16"/>
              </w:rPr>
              <w:t xml:space="preserve"> przestrzeganie przepisów o ochronie danych osobowych o naruszeniu prawa.</w:t>
            </w:r>
          </w:p>
        </w:tc>
        <w:tc>
          <w:tcPr>
            <w:tcW w:w="4673" w:type="dxa"/>
            <w:tcBorders>
              <w:top w:val="single" w:sz="6" w:space="0" w:color="auto"/>
              <w:bottom w:val="single" w:sz="4" w:space="0" w:color="auto"/>
            </w:tcBorders>
            <w:hideMark/>
          </w:tcPr>
          <w:p w14:paraId="2BB55D7E" w14:textId="1E312127" w:rsidR="00312626" w:rsidRPr="003F7EA9" w:rsidRDefault="00572956" w:rsidP="00EE4D4F">
            <w:pPr>
              <w:spacing w:before="60" w:after="60"/>
              <w:ind w:right="130"/>
              <w:jc w:val="both"/>
              <w:rPr>
                <w:rFonts w:ascii="Times New Roman" w:eastAsiaTheme="minorHAnsi" w:hAnsi="Times New Roman" w:cs="Times New Roman"/>
                <w:sz w:val="16"/>
                <w:szCs w:val="16"/>
              </w:rPr>
            </w:pPr>
            <w:r w:rsidRPr="003F7EA9">
              <w:rPr>
                <w:rFonts w:ascii="Times New Roman" w:eastAsiaTheme="minorHAnsi" w:hAnsi="Times New Roman" w:cs="Times New Roman"/>
                <w:sz w:val="16"/>
                <w:szCs w:val="16"/>
              </w:rPr>
              <w:t xml:space="preserve">Należy skontaktować </w:t>
            </w:r>
            <w:r w:rsidR="00312626" w:rsidRPr="003F7EA9">
              <w:rPr>
                <w:rFonts w:ascii="Times New Roman" w:eastAsiaTheme="minorHAnsi" w:hAnsi="Times New Roman" w:cs="Times New Roman"/>
                <w:sz w:val="16"/>
                <w:szCs w:val="16"/>
              </w:rPr>
              <w:t>się z Urzędem Ochrony Danych Osobowych.</w:t>
            </w:r>
          </w:p>
        </w:tc>
      </w:tr>
    </w:tbl>
    <w:p w14:paraId="4237D257" w14:textId="7B0CCA70" w:rsidR="00312626" w:rsidRPr="002C7A47" w:rsidRDefault="00312626" w:rsidP="00EE4D4F">
      <w:pPr>
        <w:numPr>
          <w:ilvl w:val="0"/>
          <w:numId w:val="56"/>
        </w:numPr>
        <w:spacing w:before="60" w:after="60" w:line="240" w:lineRule="auto"/>
        <w:ind w:left="426" w:right="130" w:hanging="284"/>
        <w:jc w:val="both"/>
        <w:rPr>
          <w:rFonts w:ascii="Times New Roman" w:hAnsi="Times New Roman" w:cs="Times New Roman"/>
          <w:sz w:val="16"/>
          <w:szCs w:val="16"/>
        </w:rPr>
      </w:pPr>
      <w:r w:rsidRPr="002C7A47">
        <w:rPr>
          <w:rFonts w:ascii="Times New Roman" w:eastAsiaTheme="minorHAnsi" w:hAnsi="Times New Roman" w:cs="Times New Roman"/>
          <w:b/>
          <w:bCs/>
          <w:sz w:val="16"/>
          <w:szCs w:val="16"/>
        </w:rPr>
        <w:t>Czy muszę podać dane:</w:t>
      </w:r>
      <w:r w:rsidRPr="002C7A47">
        <w:rPr>
          <w:rFonts w:ascii="Times New Roman" w:eastAsiaTheme="minorHAnsi" w:hAnsi="Times New Roman" w:cs="Times New Roman"/>
          <w:sz w:val="16"/>
          <w:szCs w:val="16"/>
        </w:rPr>
        <w:t xml:space="preserve"> </w:t>
      </w:r>
      <w:r w:rsidRPr="002C7A47">
        <w:rPr>
          <w:rFonts w:ascii="Times New Roman" w:hAnsi="Times New Roman" w:cs="Times New Roman"/>
          <w:sz w:val="16"/>
          <w:szCs w:val="16"/>
        </w:rPr>
        <w:t>Tak, jest to obowiązek prawny.</w:t>
      </w:r>
    </w:p>
    <w:p w14:paraId="728D36F5" w14:textId="77777777" w:rsidR="00312626" w:rsidRPr="002C7A47" w:rsidRDefault="00312626" w:rsidP="00EE4D4F">
      <w:pPr>
        <w:numPr>
          <w:ilvl w:val="0"/>
          <w:numId w:val="56"/>
        </w:numPr>
        <w:spacing w:before="60" w:after="60" w:line="240" w:lineRule="auto"/>
        <w:ind w:left="426" w:right="130" w:hanging="284"/>
        <w:jc w:val="both"/>
        <w:rPr>
          <w:rFonts w:ascii="Times New Roman" w:eastAsiaTheme="minorHAnsi" w:hAnsi="Times New Roman" w:cs="Times New Roman"/>
          <w:sz w:val="16"/>
          <w:szCs w:val="16"/>
        </w:rPr>
      </w:pPr>
      <w:r w:rsidRPr="002C7A47">
        <w:rPr>
          <w:rFonts w:ascii="Times New Roman" w:hAnsi="Times New Roman" w:cs="Times New Roman"/>
          <w:b/>
          <w:bCs/>
          <w:sz w:val="16"/>
          <w:szCs w:val="16"/>
        </w:rPr>
        <w:t xml:space="preserve">Konsekwencje odmowy: </w:t>
      </w:r>
      <w:r w:rsidRPr="002C7A47">
        <w:rPr>
          <w:rFonts w:ascii="Times New Roman" w:hAnsi="Times New Roman" w:cs="Times New Roman"/>
          <w:sz w:val="16"/>
          <w:szCs w:val="16"/>
        </w:rPr>
        <w:t>Wszczęcie postępowania egzekucyjnego i nałożenie grzywny o łącznej wartości do 50.000 zł oraz kosztów postępowania egzekucyjnego.</w:t>
      </w:r>
    </w:p>
    <w:p w14:paraId="2E824FAA" w14:textId="77777777" w:rsidR="00312626" w:rsidRPr="002C7A47" w:rsidRDefault="00312626" w:rsidP="00EE4D4F">
      <w:pPr>
        <w:numPr>
          <w:ilvl w:val="0"/>
          <w:numId w:val="56"/>
        </w:numPr>
        <w:spacing w:before="60" w:after="60" w:line="240" w:lineRule="auto"/>
        <w:ind w:left="426" w:right="130" w:hanging="284"/>
        <w:jc w:val="both"/>
        <w:rPr>
          <w:rFonts w:ascii="Times New Roman" w:eastAsiaTheme="minorHAnsi" w:hAnsi="Times New Roman" w:cs="Times New Roman"/>
          <w:sz w:val="16"/>
          <w:szCs w:val="16"/>
        </w:rPr>
      </w:pPr>
      <w:r w:rsidRPr="002C7A47">
        <w:rPr>
          <w:rFonts w:ascii="Times New Roman" w:eastAsiaTheme="minorHAnsi" w:hAnsi="Times New Roman" w:cs="Times New Roman"/>
          <w:b/>
          <w:bCs/>
          <w:sz w:val="16"/>
          <w:szCs w:val="16"/>
        </w:rPr>
        <w:t xml:space="preserve">Zautomatyzowane podejmowanie decyzji: </w:t>
      </w:r>
      <w:r w:rsidRPr="002C7A47">
        <w:rPr>
          <w:rFonts w:ascii="Times New Roman" w:eastAsiaTheme="minorHAnsi" w:hAnsi="Times New Roman" w:cs="Times New Roman"/>
          <w:sz w:val="16"/>
          <w:szCs w:val="16"/>
        </w:rPr>
        <w:t xml:space="preserve">Nie podejmujemy decyzji w sposób zautomatyzowany. Wszelkie dotyczące Państwa decyzje podejmują ludzie – pracownicy odpowiedzialni za prowadzenie spraw opisanych w Polityce prywatności. Zautomatyzowane podejmowanie decyzji polega na prawomocnym rozstrzyganiu spraw przez algorytm sztucznej inteligencji. </w:t>
      </w:r>
    </w:p>
    <w:p w14:paraId="3EF1A8E7" w14:textId="6572F48D" w:rsidR="00A94920" w:rsidRPr="002C7A47" w:rsidRDefault="00312626" w:rsidP="00EE4D4F">
      <w:pPr>
        <w:numPr>
          <w:ilvl w:val="0"/>
          <w:numId w:val="56"/>
        </w:numPr>
        <w:spacing w:before="60" w:after="60" w:line="240" w:lineRule="auto"/>
        <w:ind w:left="426" w:right="130" w:hanging="284"/>
        <w:jc w:val="both"/>
        <w:rPr>
          <w:rFonts w:ascii="Times New Roman" w:eastAsiaTheme="minorHAnsi" w:hAnsi="Times New Roman" w:cs="Times New Roman"/>
          <w:sz w:val="16"/>
          <w:szCs w:val="16"/>
        </w:rPr>
      </w:pPr>
      <w:r w:rsidRPr="002C7A47">
        <w:rPr>
          <w:rFonts w:ascii="Times New Roman" w:eastAsiaTheme="minorHAnsi" w:hAnsi="Times New Roman" w:cs="Times New Roman"/>
          <w:b/>
          <w:bCs/>
          <w:sz w:val="16"/>
          <w:szCs w:val="16"/>
        </w:rPr>
        <w:t xml:space="preserve">Profilowanie: </w:t>
      </w:r>
      <w:r w:rsidRPr="002C7A47">
        <w:rPr>
          <w:rFonts w:ascii="Times New Roman" w:eastAsiaTheme="minorHAnsi" w:hAnsi="Times New Roman" w:cs="Times New Roman"/>
          <w:sz w:val="16"/>
          <w:szCs w:val="16"/>
        </w:rPr>
        <w:t>Nie dokonujemy profilowania. Profilowanie to forma automatycznego wykorzystywania danych osobowych do oceny wybranych cech człowieka na podstawie zgromadzonych o nim informacji.</w:t>
      </w:r>
    </w:p>
    <w:sectPr w:rsidR="00A94920" w:rsidRPr="002C7A47" w:rsidSect="005A6211">
      <w:headerReference w:type="default" r:id="rId14"/>
      <w:pgSz w:w="12240" w:h="15840"/>
      <w:pgMar w:top="426" w:right="900" w:bottom="851" w:left="720" w:header="43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2" w:author="Tomasz Piszczek" w:date="2022-05-27T14:30:00Z" w:initials="TP">
    <w:p w14:paraId="3879EC74" w14:textId="3E644D54" w:rsidR="00103BF0" w:rsidRDefault="00562113">
      <w:pPr>
        <w:pStyle w:val="Tekstkomentarza"/>
      </w:pPr>
      <w:r>
        <w:rPr>
          <w:rStyle w:val="Odwoaniedokomentarza"/>
        </w:rPr>
        <w:annotationRef/>
      </w:r>
      <w:r>
        <w:t>Należy uzupełnić indywidualnie dla gminy</w:t>
      </w:r>
    </w:p>
  </w:comment>
  <w:comment w:id="43" w:author="Tomasz Piszczek" w:date="2022-05-27T14:31:00Z" w:initials="TP">
    <w:p w14:paraId="0F0E8FC7" w14:textId="4DCB12D4" w:rsidR="00103BF0" w:rsidRDefault="00103BF0">
      <w:pPr>
        <w:pStyle w:val="Tekstkomentarza"/>
      </w:pPr>
      <w:r>
        <w:rPr>
          <w:rStyle w:val="Odwoaniedokomentarza"/>
        </w:rPr>
        <w:annotationRef/>
      </w:r>
      <w:r>
        <w:rPr>
          <w:rStyle w:val="Odwoaniedokomentarza"/>
        </w:rPr>
        <w:annotationRef/>
      </w:r>
      <w:r>
        <w:t>Należy określić indywidualnie dla gminy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79EC74" w15:done="0"/>
  <w15:commentEx w15:paraId="0F0E8F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46EE" w16cex:dateUtc="2022-05-10T00:05:00Z"/>
  <w16cex:commentExtensible w16cex:durableId="263B618D" w16cex:dateUtc="2022-05-27T12:41:00Z"/>
  <w16cex:commentExtensible w16cex:durableId="263B5F09" w16cex:dateUtc="2022-05-27T12:30:00Z"/>
  <w16cex:commentExtensible w16cex:durableId="263B5F4A" w16cex:dateUtc="2022-05-27T1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79EC74" w16cid:durableId="263B5F09"/>
  <w16cid:commentId w16cid:paraId="0F0E8FC7" w16cid:durableId="263B5F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3128F" w14:textId="77777777" w:rsidR="005F369A" w:rsidRDefault="005F369A">
      <w:pPr>
        <w:spacing w:before="0" w:after="0" w:line="240" w:lineRule="auto"/>
      </w:pPr>
      <w:r>
        <w:separator/>
      </w:r>
    </w:p>
  </w:endnote>
  <w:endnote w:type="continuationSeparator" w:id="0">
    <w:p w14:paraId="6C0F4FC0" w14:textId="77777777" w:rsidR="005F369A" w:rsidRDefault="005F369A">
      <w:pPr>
        <w:spacing w:before="0" w:after="0" w:line="240" w:lineRule="auto"/>
      </w:pPr>
      <w:r>
        <w:continuationSeparator/>
      </w:r>
    </w:p>
  </w:endnote>
  <w:endnote w:type="continuationNotice" w:id="1">
    <w:p w14:paraId="3DEC3453" w14:textId="77777777" w:rsidR="005F369A" w:rsidRDefault="005F369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63C4A" w14:textId="77777777" w:rsidR="005F369A" w:rsidRDefault="005F369A">
      <w:pPr>
        <w:spacing w:before="0" w:after="0" w:line="240" w:lineRule="auto"/>
      </w:pPr>
      <w:r>
        <w:separator/>
      </w:r>
    </w:p>
  </w:footnote>
  <w:footnote w:type="continuationSeparator" w:id="0">
    <w:p w14:paraId="719D5057" w14:textId="77777777" w:rsidR="005F369A" w:rsidRDefault="005F369A">
      <w:pPr>
        <w:spacing w:before="0" w:after="0" w:line="240" w:lineRule="auto"/>
      </w:pPr>
      <w:r>
        <w:continuationSeparator/>
      </w:r>
    </w:p>
  </w:footnote>
  <w:footnote w:type="continuationNotice" w:id="1">
    <w:p w14:paraId="56C4EBD0" w14:textId="77777777" w:rsidR="005F369A" w:rsidRDefault="005F369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236" w:type="dxa"/>
      <w:jc w:val="center"/>
      <w:tblInd w:w="0" w:type="dxa"/>
      <w:tblLook w:val="04A0" w:firstRow="1" w:lastRow="0" w:firstColumn="1" w:lastColumn="0" w:noHBand="0" w:noVBand="1"/>
    </w:tblPr>
    <w:tblGrid>
      <w:gridCol w:w="7792"/>
      <w:gridCol w:w="1418"/>
      <w:gridCol w:w="1026"/>
    </w:tblGrid>
    <w:tr w:rsidR="009B7C50" w:rsidRPr="00A15CDA" w14:paraId="0B0A05D4" w14:textId="77777777" w:rsidTr="00A3625D">
      <w:trPr>
        <w:trHeight w:val="523"/>
        <w:jc w:val="center"/>
      </w:trPr>
      <w:tc>
        <w:tcPr>
          <w:tcW w:w="7796" w:type="dxa"/>
          <w:vMerge w:val="restart"/>
          <w:vAlign w:val="center"/>
        </w:tcPr>
        <w:p w14:paraId="61A3C030" w14:textId="3DF250F9" w:rsidR="009B7C50" w:rsidRPr="00A15CDA" w:rsidRDefault="00E85BFF" w:rsidP="008A2D78">
          <w:pPr>
            <w:pStyle w:val="Nagwek"/>
            <w:jc w:val="center"/>
            <w:rPr>
              <w:rFonts w:ascii="Times New Roman" w:hAnsi="Times New Roman" w:cs="Times New Roman"/>
              <w:b/>
              <w:sz w:val="20"/>
              <w:szCs w:val="20"/>
            </w:rPr>
          </w:pPr>
          <w:r>
            <w:rPr>
              <w:rFonts w:ascii="Times New Roman" w:hAnsi="Times New Roman" w:cs="Times New Roman"/>
              <w:b/>
              <w:sz w:val="20"/>
              <w:szCs w:val="20"/>
            </w:rPr>
            <w:t>Podręcznik informacyjny w szkołach podstawowych z oddziałami przedszkolnymi</w:t>
          </w:r>
        </w:p>
      </w:tc>
      <w:tc>
        <w:tcPr>
          <w:tcW w:w="1418" w:type="dxa"/>
          <w:vAlign w:val="center"/>
        </w:tcPr>
        <w:p w14:paraId="6210CA73" w14:textId="77777777" w:rsidR="009B7C50" w:rsidRPr="00A15CDA" w:rsidRDefault="009B7C50" w:rsidP="008A2D78">
          <w:pPr>
            <w:pStyle w:val="Nagwek"/>
            <w:spacing w:before="120" w:after="120"/>
            <w:jc w:val="center"/>
            <w:rPr>
              <w:rFonts w:ascii="Times New Roman" w:hAnsi="Times New Roman" w:cs="Times New Roman"/>
              <w:sz w:val="18"/>
              <w:szCs w:val="18"/>
            </w:rPr>
          </w:pPr>
          <w:r w:rsidRPr="00A15CDA">
            <w:rPr>
              <w:rFonts w:ascii="Times New Roman" w:hAnsi="Times New Roman" w:cs="Times New Roman"/>
              <w:sz w:val="18"/>
              <w:szCs w:val="18"/>
            </w:rPr>
            <w:t>Strona</w:t>
          </w:r>
        </w:p>
      </w:tc>
      <w:tc>
        <w:tcPr>
          <w:tcW w:w="1022" w:type="dxa"/>
          <w:vAlign w:val="center"/>
        </w:tcPr>
        <w:p w14:paraId="393395E3" w14:textId="77777777" w:rsidR="009B7C50" w:rsidRPr="00A15CDA" w:rsidRDefault="009B7C50" w:rsidP="008A2D78">
          <w:pPr>
            <w:pStyle w:val="Nagwek"/>
            <w:spacing w:before="120" w:after="120"/>
            <w:jc w:val="center"/>
            <w:rPr>
              <w:rFonts w:ascii="Times New Roman" w:hAnsi="Times New Roman" w:cs="Times New Roman"/>
              <w:sz w:val="18"/>
              <w:szCs w:val="18"/>
            </w:rPr>
          </w:pPr>
          <w:r w:rsidRPr="00A15CDA">
            <w:rPr>
              <w:rFonts w:ascii="Times New Roman" w:hAnsi="Times New Roman" w:cs="Times New Roman"/>
              <w:sz w:val="18"/>
              <w:szCs w:val="18"/>
            </w:rPr>
            <w:fldChar w:fldCharType="begin"/>
          </w:r>
          <w:r w:rsidRPr="00A15CDA">
            <w:rPr>
              <w:rFonts w:ascii="Times New Roman" w:hAnsi="Times New Roman" w:cs="Times New Roman"/>
              <w:sz w:val="18"/>
              <w:szCs w:val="18"/>
            </w:rPr>
            <w:instrText xml:space="preserve"> PAGE   \* MERGEFORMAT </w:instrText>
          </w:r>
          <w:r w:rsidRPr="00A15CDA">
            <w:rPr>
              <w:rFonts w:ascii="Times New Roman" w:hAnsi="Times New Roman" w:cs="Times New Roman"/>
              <w:sz w:val="18"/>
              <w:szCs w:val="18"/>
            </w:rPr>
            <w:fldChar w:fldCharType="separate"/>
          </w:r>
          <w:r w:rsidRPr="00A15CDA">
            <w:rPr>
              <w:rFonts w:ascii="Times New Roman" w:hAnsi="Times New Roman" w:cs="Times New Roman"/>
              <w:noProof/>
              <w:sz w:val="18"/>
              <w:szCs w:val="18"/>
            </w:rPr>
            <w:t>24</w:t>
          </w:r>
          <w:r w:rsidRPr="00A15CDA">
            <w:rPr>
              <w:rFonts w:ascii="Times New Roman" w:hAnsi="Times New Roman" w:cs="Times New Roman"/>
              <w:sz w:val="18"/>
              <w:szCs w:val="18"/>
            </w:rPr>
            <w:fldChar w:fldCharType="end"/>
          </w:r>
          <w:r w:rsidRPr="00A15CDA">
            <w:rPr>
              <w:rFonts w:ascii="Times New Roman" w:hAnsi="Times New Roman" w:cs="Times New Roman"/>
              <w:sz w:val="18"/>
              <w:szCs w:val="18"/>
            </w:rPr>
            <w:t xml:space="preserve"> z </w:t>
          </w:r>
          <w:r w:rsidRPr="00A15CDA">
            <w:rPr>
              <w:rFonts w:ascii="Times New Roman" w:hAnsi="Times New Roman" w:cs="Times New Roman"/>
              <w:sz w:val="18"/>
              <w:szCs w:val="18"/>
            </w:rPr>
            <w:fldChar w:fldCharType="begin"/>
          </w:r>
          <w:r w:rsidRPr="00A15CDA">
            <w:rPr>
              <w:rFonts w:ascii="Times New Roman" w:hAnsi="Times New Roman" w:cs="Times New Roman"/>
              <w:sz w:val="18"/>
              <w:szCs w:val="18"/>
            </w:rPr>
            <w:instrText xml:space="preserve"> NUMPAGES   \* MERGEFORMAT </w:instrText>
          </w:r>
          <w:r w:rsidRPr="00A15CDA">
            <w:rPr>
              <w:rFonts w:ascii="Times New Roman" w:hAnsi="Times New Roman" w:cs="Times New Roman"/>
              <w:sz w:val="18"/>
              <w:szCs w:val="18"/>
            </w:rPr>
            <w:fldChar w:fldCharType="separate"/>
          </w:r>
          <w:r w:rsidRPr="00A15CDA">
            <w:rPr>
              <w:rFonts w:ascii="Times New Roman" w:hAnsi="Times New Roman" w:cs="Times New Roman"/>
              <w:noProof/>
              <w:sz w:val="18"/>
              <w:szCs w:val="18"/>
            </w:rPr>
            <w:t>58</w:t>
          </w:r>
          <w:r w:rsidRPr="00A15CDA">
            <w:rPr>
              <w:rFonts w:ascii="Times New Roman" w:hAnsi="Times New Roman" w:cs="Times New Roman"/>
              <w:noProof/>
              <w:sz w:val="18"/>
              <w:szCs w:val="18"/>
            </w:rPr>
            <w:fldChar w:fldCharType="end"/>
          </w:r>
        </w:p>
      </w:tc>
    </w:tr>
    <w:tr w:rsidR="009B7C50" w:rsidRPr="00A15CDA" w14:paraId="5CDF5513" w14:textId="77777777" w:rsidTr="00A3625D">
      <w:trPr>
        <w:trHeight w:val="523"/>
        <w:jc w:val="center"/>
      </w:trPr>
      <w:tc>
        <w:tcPr>
          <w:tcW w:w="7796" w:type="dxa"/>
          <w:vMerge/>
        </w:tcPr>
        <w:p w14:paraId="5D4A939A" w14:textId="77777777" w:rsidR="009B7C50" w:rsidRPr="00A15CDA" w:rsidRDefault="009B7C50" w:rsidP="008A2D78">
          <w:pPr>
            <w:pStyle w:val="Nagwek"/>
            <w:jc w:val="center"/>
            <w:rPr>
              <w:rFonts w:ascii="Times New Roman" w:hAnsi="Times New Roman" w:cs="Times New Roman"/>
              <w:sz w:val="20"/>
              <w:szCs w:val="20"/>
            </w:rPr>
          </w:pPr>
        </w:p>
      </w:tc>
      <w:tc>
        <w:tcPr>
          <w:tcW w:w="1418" w:type="dxa"/>
          <w:vAlign w:val="center"/>
        </w:tcPr>
        <w:p w14:paraId="110D69C4" w14:textId="77777777" w:rsidR="009B7C50" w:rsidRPr="00A15CDA" w:rsidRDefault="009B7C50" w:rsidP="008A2D78">
          <w:pPr>
            <w:pStyle w:val="Nagwek"/>
            <w:spacing w:before="120" w:after="120"/>
            <w:jc w:val="center"/>
            <w:rPr>
              <w:rFonts w:ascii="Times New Roman" w:hAnsi="Times New Roman" w:cs="Times New Roman"/>
              <w:sz w:val="18"/>
              <w:szCs w:val="18"/>
            </w:rPr>
          </w:pPr>
          <w:r w:rsidRPr="00A15CDA">
            <w:rPr>
              <w:rFonts w:ascii="Times New Roman" w:hAnsi="Times New Roman" w:cs="Times New Roman"/>
              <w:sz w:val="18"/>
              <w:szCs w:val="18"/>
            </w:rPr>
            <w:t>Wydanie</w:t>
          </w:r>
        </w:p>
      </w:tc>
      <w:tc>
        <w:tcPr>
          <w:tcW w:w="1022" w:type="dxa"/>
          <w:vAlign w:val="center"/>
        </w:tcPr>
        <w:p w14:paraId="4A9F507B" w14:textId="77777777" w:rsidR="009B7C50" w:rsidRPr="00A15CDA" w:rsidRDefault="009B7C50" w:rsidP="008A2D78">
          <w:pPr>
            <w:pStyle w:val="Nagwek"/>
            <w:spacing w:before="120" w:after="120"/>
            <w:jc w:val="center"/>
            <w:rPr>
              <w:rFonts w:ascii="Times New Roman" w:hAnsi="Times New Roman" w:cs="Times New Roman"/>
              <w:sz w:val="18"/>
              <w:szCs w:val="18"/>
            </w:rPr>
          </w:pPr>
          <w:r w:rsidRPr="00A15CDA">
            <w:rPr>
              <w:rFonts w:ascii="Times New Roman" w:hAnsi="Times New Roman" w:cs="Times New Roman"/>
              <w:sz w:val="18"/>
              <w:szCs w:val="18"/>
            </w:rPr>
            <w:t>1</w:t>
          </w:r>
        </w:p>
      </w:tc>
    </w:tr>
    <w:tr w:rsidR="009B7C50" w:rsidRPr="00A15CDA" w14:paraId="7A20951F" w14:textId="77777777" w:rsidTr="00A3625D">
      <w:trPr>
        <w:trHeight w:val="523"/>
        <w:jc w:val="center"/>
      </w:trPr>
      <w:tc>
        <w:tcPr>
          <w:tcW w:w="7796" w:type="dxa"/>
          <w:vMerge/>
        </w:tcPr>
        <w:p w14:paraId="7EDEF51C" w14:textId="77777777" w:rsidR="009B7C50" w:rsidRPr="00A15CDA" w:rsidRDefault="009B7C50" w:rsidP="008A2D78">
          <w:pPr>
            <w:pStyle w:val="Nagwek"/>
            <w:jc w:val="center"/>
            <w:rPr>
              <w:rFonts w:ascii="Times New Roman" w:hAnsi="Times New Roman" w:cs="Times New Roman"/>
              <w:sz w:val="20"/>
              <w:szCs w:val="20"/>
            </w:rPr>
          </w:pPr>
        </w:p>
      </w:tc>
      <w:tc>
        <w:tcPr>
          <w:tcW w:w="1418" w:type="dxa"/>
          <w:vAlign w:val="center"/>
        </w:tcPr>
        <w:p w14:paraId="4A6E3CF7" w14:textId="77777777" w:rsidR="009B7C50" w:rsidRPr="00A15CDA" w:rsidRDefault="009B7C50" w:rsidP="008A2D78">
          <w:pPr>
            <w:pStyle w:val="Nagwek"/>
            <w:spacing w:before="120" w:after="120"/>
            <w:jc w:val="center"/>
            <w:rPr>
              <w:rFonts w:ascii="Times New Roman" w:hAnsi="Times New Roman" w:cs="Times New Roman"/>
              <w:sz w:val="18"/>
              <w:szCs w:val="18"/>
            </w:rPr>
          </w:pPr>
          <w:r w:rsidRPr="00A15CDA">
            <w:rPr>
              <w:rFonts w:ascii="Times New Roman" w:hAnsi="Times New Roman" w:cs="Times New Roman"/>
              <w:sz w:val="18"/>
              <w:szCs w:val="18"/>
            </w:rPr>
            <w:t>Data wydania</w:t>
          </w:r>
        </w:p>
      </w:tc>
      <w:tc>
        <w:tcPr>
          <w:tcW w:w="1022" w:type="dxa"/>
          <w:vAlign w:val="center"/>
        </w:tcPr>
        <w:p w14:paraId="0225AB12" w14:textId="5EE4F99B" w:rsidR="009B7C50" w:rsidRPr="00A15CDA" w:rsidRDefault="00E85BFF" w:rsidP="008A2D78">
          <w:pPr>
            <w:pStyle w:val="Nagwek"/>
            <w:spacing w:before="120" w:after="120"/>
            <w:jc w:val="center"/>
            <w:rPr>
              <w:rFonts w:ascii="Times New Roman" w:hAnsi="Times New Roman" w:cs="Times New Roman"/>
              <w:sz w:val="18"/>
              <w:szCs w:val="18"/>
            </w:rPr>
          </w:pPr>
          <w:r>
            <w:rPr>
              <w:rFonts w:ascii="Times New Roman" w:hAnsi="Times New Roman" w:cs="Times New Roman"/>
              <w:sz w:val="18"/>
              <w:szCs w:val="18"/>
            </w:rPr>
            <w:t>30</w:t>
          </w:r>
          <w:r w:rsidR="009A5AA2">
            <w:rPr>
              <w:rFonts w:ascii="Times New Roman" w:hAnsi="Times New Roman" w:cs="Times New Roman"/>
              <w:sz w:val="18"/>
              <w:szCs w:val="18"/>
            </w:rPr>
            <w:t>.05.</w:t>
          </w:r>
          <w:r w:rsidR="009B7C50">
            <w:rPr>
              <w:rFonts w:ascii="Times New Roman" w:hAnsi="Times New Roman" w:cs="Times New Roman"/>
              <w:sz w:val="18"/>
              <w:szCs w:val="18"/>
            </w:rPr>
            <w:t>2022</w:t>
          </w:r>
        </w:p>
      </w:tc>
    </w:tr>
  </w:tbl>
  <w:p w14:paraId="5ADBB44F" w14:textId="77777777" w:rsidR="006B70CF" w:rsidRPr="00A15CDA" w:rsidRDefault="006B70CF" w:rsidP="0032655D">
    <w:pPr>
      <w:pStyle w:val="Nagwek"/>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E0B"/>
    <w:multiLevelType w:val="hybridMultilevel"/>
    <w:tmpl w:val="63D2019C"/>
    <w:lvl w:ilvl="0" w:tplc="3F1EB63C">
      <w:start w:val="1"/>
      <w:numFmt w:val="decimal"/>
      <w:lvlText w:val="%1."/>
      <w:lvlJc w:val="left"/>
      <w:pPr>
        <w:ind w:left="502" w:hanging="360"/>
      </w:pPr>
      <w:rPr>
        <w:rFonts w:hint="default"/>
        <w:b/>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 w15:restartNumberingAfterBreak="0">
    <w:nsid w:val="024114E6"/>
    <w:multiLevelType w:val="multilevel"/>
    <w:tmpl w:val="F56E27E8"/>
    <w:lvl w:ilvl="0">
      <w:start w:val="1"/>
      <w:numFmt w:val="decimal"/>
      <w:lvlText w:val="%1."/>
      <w:lvlJc w:val="left"/>
      <w:pPr>
        <w:ind w:left="218" w:hanging="360"/>
      </w:pPr>
      <w:rPr>
        <w:b/>
        <w:bCs/>
      </w:r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2" w15:restartNumberingAfterBreak="0">
    <w:nsid w:val="0405506D"/>
    <w:multiLevelType w:val="multilevel"/>
    <w:tmpl w:val="DB029BBC"/>
    <w:lvl w:ilvl="0">
      <w:start w:val="1"/>
      <w:numFmt w:val="decimal"/>
      <w:lvlText w:val="%1."/>
      <w:lvlJc w:val="left"/>
      <w:pPr>
        <w:ind w:left="360" w:hanging="360"/>
      </w:pPr>
      <w:rPr>
        <w:b w:val="0"/>
        <w:bCs w:val="0"/>
      </w:rPr>
    </w:lvl>
    <w:lvl w:ilvl="1">
      <w:start w:val="1"/>
      <w:numFmt w:val="lowerLetter"/>
      <w:lvlText w:val="%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971B62"/>
    <w:multiLevelType w:val="hybridMultilevel"/>
    <w:tmpl w:val="135E5C88"/>
    <w:lvl w:ilvl="0" w:tplc="24423EB6">
      <w:start w:val="1"/>
      <w:numFmt w:val="decimal"/>
      <w:lvlText w:val="%1."/>
      <w:lvlJc w:val="left"/>
      <w:pPr>
        <w:ind w:left="502" w:hanging="360"/>
      </w:pPr>
      <w:rPr>
        <w:rFonts w:hint="default"/>
        <w:b/>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 w15:restartNumberingAfterBreak="0">
    <w:nsid w:val="063C4C6A"/>
    <w:multiLevelType w:val="hybridMultilevel"/>
    <w:tmpl w:val="28B2839C"/>
    <w:lvl w:ilvl="0" w:tplc="96CE0C88">
      <w:start w:val="11"/>
      <w:numFmt w:val="decimal"/>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7086B78"/>
    <w:multiLevelType w:val="multilevel"/>
    <w:tmpl w:val="B4105868"/>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0A0949"/>
    <w:multiLevelType w:val="hybridMultilevel"/>
    <w:tmpl w:val="E6BC4D0A"/>
    <w:lvl w:ilvl="0" w:tplc="403CA2A2">
      <w:start w:val="1"/>
      <w:numFmt w:val="decimal"/>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85E41AE"/>
    <w:multiLevelType w:val="hybridMultilevel"/>
    <w:tmpl w:val="7282654A"/>
    <w:lvl w:ilvl="0" w:tplc="5F720BB6">
      <w:start w:val="1"/>
      <w:numFmt w:val="decimal"/>
      <w:lvlText w:val="%1."/>
      <w:lvlJc w:val="left"/>
      <w:pPr>
        <w:ind w:left="502" w:hanging="360"/>
      </w:pPr>
      <w:rPr>
        <w:rFonts w:hint="default"/>
        <w:b/>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8" w15:restartNumberingAfterBreak="0">
    <w:nsid w:val="09774F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EB5243"/>
    <w:multiLevelType w:val="hybridMultilevel"/>
    <w:tmpl w:val="A898676A"/>
    <w:lvl w:ilvl="0" w:tplc="E2CAEBBE">
      <w:start w:val="1"/>
      <w:numFmt w:val="decimal"/>
      <w:lvlText w:val="%1."/>
      <w:lvlJc w:val="left"/>
      <w:pPr>
        <w:ind w:left="502" w:hanging="360"/>
      </w:pPr>
      <w:rPr>
        <w:rFonts w:hint="default"/>
        <w:b/>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10EE2E09"/>
    <w:multiLevelType w:val="hybridMultilevel"/>
    <w:tmpl w:val="02CE03FE"/>
    <w:lvl w:ilvl="0" w:tplc="FFFFFFFF">
      <w:start w:val="1"/>
      <w:numFmt w:val="decimal"/>
      <w:lvlText w:val="%1."/>
      <w:lvlJc w:val="left"/>
      <w:pPr>
        <w:ind w:left="502"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 w15:restartNumberingAfterBreak="0">
    <w:nsid w:val="11535CA0"/>
    <w:multiLevelType w:val="hybridMultilevel"/>
    <w:tmpl w:val="02CE03FE"/>
    <w:lvl w:ilvl="0" w:tplc="FFFFFFFF">
      <w:start w:val="1"/>
      <w:numFmt w:val="decimal"/>
      <w:lvlText w:val="%1."/>
      <w:lvlJc w:val="left"/>
      <w:pPr>
        <w:ind w:left="502"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 w15:restartNumberingAfterBreak="0">
    <w:nsid w:val="128778A3"/>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2F5067"/>
    <w:multiLevelType w:val="multilevel"/>
    <w:tmpl w:val="73A04AC0"/>
    <w:lvl w:ilvl="0">
      <w:start w:val="1"/>
      <w:numFmt w:val="decimal"/>
      <w:lvlText w:val="%1."/>
      <w:lvlJc w:val="left"/>
      <w:pPr>
        <w:ind w:left="360" w:hanging="360"/>
      </w:pPr>
      <w:rPr>
        <w:b w:val="0"/>
        <w:bCs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E31EA3"/>
    <w:multiLevelType w:val="hybridMultilevel"/>
    <w:tmpl w:val="AD8689EA"/>
    <w:lvl w:ilvl="0" w:tplc="FFFFFFFF">
      <w:start w:val="1"/>
      <w:numFmt w:val="decimal"/>
      <w:lvlText w:val="%1."/>
      <w:lvlJc w:val="left"/>
      <w:pPr>
        <w:ind w:left="502"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5" w15:restartNumberingAfterBreak="0">
    <w:nsid w:val="1D784DA2"/>
    <w:multiLevelType w:val="hybridMultilevel"/>
    <w:tmpl w:val="1424E6AE"/>
    <w:lvl w:ilvl="0" w:tplc="83E68E14">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C941D7"/>
    <w:multiLevelType w:val="hybridMultilevel"/>
    <w:tmpl w:val="6518AB2C"/>
    <w:lvl w:ilvl="0" w:tplc="34C6DF2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751987"/>
    <w:multiLevelType w:val="multilevel"/>
    <w:tmpl w:val="8520C0B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291069"/>
    <w:multiLevelType w:val="hybridMultilevel"/>
    <w:tmpl w:val="5C9E7E10"/>
    <w:lvl w:ilvl="0" w:tplc="FFFFFFFF">
      <w:start w:val="1"/>
      <w:numFmt w:val="decimal"/>
      <w:lvlText w:val="%1."/>
      <w:lvlJc w:val="left"/>
      <w:pPr>
        <w:ind w:left="502"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9" w15:restartNumberingAfterBreak="0">
    <w:nsid w:val="27BB6B7E"/>
    <w:multiLevelType w:val="multilevel"/>
    <w:tmpl w:val="F32EF228"/>
    <w:lvl w:ilvl="0">
      <w:start w:val="1"/>
      <w:numFmt w:val="decimal"/>
      <w:lvlText w:val="%1."/>
      <w:lvlJc w:val="left"/>
      <w:pPr>
        <w:ind w:left="360" w:hanging="360"/>
      </w:pPr>
      <w:rPr>
        <w:b w:val="0"/>
        <w:bCs w:val="0"/>
      </w:rPr>
    </w:lvl>
    <w:lvl w:ilvl="1">
      <w:start w:val="1"/>
      <w:numFmt w:val="lowerLetter"/>
      <w:lvlText w:val="%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675048"/>
    <w:multiLevelType w:val="multilevel"/>
    <w:tmpl w:val="C3C04C54"/>
    <w:lvl w:ilvl="0">
      <w:start w:val="6"/>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BCE32C1"/>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703BA4"/>
    <w:multiLevelType w:val="multilevel"/>
    <w:tmpl w:val="6E2C0E6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060131"/>
    <w:multiLevelType w:val="hybridMultilevel"/>
    <w:tmpl w:val="4F6AF5BC"/>
    <w:lvl w:ilvl="0" w:tplc="E75C46C6">
      <w:start w:val="1"/>
      <w:numFmt w:val="decimal"/>
      <w:lvlText w:val="%1."/>
      <w:lvlJc w:val="left"/>
      <w:pPr>
        <w:ind w:left="502" w:hanging="360"/>
      </w:pPr>
      <w:rPr>
        <w:rFonts w:hint="default"/>
        <w:b/>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4" w15:restartNumberingAfterBreak="0">
    <w:nsid w:val="30282DCC"/>
    <w:multiLevelType w:val="hybridMultilevel"/>
    <w:tmpl w:val="85C8E0BA"/>
    <w:lvl w:ilvl="0" w:tplc="C9182E86">
      <w:start w:val="1"/>
      <w:numFmt w:val="decimal"/>
      <w:lvlText w:val="%1."/>
      <w:lvlJc w:val="left"/>
      <w:pPr>
        <w:ind w:left="502" w:hanging="360"/>
      </w:pPr>
      <w:rPr>
        <w:rFonts w:hint="default"/>
        <w:b/>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5" w15:restartNumberingAfterBreak="0">
    <w:nsid w:val="33F86437"/>
    <w:multiLevelType w:val="hybridMultilevel"/>
    <w:tmpl w:val="45AEB1C4"/>
    <w:lvl w:ilvl="0" w:tplc="1EE6B6CC">
      <w:start w:val="1"/>
      <w:numFmt w:val="decimal"/>
      <w:lvlText w:val="%1."/>
      <w:lvlJc w:val="left"/>
      <w:pPr>
        <w:ind w:left="502" w:hanging="360"/>
      </w:pPr>
      <w:rPr>
        <w:rFonts w:hint="default"/>
        <w:b/>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6" w15:restartNumberingAfterBreak="0">
    <w:nsid w:val="34A54AF4"/>
    <w:multiLevelType w:val="hybridMultilevel"/>
    <w:tmpl w:val="02CE03FE"/>
    <w:lvl w:ilvl="0" w:tplc="FFFFFFFF">
      <w:start w:val="1"/>
      <w:numFmt w:val="decimal"/>
      <w:lvlText w:val="%1."/>
      <w:lvlJc w:val="left"/>
      <w:pPr>
        <w:ind w:left="502"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7" w15:restartNumberingAfterBreak="0">
    <w:nsid w:val="373C3EC2"/>
    <w:multiLevelType w:val="hybridMultilevel"/>
    <w:tmpl w:val="CB841B1C"/>
    <w:lvl w:ilvl="0" w:tplc="2EEEE50A">
      <w:start w:val="1"/>
      <w:numFmt w:val="decimal"/>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38351316"/>
    <w:multiLevelType w:val="multilevel"/>
    <w:tmpl w:val="08A058BC"/>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9A187E"/>
    <w:multiLevelType w:val="hybridMultilevel"/>
    <w:tmpl w:val="02CE03FE"/>
    <w:lvl w:ilvl="0" w:tplc="FFFFFFFF">
      <w:start w:val="1"/>
      <w:numFmt w:val="decimal"/>
      <w:lvlText w:val="%1."/>
      <w:lvlJc w:val="left"/>
      <w:pPr>
        <w:ind w:left="502"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0" w15:restartNumberingAfterBreak="0">
    <w:nsid w:val="3A89527D"/>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AB85ED7"/>
    <w:multiLevelType w:val="hybridMultilevel"/>
    <w:tmpl w:val="D80000E0"/>
    <w:lvl w:ilvl="0" w:tplc="85FA583C">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BAB56CE"/>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CC874C0"/>
    <w:multiLevelType w:val="hybridMultilevel"/>
    <w:tmpl w:val="1786DAA6"/>
    <w:lvl w:ilvl="0" w:tplc="85FA583C">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DA06873"/>
    <w:multiLevelType w:val="hybridMultilevel"/>
    <w:tmpl w:val="21ECE108"/>
    <w:lvl w:ilvl="0" w:tplc="6ABE857C">
      <w:start w:val="1"/>
      <w:numFmt w:val="decimal"/>
      <w:lvlText w:val="%1."/>
      <w:lvlJc w:val="left"/>
      <w:pPr>
        <w:ind w:left="502" w:hanging="360"/>
      </w:pPr>
      <w:rPr>
        <w:rFonts w:hint="default"/>
        <w:b/>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5" w15:restartNumberingAfterBreak="0">
    <w:nsid w:val="3F2D53F4"/>
    <w:multiLevelType w:val="hybridMultilevel"/>
    <w:tmpl w:val="02CE03FE"/>
    <w:lvl w:ilvl="0" w:tplc="FFFFFFFF">
      <w:start w:val="1"/>
      <w:numFmt w:val="decimal"/>
      <w:lvlText w:val="%1."/>
      <w:lvlJc w:val="left"/>
      <w:pPr>
        <w:ind w:left="502"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6" w15:restartNumberingAfterBreak="0">
    <w:nsid w:val="3FD937CB"/>
    <w:multiLevelType w:val="hybridMultilevel"/>
    <w:tmpl w:val="17BC048A"/>
    <w:lvl w:ilvl="0" w:tplc="61BA818A">
      <w:start w:val="1"/>
      <w:numFmt w:val="decimal"/>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418969BD"/>
    <w:multiLevelType w:val="hybridMultilevel"/>
    <w:tmpl w:val="02CE03FE"/>
    <w:lvl w:ilvl="0" w:tplc="FFFFFFFF">
      <w:start w:val="1"/>
      <w:numFmt w:val="decimal"/>
      <w:lvlText w:val="%1."/>
      <w:lvlJc w:val="left"/>
      <w:pPr>
        <w:ind w:left="502"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8" w15:restartNumberingAfterBreak="0">
    <w:nsid w:val="419D65C9"/>
    <w:multiLevelType w:val="hybridMultilevel"/>
    <w:tmpl w:val="02CE03FE"/>
    <w:lvl w:ilvl="0" w:tplc="FFFFFFFF">
      <w:start w:val="1"/>
      <w:numFmt w:val="decimal"/>
      <w:lvlText w:val="%1."/>
      <w:lvlJc w:val="left"/>
      <w:pPr>
        <w:ind w:left="502"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9" w15:restartNumberingAfterBreak="0">
    <w:nsid w:val="42305E5A"/>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30B38DA"/>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7D045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BE72548"/>
    <w:multiLevelType w:val="hybridMultilevel"/>
    <w:tmpl w:val="E392D960"/>
    <w:lvl w:ilvl="0" w:tplc="85FA583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CC0BFD"/>
    <w:multiLevelType w:val="hybridMultilevel"/>
    <w:tmpl w:val="6004FB6A"/>
    <w:lvl w:ilvl="0" w:tplc="9C0CF554">
      <w:start w:val="1"/>
      <w:numFmt w:val="decimal"/>
      <w:lvlText w:val="%1."/>
      <w:lvlJc w:val="left"/>
      <w:pPr>
        <w:ind w:left="502" w:hanging="360"/>
      </w:pPr>
      <w:rPr>
        <w:rFonts w:hint="default"/>
        <w:b/>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4" w15:restartNumberingAfterBreak="0">
    <w:nsid w:val="4FD72484"/>
    <w:multiLevelType w:val="hybridMultilevel"/>
    <w:tmpl w:val="0560804C"/>
    <w:lvl w:ilvl="0" w:tplc="65D88748">
      <w:start w:val="1"/>
      <w:numFmt w:val="decimal"/>
      <w:lvlText w:val="%1."/>
      <w:lvlJc w:val="left"/>
      <w:pPr>
        <w:ind w:left="502" w:hanging="360"/>
      </w:pPr>
      <w:rPr>
        <w:rFonts w:hint="default"/>
        <w:b/>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5" w15:restartNumberingAfterBreak="0">
    <w:nsid w:val="52374F52"/>
    <w:multiLevelType w:val="hybridMultilevel"/>
    <w:tmpl w:val="947CE040"/>
    <w:lvl w:ilvl="0" w:tplc="85FA583C">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2740379"/>
    <w:multiLevelType w:val="multilevel"/>
    <w:tmpl w:val="FE62C250"/>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2A66B23"/>
    <w:multiLevelType w:val="hybridMultilevel"/>
    <w:tmpl w:val="9ACE7F2E"/>
    <w:lvl w:ilvl="0" w:tplc="A074F970">
      <w:start w:val="1"/>
      <w:numFmt w:val="decimal"/>
      <w:lvlText w:val="%1."/>
      <w:lvlJc w:val="left"/>
      <w:pPr>
        <w:ind w:left="502" w:hanging="360"/>
      </w:pPr>
      <w:rPr>
        <w:rFonts w:hint="default"/>
        <w:b/>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8" w15:restartNumberingAfterBreak="0">
    <w:nsid w:val="590A18F2"/>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AFF3ABC"/>
    <w:multiLevelType w:val="multilevel"/>
    <w:tmpl w:val="F56E27E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B2147E6"/>
    <w:multiLevelType w:val="hybridMultilevel"/>
    <w:tmpl w:val="F1026A22"/>
    <w:lvl w:ilvl="0" w:tplc="E772B55A">
      <w:start w:val="1"/>
      <w:numFmt w:val="bullet"/>
      <w:lvlText w:val="-"/>
      <w:lvlJc w:val="left"/>
      <w:pPr>
        <w:ind w:left="720" w:hanging="360"/>
      </w:pPr>
      <w:rPr>
        <w:rFonts w:ascii="Abadi" w:hAnsi="Aba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BD12058"/>
    <w:multiLevelType w:val="multilevel"/>
    <w:tmpl w:val="A268D7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E407B7E"/>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E634A3C"/>
    <w:multiLevelType w:val="hybridMultilevel"/>
    <w:tmpl w:val="DC427370"/>
    <w:lvl w:ilvl="0" w:tplc="FFFFFFFF">
      <w:start w:val="1"/>
      <w:numFmt w:val="decimal"/>
      <w:lvlText w:val="%1."/>
      <w:lvlJc w:val="left"/>
      <w:pPr>
        <w:ind w:left="502"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4" w15:restartNumberingAfterBreak="0">
    <w:nsid w:val="60EF0A42"/>
    <w:multiLevelType w:val="hybridMultilevel"/>
    <w:tmpl w:val="DC427370"/>
    <w:lvl w:ilvl="0" w:tplc="FFFFFFFF">
      <w:start w:val="1"/>
      <w:numFmt w:val="decimal"/>
      <w:lvlText w:val="%1."/>
      <w:lvlJc w:val="left"/>
      <w:pPr>
        <w:ind w:left="502"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5" w15:restartNumberingAfterBreak="0">
    <w:nsid w:val="665E7403"/>
    <w:multiLevelType w:val="hybridMultilevel"/>
    <w:tmpl w:val="188AC4DC"/>
    <w:lvl w:ilvl="0" w:tplc="AEE87042">
      <w:start w:val="1"/>
      <w:numFmt w:val="decimal"/>
      <w:lvlText w:val="%1."/>
      <w:lvlJc w:val="left"/>
      <w:pPr>
        <w:ind w:left="502" w:hanging="360"/>
      </w:pPr>
      <w:rPr>
        <w:rFonts w:hint="default"/>
        <w:b/>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6" w15:restartNumberingAfterBreak="0">
    <w:nsid w:val="66D71539"/>
    <w:multiLevelType w:val="multilevel"/>
    <w:tmpl w:val="DDB066A6"/>
    <w:lvl w:ilvl="0">
      <w:start w:val="1"/>
      <w:numFmt w:val="decimal"/>
      <w:lvlText w:val="%1."/>
      <w:lvlJc w:val="left"/>
      <w:pPr>
        <w:ind w:left="360" w:hanging="360"/>
      </w:pPr>
      <w:rPr>
        <w:b w:val="0"/>
        <w:bCs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7090C43"/>
    <w:multiLevelType w:val="hybridMultilevel"/>
    <w:tmpl w:val="3CE81B16"/>
    <w:lvl w:ilvl="0" w:tplc="996E9AE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7BC729E"/>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4E2518D"/>
    <w:multiLevelType w:val="hybridMultilevel"/>
    <w:tmpl w:val="AD02ACA0"/>
    <w:lvl w:ilvl="0" w:tplc="E8E41C5A">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71244F7"/>
    <w:multiLevelType w:val="hybridMultilevel"/>
    <w:tmpl w:val="F0C0A5E6"/>
    <w:lvl w:ilvl="0" w:tplc="85FA583C">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8053555"/>
    <w:multiLevelType w:val="hybridMultilevel"/>
    <w:tmpl w:val="7B60A71A"/>
    <w:lvl w:ilvl="0" w:tplc="0E4A8BA4">
      <w:start w:val="1"/>
      <w:numFmt w:val="decimal"/>
      <w:lvlText w:val="%1."/>
      <w:lvlJc w:val="left"/>
      <w:pPr>
        <w:ind w:left="502" w:hanging="360"/>
      </w:pPr>
      <w:rPr>
        <w:rFonts w:hint="default"/>
        <w:b/>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2" w15:restartNumberingAfterBreak="0">
    <w:nsid w:val="7A4172D3"/>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EA54A4B"/>
    <w:multiLevelType w:val="hybridMultilevel"/>
    <w:tmpl w:val="AB628076"/>
    <w:lvl w:ilvl="0" w:tplc="FFFFFFFF">
      <w:start w:val="1"/>
      <w:numFmt w:val="decimal"/>
      <w:lvlText w:val="%1)"/>
      <w:lvlJc w:val="left"/>
      <w:pPr>
        <w:ind w:left="500" w:hanging="360"/>
      </w:pPr>
      <w:rPr>
        <w:rFonts w:hint="default"/>
      </w:r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num w:numId="1">
    <w:abstractNumId w:val="15"/>
  </w:num>
  <w:num w:numId="2">
    <w:abstractNumId w:val="42"/>
  </w:num>
  <w:num w:numId="3">
    <w:abstractNumId w:val="31"/>
  </w:num>
  <w:num w:numId="4">
    <w:abstractNumId w:val="60"/>
  </w:num>
  <w:num w:numId="5">
    <w:abstractNumId w:val="22"/>
  </w:num>
  <w:num w:numId="6">
    <w:abstractNumId w:val="57"/>
  </w:num>
  <w:num w:numId="7">
    <w:abstractNumId w:val="33"/>
  </w:num>
  <w:num w:numId="8">
    <w:abstractNumId w:val="45"/>
  </w:num>
  <w:num w:numId="9">
    <w:abstractNumId w:val="27"/>
  </w:num>
  <w:num w:numId="10">
    <w:abstractNumId w:val="6"/>
  </w:num>
  <w:num w:numId="11">
    <w:abstractNumId w:val="14"/>
  </w:num>
  <w:num w:numId="12">
    <w:abstractNumId w:val="24"/>
  </w:num>
  <w:num w:numId="13">
    <w:abstractNumId w:val="32"/>
  </w:num>
  <w:num w:numId="14">
    <w:abstractNumId w:val="39"/>
  </w:num>
  <w:num w:numId="15">
    <w:abstractNumId w:val="40"/>
  </w:num>
  <w:num w:numId="16">
    <w:abstractNumId w:val="1"/>
  </w:num>
  <w:num w:numId="17">
    <w:abstractNumId w:val="8"/>
  </w:num>
  <w:num w:numId="18">
    <w:abstractNumId w:val="46"/>
  </w:num>
  <w:num w:numId="19">
    <w:abstractNumId w:val="28"/>
  </w:num>
  <w:num w:numId="20">
    <w:abstractNumId w:val="18"/>
  </w:num>
  <w:num w:numId="21">
    <w:abstractNumId w:val="2"/>
  </w:num>
  <w:num w:numId="22">
    <w:abstractNumId w:val="19"/>
  </w:num>
  <w:num w:numId="23">
    <w:abstractNumId w:val="13"/>
  </w:num>
  <w:num w:numId="24">
    <w:abstractNumId w:val="56"/>
  </w:num>
  <w:num w:numId="25">
    <w:abstractNumId w:val="62"/>
  </w:num>
  <w:num w:numId="26">
    <w:abstractNumId w:val="52"/>
  </w:num>
  <w:num w:numId="27">
    <w:abstractNumId w:val="58"/>
  </w:num>
  <w:num w:numId="28">
    <w:abstractNumId w:val="48"/>
  </w:num>
  <w:num w:numId="29">
    <w:abstractNumId w:val="51"/>
  </w:num>
  <w:num w:numId="30">
    <w:abstractNumId w:val="20"/>
  </w:num>
  <w:num w:numId="31">
    <w:abstractNumId w:val="37"/>
  </w:num>
  <w:num w:numId="32">
    <w:abstractNumId w:val="11"/>
  </w:num>
  <w:num w:numId="33">
    <w:abstractNumId w:val="38"/>
  </w:num>
  <w:num w:numId="34">
    <w:abstractNumId w:val="63"/>
  </w:num>
  <w:num w:numId="35">
    <w:abstractNumId w:val="4"/>
  </w:num>
  <w:num w:numId="36">
    <w:abstractNumId w:val="36"/>
  </w:num>
  <w:num w:numId="37">
    <w:abstractNumId w:val="49"/>
  </w:num>
  <w:num w:numId="38">
    <w:abstractNumId w:val="30"/>
  </w:num>
  <w:num w:numId="39">
    <w:abstractNumId w:val="41"/>
  </w:num>
  <w:num w:numId="40">
    <w:abstractNumId w:val="21"/>
  </w:num>
  <w:num w:numId="41">
    <w:abstractNumId w:val="12"/>
  </w:num>
  <w:num w:numId="42">
    <w:abstractNumId w:val="5"/>
  </w:num>
  <w:num w:numId="43">
    <w:abstractNumId w:val="16"/>
  </w:num>
  <w:num w:numId="44">
    <w:abstractNumId w:val="26"/>
  </w:num>
  <w:num w:numId="45">
    <w:abstractNumId w:val="29"/>
  </w:num>
  <w:num w:numId="46">
    <w:abstractNumId w:val="0"/>
  </w:num>
  <w:num w:numId="47">
    <w:abstractNumId w:val="3"/>
  </w:num>
  <w:num w:numId="48">
    <w:abstractNumId w:val="23"/>
  </w:num>
  <w:num w:numId="49">
    <w:abstractNumId w:val="47"/>
  </w:num>
  <w:num w:numId="50">
    <w:abstractNumId w:val="43"/>
  </w:num>
  <w:num w:numId="51">
    <w:abstractNumId w:val="50"/>
  </w:num>
  <w:num w:numId="52">
    <w:abstractNumId w:val="9"/>
  </w:num>
  <w:num w:numId="53">
    <w:abstractNumId w:val="53"/>
  </w:num>
  <w:num w:numId="54">
    <w:abstractNumId w:val="54"/>
  </w:num>
  <w:num w:numId="55">
    <w:abstractNumId w:val="10"/>
  </w:num>
  <w:num w:numId="56">
    <w:abstractNumId w:val="25"/>
  </w:num>
  <w:num w:numId="57">
    <w:abstractNumId w:val="34"/>
  </w:num>
  <w:num w:numId="58">
    <w:abstractNumId w:val="55"/>
  </w:num>
  <w:num w:numId="59">
    <w:abstractNumId w:val="35"/>
  </w:num>
  <w:num w:numId="60">
    <w:abstractNumId w:val="59"/>
  </w:num>
  <w:num w:numId="61">
    <w:abstractNumId w:val="7"/>
  </w:num>
  <w:num w:numId="62">
    <w:abstractNumId w:val="61"/>
  </w:num>
  <w:num w:numId="63">
    <w:abstractNumId w:val="17"/>
  </w:num>
  <w:num w:numId="64">
    <w:abstractNumId w:val="4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asz Piszczek">
    <w15:presenceInfo w15:providerId="AD" w15:userId="S::tomasz.piszczek@dmp-biuro.pl::349f27be-2f83-4bb4-aa0b-9d32356943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F2"/>
    <w:rsid w:val="0000278D"/>
    <w:rsid w:val="000045CD"/>
    <w:rsid w:val="00004C08"/>
    <w:rsid w:val="00005C5A"/>
    <w:rsid w:val="00005EB5"/>
    <w:rsid w:val="0000619E"/>
    <w:rsid w:val="00006827"/>
    <w:rsid w:val="00007B45"/>
    <w:rsid w:val="00010E3B"/>
    <w:rsid w:val="00010F02"/>
    <w:rsid w:val="00011D6D"/>
    <w:rsid w:val="0001200E"/>
    <w:rsid w:val="00012B0F"/>
    <w:rsid w:val="00012BA3"/>
    <w:rsid w:val="00012D31"/>
    <w:rsid w:val="000142AA"/>
    <w:rsid w:val="000146AE"/>
    <w:rsid w:val="00014A2E"/>
    <w:rsid w:val="00015A93"/>
    <w:rsid w:val="00016357"/>
    <w:rsid w:val="00017DD8"/>
    <w:rsid w:val="000202CD"/>
    <w:rsid w:val="000207EE"/>
    <w:rsid w:val="000214AA"/>
    <w:rsid w:val="00021D82"/>
    <w:rsid w:val="00021F43"/>
    <w:rsid w:val="00022C6C"/>
    <w:rsid w:val="00024B0B"/>
    <w:rsid w:val="00024CBE"/>
    <w:rsid w:val="00025FA6"/>
    <w:rsid w:val="00031000"/>
    <w:rsid w:val="00033F6D"/>
    <w:rsid w:val="00035BBF"/>
    <w:rsid w:val="00036367"/>
    <w:rsid w:val="0003783A"/>
    <w:rsid w:val="000400F3"/>
    <w:rsid w:val="00041004"/>
    <w:rsid w:val="000418D6"/>
    <w:rsid w:val="00041C63"/>
    <w:rsid w:val="0004214B"/>
    <w:rsid w:val="00042875"/>
    <w:rsid w:val="00042A04"/>
    <w:rsid w:val="000438B9"/>
    <w:rsid w:val="00043A3F"/>
    <w:rsid w:val="00044564"/>
    <w:rsid w:val="000456C1"/>
    <w:rsid w:val="00047A91"/>
    <w:rsid w:val="000533C6"/>
    <w:rsid w:val="00053CCE"/>
    <w:rsid w:val="000545DE"/>
    <w:rsid w:val="00056B17"/>
    <w:rsid w:val="00057136"/>
    <w:rsid w:val="00057836"/>
    <w:rsid w:val="00057A6F"/>
    <w:rsid w:val="000600F9"/>
    <w:rsid w:val="0006177A"/>
    <w:rsid w:val="00062149"/>
    <w:rsid w:val="00062A93"/>
    <w:rsid w:val="0006407A"/>
    <w:rsid w:val="0006423E"/>
    <w:rsid w:val="000642C3"/>
    <w:rsid w:val="00065FD4"/>
    <w:rsid w:val="00066AAD"/>
    <w:rsid w:val="000710AE"/>
    <w:rsid w:val="0007266D"/>
    <w:rsid w:val="00072953"/>
    <w:rsid w:val="00074227"/>
    <w:rsid w:val="0007465F"/>
    <w:rsid w:val="00075A3A"/>
    <w:rsid w:val="00075BA4"/>
    <w:rsid w:val="000820B8"/>
    <w:rsid w:val="0008219D"/>
    <w:rsid w:val="0008273B"/>
    <w:rsid w:val="00087593"/>
    <w:rsid w:val="0008771D"/>
    <w:rsid w:val="00090444"/>
    <w:rsid w:val="00090A70"/>
    <w:rsid w:val="00090CAC"/>
    <w:rsid w:val="00093771"/>
    <w:rsid w:val="00094C95"/>
    <w:rsid w:val="000952CD"/>
    <w:rsid w:val="0009632D"/>
    <w:rsid w:val="000977E3"/>
    <w:rsid w:val="00097ECB"/>
    <w:rsid w:val="000A0B22"/>
    <w:rsid w:val="000A0C8D"/>
    <w:rsid w:val="000A0EDA"/>
    <w:rsid w:val="000A28BC"/>
    <w:rsid w:val="000A4076"/>
    <w:rsid w:val="000A41C6"/>
    <w:rsid w:val="000A4354"/>
    <w:rsid w:val="000A7C04"/>
    <w:rsid w:val="000B021A"/>
    <w:rsid w:val="000B197D"/>
    <w:rsid w:val="000B1FDC"/>
    <w:rsid w:val="000B49B9"/>
    <w:rsid w:val="000B5915"/>
    <w:rsid w:val="000B5D27"/>
    <w:rsid w:val="000B6B81"/>
    <w:rsid w:val="000B72CB"/>
    <w:rsid w:val="000B7674"/>
    <w:rsid w:val="000B7985"/>
    <w:rsid w:val="000C0DFF"/>
    <w:rsid w:val="000C3CB9"/>
    <w:rsid w:val="000C443D"/>
    <w:rsid w:val="000C4ADD"/>
    <w:rsid w:val="000C4B2F"/>
    <w:rsid w:val="000C4DBC"/>
    <w:rsid w:val="000C5A3B"/>
    <w:rsid w:val="000C5CA6"/>
    <w:rsid w:val="000C5F6E"/>
    <w:rsid w:val="000C7419"/>
    <w:rsid w:val="000C7BDF"/>
    <w:rsid w:val="000D0171"/>
    <w:rsid w:val="000D1201"/>
    <w:rsid w:val="000D262E"/>
    <w:rsid w:val="000D2A68"/>
    <w:rsid w:val="000D3802"/>
    <w:rsid w:val="000D4898"/>
    <w:rsid w:val="000D63EF"/>
    <w:rsid w:val="000D7C1B"/>
    <w:rsid w:val="000E20A0"/>
    <w:rsid w:val="000E2A65"/>
    <w:rsid w:val="000E3796"/>
    <w:rsid w:val="000E5EFF"/>
    <w:rsid w:val="000E7699"/>
    <w:rsid w:val="000E7910"/>
    <w:rsid w:val="000F3BE0"/>
    <w:rsid w:val="000F4842"/>
    <w:rsid w:val="000F541D"/>
    <w:rsid w:val="000F6028"/>
    <w:rsid w:val="000F75CC"/>
    <w:rsid w:val="00100CD8"/>
    <w:rsid w:val="00101AB5"/>
    <w:rsid w:val="00103561"/>
    <w:rsid w:val="00103AB3"/>
    <w:rsid w:val="00103BF0"/>
    <w:rsid w:val="00104853"/>
    <w:rsid w:val="00105C86"/>
    <w:rsid w:val="0010682A"/>
    <w:rsid w:val="001104BC"/>
    <w:rsid w:val="0011116A"/>
    <w:rsid w:val="00112CA0"/>
    <w:rsid w:val="00114B23"/>
    <w:rsid w:val="00115216"/>
    <w:rsid w:val="00115A56"/>
    <w:rsid w:val="00116DEF"/>
    <w:rsid w:val="001202CE"/>
    <w:rsid w:val="00121A90"/>
    <w:rsid w:val="00121C70"/>
    <w:rsid w:val="00124706"/>
    <w:rsid w:val="00126487"/>
    <w:rsid w:val="0012754B"/>
    <w:rsid w:val="00127983"/>
    <w:rsid w:val="00130527"/>
    <w:rsid w:val="00131788"/>
    <w:rsid w:val="001317FC"/>
    <w:rsid w:val="00133BF5"/>
    <w:rsid w:val="00133CCC"/>
    <w:rsid w:val="00133D36"/>
    <w:rsid w:val="00134585"/>
    <w:rsid w:val="001361C8"/>
    <w:rsid w:val="001375DE"/>
    <w:rsid w:val="0014096F"/>
    <w:rsid w:val="001422F7"/>
    <w:rsid w:val="001444EF"/>
    <w:rsid w:val="00144631"/>
    <w:rsid w:val="00144A27"/>
    <w:rsid w:val="00144B72"/>
    <w:rsid w:val="0014507F"/>
    <w:rsid w:val="00145791"/>
    <w:rsid w:val="00146D6C"/>
    <w:rsid w:val="00147DF4"/>
    <w:rsid w:val="00150861"/>
    <w:rsid w:val="00150B84"/>
    <w:rsid w:val="001523DB"/>
    <w:rsid w:val="00152774"/>
    <w:rsid w:val="00152A39"/>
    <w:rsid w:val="001531BA"/>
    <w:rsid w:val="00153DB3"/>
    <w:rsid w:val="001575F8"/>
    <w:rsid w:val="00161342"/>
    <w:rsid w:val="0016198E"/>
    <w:rsid w:val="00161DCD"/>
    <w:rsid w:val="001630C4"/>
    <w:rsid w:val="00165FE1"/>
    <w:rsid w:val="001663F5"/>
    <w:rsid w:val="00166948"/>
    <w:rsid w:val="00166E17"/>
    <w:rsid w:val="00167070"/>
    <w:rsid w:val="0017079F"/>
    <w:rsid w:val="00170BFB"/>
    <w:rsid w:val="00171121"/>
    <w:rsid w:val="0017195C"/>
    <w:rsid w:val="00171E22"/>
    <w:rsid w:val="0017558B"/>
    <w:rsid w:val="0018009A"/>
    <w:rsid w:val="00180563"/>
    <w:rsid w:val="00181032"/>
    <w:rsid w:val="00183E4B"/>
    <w:rsid w:val="001859D1"/>
    <w:rsid w:val="00185C19"/>
    <w:rsid w:val="00190B70"/>
    <w:rsid w:val="00190BEE"/>
    <w:rsid w:val="001934B5"/>
    <w:rsid w:val="001936A0"/>
    <w:rsid w:val="0019478C"/>
    <w:rsid w:val="001967D3"/>
    <w:rsid w:val="001A0374"/>
    <w:rsid w:val="001A1FD4"/>
    <w:rsid w:val="001A2BF1"/>
    <w:rsid w:val="001A330F"/>
    <w:rsid w:val="001A5E10"/>
    <w:rsid w:val="001A67A1"/>
    <w:rsid w:val="001A7FAE"/>
    <w:rsid w:val="001B050A"/>
    <w:rsid w:val="001B0B1D"/>
    <w:rsid w:val="001B0B29"/>
    <w:rsid w:val="001B0D1F"/>
    <w:rsid w:val="001B271B"/>
    <w:rsid w:val="001B2AD6"/>
    <w:rsid w:val="001B31D2"/>
    <w:rsid w:val="001B320D"/>
    <w:rsid w:val="001B3BAB"/>
    <w:rsid w:val="001B516A"/>
    <w:rsid w:val="001B5943"/>
    <w:rsid w:val="001B7043"/>
    <w:rsid w:val="001C02BB"/>
    <w:rsid w:val="001C0FF8"/>
    <w:rsid w:val="001C1B93"/>
    <w:rsid w:val="001C2176"/>
    <w:rsid w:val="001C4580"/>
    <w:rsid w:val="001C489A"/>
    <w:rsid w:val="001C48FD"/>
    <w:rsid w:val="001C4CB1"/>
    <w:rsid w:val="001C4FC4"/>
    <w:rsid w:val="001C647C"/>
    <w:rsid w:val="001D00FE"/>
    <w:rsid w:val="001D1531"/>
    <w:rsid w:val="001D2AA1"/>
    <w:rsid w:val="001D2CC2"/>
    <w:rsid w:val="001D3A67"/>
    <w:rsid w:val="001D4B2E"/>
    <w:rsid w:val="001D5A14"/>
    <w:rsid w:val="001D5C82"/>
    <w:rsid w:val="001D76CD"/>
    <w:rsid w:val="001E19FE"/>
    <w:rsid w:val="001E2713"/>
    <w:rsid w:val="001E35A2"/>
    <w:rsid w:val="001E56FC"/>
    <w:rsid w:val="001E60D1"/>
    <w:rsid w:val="001E653A"/>
    <w:rsid w:val="001E78C2"/>
    <w:rsid w:val="001F0021"/>
    <w:rsid w:val="001F376B"/>
    <w:rsid w:val="001F681B"/>
    <w:rsid w:val="001F6FA7"/>
    <w:rsid w:val="001F706C"/>
    <w:rsid w:val="001F71E5"/>
    <w:rsid w:val="001F7726"/>
    <w:rsid w:val="001F7795"/>
    <w:rsid w:val="001F7CE8"/>
    <w:rsid w:val="002001EF"/>
    <w:rsid w:val="002007B1"/>
    <w:rsid w:val="00201462"/>
    <w:rsid w:val="0020232F"/>
    <w:rsid w:val="002026FA"/>
    <w:rsid w:val="002037B1"/>
    <w:rsid w:val="00204805"/>
    <w:rsid w:val="00204E73"/>
    <w:rsid w:val="00207041"/>
    <w:rsid w:val="00207320"/>
    <w:rsid w:val="00210E7D"/>
    <w:rsid w:val="00211801"/>
    <w:rsid w:val="00211E88"/>
    <w:rsid w:val="00213F18"/>
    <w:rsid w:val="002146AE"/>
    <w:rsid w:val="0021559F"/>
    <w:rsid w:val="00215E05"/>
    <w:rsid w:val="00217542"/>
    <w:rsid w:val="00221EBC"/>
    <w:rsid w:val="00223625"/>
    <w:rsid w:val="00223C63"/>
    <w:rsid w:val="002250C8"/>
    <w:rsid w:val="002259FC"/>
    <w:rsid w:val="00226F69"/>
    <w:rsid w:val="0023032D"/>
    <w:rsid w:val="0023422F"/>
    <w:rsid w:val="00235DD1"/>
    <w:rsid w:val="00236847"/>
    <w:rsid w:val="002375AC"/>
    <w:rsid w:val="002403C7"/>
    <w:rsid w:val="00241049"/>
    <w:rsid w:val="0024342F"/>
    <w:rsid w:val="0024491A"/>
    <w:rsid w:val="002463AE"/>
    <w:rsid w:val="00246A17"/>
    <w:rsid w:val="0024733D"/>
    <w:rsid w:val="00250F5F"/>
    <w:rsid w:val="00251593"/>
    <w:rsid w:val="0025268F"/>
    <w:rsid w:val="002530D0"/>
    <w:rsid w:val="002537E9"/>
    <w:rsid w:val="00253811"/>
    <w:rsid w:val="002550C7"/>
    <w:rsid w:val="00255342"/>
    <w:rsid w:val="00255911"/>
    <w:rsid w:val="0025683E"/>
    <w:rsid w:val="00256D16"/>
    <w:rsid w:val="00256F6C"/>
    <w:rsid w:val="00260003"/>
    <w:rsid w:val="00261FC7"/>
    <w:rsid w:val="0026223D"/>
    <w:rsid w:val="002661F1"/>
    <w:rsid w:val="00266C9F"/>
    <w:rsid w:val="00266D77"/>
    <w:rsid w:val="00270561"/>
    <w:rsid w:val="002720DA"/>
    <w:rsid w:val="00273287"/>
    <w:rsid w:val="00273A1C"/>
    <w:rsid w:val="00273F7F"/>
    <w:rsid w:val="00274FB5"/>
    <w:rsid w:val="002750FC"/>
    <w:rsid w:val="002760F1"/>
    <w:rsid w:val="0027655F"/>
    <w:rsid w:val="002775B5"/>
    <w:rsid w:val="00277637"/>
    <w:rsid w:val="00277649"/>
    <w:rsid w:val="002811B5"/>
    <w:rsid w:val="00283A1F"/>
    <w:rsid w:val="002849AA"/>
    <w:rsid w:val="00284B59"/>
    <w:rsid w:val="00286933"/>
    <w:rsid w:val="002875AF"/>
    <w:rsid w:val="00290E64"/>
    <w:rsid w:val="00293AFE"/>
    <w:rsid w:val="00293ECB"/>
    <w:rsid w:val="00294BAB"/>
    <w:rsid w:val="002A04B4"/>
    <w:rsid w:val="002A3C98"/>
    <w:rsid w:val="002A427C"/>
    <w:rsid w:val="002A42FD"/>
    <w:rsid w:val="002A5255"/>
    <w:rsid w:val="002A53B8"/>
    <w:rsid w:val="002A5A53"/>
    <w:rsid w:val="002A727C"/>
    <w:rsid w:val="002A731A"/>
    <w:rsid w:val="002A790C"/>
    <w:rsid w:val="002B0866"/>
    <w:rsid w:val="002B1BC6"/>
    <w:rsid w:val="002B1CE8"/>
    <w:rsid w:val="002B26C6"/>
    <w:rsid w:val="002B2B0E"/>
    <w:rsid w:val="002B5688"/>
    <w:rsid w:val="002B652C"/>
    <w:rsid w:val="002B67DE"/>
    <w:rsid w:val="002B78F0"/>
    <w:rsid w:val="002B7A57"/>
    <w:rsid w:val="002C04C6"/>
    <w:rsid w:val="002C1BB8"/>
    <w:rsid w:val="002C2431"/>
    <w:rsid w:val="002C2C22"/>
    <w:rsid w:val="002C568C"/>
    <w:rsid w:val="002C64AF"/>
    <w:rsid w:val="002C69E5"/>
    <w:rsid w:val="002C7234"/>
    <w:rsid w:val="002C773A"/>
    <w:rsid w:val="002C77CA"/>
    <w:rsid w:val="002C78E6"/>
    <w:rsid w:val="002C7A47"/>
    <w:rsid w:val="002C7AA9"/>
    <w:rsid w:val="002D1C71"/>
    <w:rsid w:val="002D4556"/>
    <w:rsid w:val="002D5449"/>
    <w:rsid w:val="002D57A9"/>
    <w:rsid w:val="002D5C75"/>
    <w:rsid w:val="002E1256"/>
    <w:rsid w:val="002E13BE"/>
    <w:rsid w:val="002E14ED"/>
    <w:rsid w:val="002E1F62"/>
    <w:rsid w:val="002E1F91"/>
    <w:rsid w:val="002E5533"/>
    <w:rsid w:val="002E657B"/>
    <w:rsid w:val="002E6668"/>
    <w:rsid w:val="002E6C18"/>
    <w:rsid w:val="002F0457"/>
    <w:rsid w:val="002F2B2F"/>
    <w:rsid w:val="002F6454"/>
    <w:rsid w:val="002F70D2"/>
    <w:rsid w:val="002F7133"/>
    <w:rsid w:val="002F758C"/>
    <w:rsid w:val="002F7901"/>
    <w:rsid w:val="002F7CEF"/>
    <w:rsid w:val="003009FE"/>
    <w:rsid w:val="00300DE6"/>
    <w:rsid w:val="003013B0"/>
    <w:rsid w:val="003017AE"/>
    <w:rsid w:val="003025AC"/>
    <w:rsid w:val="00304221"/>
    <w:rsid w:val="003052E2"/>
    <w:rsid w:val="0030584A"/>
    <w:rsid w:val="003059AB"/>
    <w:rsid w:val="00310759"/>
    <w:rsid w:val="0031121F"/>
    <w:rsid w:val="00312626"/>
    <w:rsid w:val="0031298A"/>
    <w:rsid w:val="0031307A"/>
    <w:rsid w:val="0031556A"/>
    <w:rsid w:val="00315ED9"/>
    <w:rsid w:val="003167BD"/>
    <w:rsid w:val="00316BEE"/>
    <w:rsid w:val="00317549"/>
    <w:rsid w:val="00317BB0"/>
    <w:rsid w:val="003204B8"/>
    <w:rsid w:val="00320940"/>
    <w:rsid w:val="003224E4"/>
    <w:rsid w:val="00322E92"/>
    <w:rsid w:val="0032655D"/>
    <w:rsid w:val="00330AFD"/>
    <w:rsid w:val="00331671"/>
    <w:rsid w:val="00332F4C"/>
    <w:rsid w:val="0033480A"/>
    <w:rsid w:val="00335B86"/>
    <w:rsid w:val="00335BAE"/>
    <w:rsid w:val="0033708D"/>
    <w:rsid w:val="00337566"/>
    <w:rsid w:val="0034184D"/>
    <w:rsid w:val="003423E0"/>
    <w:rsid w:val="003426A0"/>
    <w:rsid w:val="003435DB"/>
    <w:rsid w:val="003440DA"/>
    <w:rsid w:val="003441E9"/>
    <w:rsid w:val="003448E2"/>
    <w:rsid w:val="00344D6D"/>
    <w:rsid w:val="003452F4"/>
    <w:rsid w:val="003459E6"/>
    <w:rsid w:val="00345C5B"/>
    <w:rsid w:val="00347524"/>
    <w:rsid w:val="00350AB2"/>
    <w:rsid w:val="0035127E"/>
    <w:rsid w:val="00352076"/>
    <w:rsid w:val="0035399F"/>
    <w:rsid w:val="003542F7"/>
    <w:rsid w:val="00355E3D"/>
    <w:rsid w:val="0035619A"/>
    <w:rsid w:val="0035795E"/>
    <w:rsid w:val="00357EF3"/>
    <w:rsid w:val="00361799"/>
    <w:rsid w:val="003619A9"/>
    <w:rsid w:val="0036214F"/>
    <w:rsid w:val="0036392B"/>
    <w:rsid w:val="003649CF"/>
    <w:rsid w:val="00366D5E"/>
    <w:rsid w:val="00367549"/>
    <w:rsid w:val="00371BA8"/>
    <w:rsid w:val="00371FEE"/>
    <w:rsid w:val="00372E3D"/>
    <w:rsid w:val="003736B8"/>
    <w:rsid w:val="003738A0"/>
    <w:rsid w:val="00374A10"/>
    <w:rsid w:val="00375502"/>
    <w:rsid w:val="00375B33"/>
    <w:rsid w:val="0038140F"/>
    <w:rsid w:val="00382623"/>
    <w:rsid w:val="00382E22"/>
    <w:rsid w:val="00382E75"/>
    <w:rsid w:val="003850A8"/>
    <w:rsid w:val="003879EF"/>
    <w:rsid w:val="0039005C"/>
    <w:rsid w:val="003902EA"/>
    <w:rsid w:val="00391415"/>
    <w:rsid w:val="00391E84"/>
    <w:rsid w:val="0039218F"/>
    <w:rsid w:val="00394677"/>
    <w:rsid w:val="00395DF9"/>
    <w:rsid w:val="00396383"/>
    <w:rsid w:val="003963FE"/>
    <w:rsid w:val="003A0490"/>
    <w:rsid w:val="003A42D1"/>
    <w:rsid w:val="003A44D7"/>
    <w:rsid w:val="003A4689"/>
    <w:rsid w:val="003A57E2"/>
    <w:rsid w:val="003B08D2"/>
    <w:rsid w:val="003B0D69"/>
    <w:rsid w:val="003B1193"/>
    <w:rsid w:val="003B1B89"/>
    <w:rsid w:val="003B289C"/>
    <w:rsid w:val="003B4BBF"/>
    <w:rsid w:val="003B4D2A"/>
    <w:rsid w:val="003B50FF"/>
    <w:rsid w:val="003B6E44"/>
    <w:rsid w:val="003C2AE1"/>
    <w:rsid w:val="003C47C3"/>
    <w:rsid w:val="003C514A"/>
    <w:rsid w:val="003C54F1"/>
    <w:rsid w:val="003C58AB"/>
    <w:rsid w:val="003C59C5"/>
    <w:rsid w:val="003D1C76"/>
    <w:rsid w:val="003D29BB"/>
    <w:rsid w:val="003D5717"/>
    <w:rsid w:val="003D5D74"/>
    <w:rsid w:val="003E1AC3"/>
    <w:rsid w:val="003E3EB2"/>
    <w:rsid w:val="003E569E"/>
    <w:rsid w:val="003E625C"/>
    <w:rsid w:val="003F2914"/>
    <w:rsid w:val="003F4073"/>
    <w:rsid w:val="003F56C5"/>
    <w:rsid w:val="003F5E5E"/>
    <w:rsid w:val="003F6006"/>
    <w:rsid w:val="003F6D93"/>
    <w:rsid w:val="003F6DB0"/>
    <w:rsid w:val="003F77B6"/>
    <w:rsid w:val="003F7B69"/>
    <w:rsid w:val="003F7EA9"/>
    <w:rsid w:val="00401858"/>
    <w:rsid w:val="00402241"/>
    <w:rsid w:val="00403391"/>
    <w:rsid w:val="00403FF0"/>
    <w:rsid w:val="00406E9C"/>
    <w:rsid w:val="004071FC"/>
    <w:rsid w:val="00407A85"/>
    <w:rsid w:val="00411DE3"/>
    <w:rsid w:val="00412AB3"/>
    <w:rsid w:val="00413980"/>
    <w:rsid w:val="004140A9"/>
    <w:rsid w:val="00414132"/>
    <w:rsid w:val="004156D4"/>
    <w:rsid w:val="00420024"/>
    <w:rsid w:val="004207BE"/>
    <w:rsid w:val="00420AAA"/>
    <w:rsid w:val="00420D9D"/>
    <w:rsid w:val="00421C71"/>
    <w:rsid w:val="00423569"/>
    <w:rsid w:val="00423FF6"/>
    <w:rsid w:val="004279D5"/>
    <w:rsid w:val="00427DE1"/>
    <w:rsid w:val="00427F47"/>
    <w:rsid w:val="0043066F"/>
    <w:rsid w:val="00431DF5"/>
    <w:rsid w:val="004342AC"/>
    <w:rsid w:val="004343CC"/>
    <w:rsid w:val="00434F6E"/>
    <w:rsid w:val="00436D76"/>
    <w:rsid w:val="00440573"/>
    <w:rsid w:val="00440995"/>
    <w:rsid w:val="004414D8"/>
    <w:rsid w:val="004418A5"/>
    <w:rsid w:val="00441945"/>
    <w:rsid w:val="00444B0C"/>
    <w:rsid w:val="00444D4D"/>
    <w:rsid w:val="00445714"/>
    <w:rsid w:val="00445A7C"/>
    <w:rsid w:val="00445E66"/>
    <w:rsid w:val="00450397"/>
    <w:rsid w:val="00450D6C"/>
    <w:rsid w:val="00452277"/>
    <w:rsid w:val="0045284C"/>
    <w:rsid w:val="0045409A"/>
    <w:rsid w:val="004568DE"/>
    <w:rsid w:val="004577B5"/>
    <w:rsid w:val="004613C0"/>
    <w:rsid w:val="0046178D"/>
    <w:rsid w:val="00461824"/>
    <w:rsid w:val="00465832"/>
    <w:rsid w:val="004666F3"/>
    <w:rsid w:val="00467D2A"/>
    <w:rsid w:val="004703D1"/>
    <w:rsid w:val="0047109C"/>
    <w:rsid w:val="00472DFF"/>
    <w:rsid w:val="00473298"/>
    <w:rsid w:val="00473B56"/>
    <w:rsid w:val="00473F65"/>
    <w:rsid w:val="004742CD"/>
    <w:rsid w:val="00474905"/>
    <w:rsid w:val="004754AB"/>
    <w:rsid w:val="004765C1"/>
    <w:rsid w:val="00477ED3"/>
    <w:rsid w:val="004822B6"/>
    <w:rsid w:val="00483CE5"/>
    <w:rsid w:val="004853B0"/>
    <w:rsid w:val="00487D7F"/>
    <w:rsid w:val="00490F51"/>
    <w:rsid w:val="004911A4"/>
    <w:rsid w:val="00491471"/>
    <w:rsid w:val="00494CBB"/>
    <w:rsid w:val="004958C8"/>
    <w:rsid w:val="00496535"/>
    <w:rsid w:val="004A01E2"/>
    <w:rsid w:val="004A0497"/>
    <w:rsid w:val="004A098C"/>
    <w:rsid w:val="004A48BC"/>
    <w:rsid w:val="004A71E5"/>
    <w:rsid w:val="004B2190"/>
    <w:rsid w:val="004B2309"/>
    <w:rsid w:val="004B31C0"/>
    <w:rsid w:val="004B4A10"/>
    <w:rsid w:val="004B4D9B"/>
    <w:rsid w:val="004B50BD"/>
    <w:rsid w:val="004B5935"/>
    <w:rsid w:val="004B6E8D"/>
    <w:rsid w:val="004C0077"/>
    <w:rsid w:val="004C0341"/>
    <w:rsid w:val="004C07B7"/>
    <w:rsid w:val="004C19A2"/>
    <w:rsid w:val="004C2533"/>
    <w:rsid w:val="004C7363"/>
    <w:rsid w:val="004D073B"/>
    <w:rsid w:val="004D17E3"/>
    <w:rsid w:val="004D1E19"/>
    <w:rsid w:val="004D249E"/>
    <w:rsid w:val="004D406B"/>
    <w:rsid w:val="004D688D"/>
    <w:rsid w:val="004D7642"/>
    <w:rsid w:val="004E0932"/>
    <w:rsid w:val="004E3440"/>
    <w:rsid w:val="004E4A89"/>
    <w:rsid w:val="004E576F"/>
    <w:rsid w:val="004E741F"/>
    <w:rsid w:val="004F197D"/>
    <w:rsid w:val="004F349A"/>
    <w:rsid w:val="004F3777"/>
    <w:rsid w:val="004F3ADF"/>
    <w:rsid w:val="004F5C0F"/>
    <w:rsid w:val="004F5CC5"/>
    <w:rsid w:val="004F623B"/>
    <w:rsid w:val="004F7AD5"/>
    <w:rsid w:val="00500555"/>
    <w:rsid w:val="00501185"/>
    <w:rsid w:val="005042E5"/>
    <w:rsid w:val="00505E49"/>
    <w:rsid w:val="005104BD"/>
    <w:rsid w:val="00515985"/>
    <w:rsid w:val="005200F3"/>
    <w:rsid w:val="00523F3C"/>
    <w:rsid w:val="005260C5"/>
    <w:rsid w:val="00526699"/>
    <w:rsid w:val="00526E2F"/>
    <w:rsid w:val="00527020"/>
    <w:rsid w:val="005325F8"/>
    <w:rsid w:val="00533155"/>
    <w:rsid w:val="00533566"/>
    <w:rsid w:val="00534A9E"/>
    <w:rsid w:val="00536064"/>
    <w:rsid w:val="0053661D"/>
    <w:rsid w:val="00536B72"/>
    <w:rsid w:val="00536C28"/>
    <w:rsid w:val="00537815"/>
    <w:rsid w:val="0054065F"/>
    <w:rsid w:val="00541236"/>
    <w:rsid w:val="00541317"/>
    <w:rsid w:val="00542126"/>
    <w:rsid w:val="005440A2"/>
    <w:rsid w:val="005460D3"/>
    <w:rsid w:val="0054755D"/>
    <w:rsid w:val="00547FCD"/>
    <w:rsid w:val="00550FD2"/>
    <w:rsid w:val="005521B5"/>
    <w:rsid w:val="00552475"/>
    <w:rsid w:val="005529C9"/>
    <w:rsid w:val="00553EB2"/>
    <w:rsid w:val="00556104"/>
    <w:rsid w:val="005564C5"/>
    <w:rsid w:val="00556FD2"/>
    <w:rsid w:val="005604BC"/>
    <w:rsid w:val="00560C03"/>
    <w:rsid w:val="00561BB2"/>
    <w:rsid w:val="00562113"/>
    <w:rsid w:val="005627CA"/>
    <w:rsid w:val="00562856"/>
    <w:rsid w:val="00562CEB"/>
    <w:rsid w:val="00564B42"/>
    <w:rsid w:val="00565C51"/>
    <w:rsid w:val="005664AC"/>
    <w:rsid w:val="00566C93"/>
    <w:rsid w:val="00570299"/>
    <w:rsid w:val="00570D56"/>
    <w:rsid w:val="00570FFE"/>
    <w:rsid w:val="00572391"/>
    <w:rsid w:val="00572956"/>
    <w:rsid w:val="00572B40"/>
    <w:rsid w:val="00573540"/>
    <w:rsid w:val="00574B10"/>
    <w:rsid w:val="00575086"/>
    <w:rsid w:val="005756BF"/>
    <w:rsid w:val="005757B5"/>
    <w:rsid w:val="00581D55"/>
    <w:rsid w:val="00583759"/>
    <w:rsid w:val="0058505D"/>
    <w:rsid w:val="00585658"/>
    <w:rsid w:val="0058789E"/>
    <w:rsid w:val="00590F72"/>
    <w:rsid w:val="0059250B"/>
    <w:rsid w:val="00592AC7"/>
    <w:rsid w:val="00593BC7"/>
    <w:rsid w:val="00594A29"/>
    <w:rsid w:val="00594B1E"/>
    <w:rsid w:val="005962B4"/>
    <w:rsid w:val="00596331"/>
    <w:rsid w:val="00596CD7"/>
    <w:rsid w:val="005977E5"/>
    <w:rsid w:val="00597874"/>
    <w:rsid w:val="005A06FA"/>
    <w:rsid w:val="005A0C66"/>
    <w:rsid w:val="005A17F7"/>
    <w:rsid w:val="005A1DEF"/>
    <w:rsid w:val="005A35C7"/>
    <w:rsid w:val="005A3D2B"/>
    <w:rsid w:val="005A42A1"/>
    <w:rsid w:val="005A5724"/>
    <w:rsid w:val="005A6211"/>
    <w:rsid w:val="005A6223"/>
    <w:rsid w:val="005A6A28"/>
    <w:rsid w:val="005A70FD"/>
    <w:rsid w:val="005B0734"/>
    <w:rsid w:val="005B289A"/>
    <w:rsid w:val="005B310E"/>
    <w:rsid w:val="005B37D3"/>
    <w:rsid w:val="005B3DF5"/>
    <w:rsid w:val="005B3F6D"/>
    <w:rsid w:val="005B4392"/>
    <w:rsid w:val="005B44E4"/>
    <w:rsid w:val="005B6D2A"/>
    <w:rsid w:val="005C034D"/>
    <w:rsid w:val="005C06E9"/>
    <w:rsid w:val="005C2A2A"/>
    <w:rsid w:val="005C32C4"/>
    <w:rsid w:val="005C5022"/>
    <w:rsid w:val="005C6F57"/>
    <w:rsid w:val="005C7523"/>
    <w:rsid w:val="005C764D"/>
    <w:rsid w:val="005C78DD"/>
    <w:rsid w:val="005D0973"/>
    <w:rsid w:val="005D09F2"/>
    <w:rsid w:val="005D165B"/>
    <w:rsid w:val="005D3ABB"/>
    <w:rsid w:val="005D3DAE"/>
    <w:rsid w:val="005D4015"/>
    <w:rsid w:val="005D4917"/>
    <w:rsid w:val="005D4B90"/>
    <w:rsid w:val="005D5029"/>
    <w:rsid w:val="005D50C1"/>
    <w:rsid w:val="005D57A9"/>
    <w:rsid w:val="005D5DC1"/>
    <w:rsid w:val="005D7874"/>
    <w:rsid w:val="005E235A"/>
    <w:rsid w:val="005E3161"/>
    <w:rsid w:val="005E4599"/>
    <w:rsid w:val="005E4AE8"/>
    <w:rsid w:val="005E4B65"/>
    <w:rsid w:val="005E5948"/>
    <w:rsid w:val="005E6155"/>
    <w:rsid w:val="005E74C0"/>
    <w:rsid w:val="005F0CDB"/>
    <w:rsid w:val="005F369A"/>
    <w:rsid w:val="005F49D3"/>
    <w:rsid w:val="005F4D5A"/>
    <w:rsid w:val="005F59A9"/>
    <w:rsid w:val="005F6785"/>
    <w:rsid w:val="005F6A66"/>
    <w:rsid w:val="00601352"/>
    <w:rsid w:val="006014FB"/>
    <w:rsid w:val="006028DC"/>
    <w:rsid w:val="00603B85"/>
    <w:rsid w:val="00605DA2"/>
    <w:rsid w:val="0060736A"/>
    <w:rsid w:val="006113E5"/>
    <w:rsid w:val="00615570"/>
    <w:rsid w:val="00615710"/>
    <w:rsid w:val="0061674E"/>
    <w:rsid w:val="006202DC"/>
    <w:rsid w:val="006205C0"/>
    <w:rsid w:val="0062060A"/>
    <w:rsid w:val="00620E5C"/>
    <w:rsid w:val="00621132"/>
    <w:rsid w:val="006221DD"/>
    <w:rsid w:val="006254CF"/>
    <w:rsid w:val="00627235"/>
    <w:rsid w:val="006277EA"/>
    <w:rsid w:val="0063003B"/>
    <w:rsid w:val="006302F1"/>
    <w:rsid w:val="00630450"/>
    <w:rsid w:val="0063096B"/>
    <w:rsid w:val="00631181"/>
    <w:rsid w:val="0063235C"/>
    <w:rsid w:val="00634D74"/>
    <w:rsid w:val="00636282"/>
    <w:rsid w:val="00640957"/>
    <w:rsid w:val="00640D87"/>
    <w:rsid w:val="00641F43"/>
    <w:rsid w:val="006432D6"/>
    <w:rsid w:val="00643376"/>
    <w:rsid w:val="00643D6A"/>
    <w:rsid w:val="00645F86"/>
    <w:rsid w:val="00646028"/>
    <w:rsid w:val="006468C9"/>
    <w:rsid w:val="006500AF"/>
    <w:rsid w:val="006501B9"/>
    <w:rsid w:val="006504EE"/>
    <w:rsid w:val="006527DB"/>
    <w:rsid w:val="00656DF5"/>
    <w:rsid w:val="006600A8"/>
    <w:rsid w:val="006633FE"/>
    <w:rsid w:val="006667FB"/>
    <w:rsid w:val="006679A8"/>
    <w:rsid w:val="006716A1"/>
    <w:rsid w:val="00671A44"/>
    <w:rsid w:val="00673302"/>
    <w:rsid w:val="0067402B"/>
    <w:rsid w:val="006766EC"/>
    <w:rsid w:val="006776CE"/>
    <w:rsid w:val="00677C97"/>
    <w:rsid w:val="006827AA"/>
    <w:rsid w:val="0068300B"/>
    <w:rsid w:val="0068347A"/>
    <w:rsid w:val="00683B70"/>
    <w:rsid w:val="006851B6"/>
    <w:rsid w:val="0069026D"/>
    <w:rsid w:val="00692331"/>
    <w:rsid w:val="006923A8"/>
    <w:rsid w:val="0069256E"/>
    <w:rsid w:val="00692BFD"/>
    <w:rsid w:val="006933B6"/>
    <w:rsid w:val="00694B9B"/>
    <w:rsid w:val="0069578C"/>
    <w:rsid w:val="00695F9F"/>
    <w:rsid w:val="00695FB4"/>
    <w:rsid w:val="00696460"/>
    <w:rsid w:val="00697361"/>
    <w:rsid w:val="006A196F"/>
    <w:rsid w:val="006A2A2C"/>
    <w:rsid w:val="006A32E2"/>
    <w:rsid w:val="006A4236"/>
    <w:rsid w:val="006A60A9"/>
    <w:rsid w:val="006A6B62"/>
    <w:rsid w:val="006A7740"/>
    <w:rsid w:val="006B0CF3"/>
    <w:rsid w:val="006B1D5F"/>
    <w:rsid w:val="006B2405"/>
    <w:rsid w:val="006B2DA6"/>
    <w:rsid w:val="006B4E3D"/>
    <w:rsid w:val="006B5637"/>
    <w:rsid w:val="006B5E1B"/>
    <w:rsid w:val="006B70CF"/>
    <w:rsid w:val="006C0150"/>
    <w:rsid w:val="006C0793"/>
    <w:rsid w:val="006C0797"/>
    <w:rsid w:val="006C2BE5"/>
    <w:rsid w:val="006C4651"/>
    <w:rsid w:val="006C748C"/>
    <w:rsid w:val="006C76DD"/>
    <w:rsid w:val="006C76F9"/>
    <w:rsid w:val="006D0512"/>
    <w:rsid w:val="006D24C3"/>
    <w:rsid w:val="006D3E08"/>
    <w:rsid w:val="006D45CE"/>
    <w:rsid w:val="006D57E0"/>
    <w:rsid w:val="006D601B"/>
    <w:rsid w:val="006D6209"/>
    <w:rsid w:val="006D6266"/>
    <w:rsid w:val="006D71FA"/>
    <w:rsid w:val="006D7F0E"/>
    <w:rsid w:val="006E110D"/>
    <w:rsid w:val="006E142E"/>
    <w:rsid w:val="006E1DDC"/>
    <w:rsid w:val="006E4A78"/>
    <w:rsid w:val="006E58C0"/>
    <w:rsid w:val="006E6E2A"/>
    <w:rsid w:val="006E6EFE"/>
    <w:rsid w:val="006E78D1"/>
    <w:rsid w:val="006F0209"/>
    <w:rsid w:val="006F0767"/>
    <w:rsid w:val="006F0CF9"/>
    <w:rsid w:val="006F1FE5"/>
    <w:rsid w:val="006F1FFC"/>
    <w:rsid w:val="006F231B"/>
    <w:rsid w:val="006F24F9"/>
    <w:rsid w:val="006F4EA3"/>
    <w:rsid w:val="006F742F"/>
    <w:rsid w:val="0070012F"/>
    <w:rsid w:val="00700597"/>
    <w:rsid w:val="00700D7E"/>
    <w:rsid w:val="007011A3"/>
    <w:rsid w:val="0070123F"/>
    <w:rsid w:val="00701A67"/>
    <w:rsid w:val="00705C35"/>
    <w:rsid w:val="007065A0"/>
    <w:rsid w:val="00706F73"/>
    <w:rsid w:val="0070747C"/>
    <w:rsid w:val="00707FA8"/>
    <w:rsid w:val="00711667"/>
    <w:rsid w:val="007120F4"/>
    <w:rsid w:val="00715313"/>
    <w:rsid w:val="0071594E"/>
    <w:rsid w:val="00715978"/>
    <w:rsid w:val="00717D64"/>
    <w:rsid w:val="00720327"/>
    <w:rsid w:val="00720732"/>
    <w:rsid w:val="00720C63"/>
    <w:rsid w:val="00720CE3"/>
    <w:rsid w:val="00721580"/>
    <w:rsid w:val="0072209A"/>
    <w:rsid w:val="00723BE9"/>
    <w:rsid w:val="00725146"/>
    <w:rsid w:val="00725533"/>
    <w:rsid w:val="00726C03"/>
    <w:rsid w:val="00730251"/>
    <w:rsid w:val="00730BF4"/>
    <w:rsid w:val="00732EA2"/>
    <w:rsid w:val="00732FF7"/>
    <w:rsid w:val="00733159"/>
    <w:rsid w:val="007357C0"/>
    <w:rsid w:val="00736A51"/>
    <w:rsid w:val="0074421B"/>
    <w:rsid w:val="00744D51"/>
    <w:rsid w:val="00746B6B"/>
    <w:rsid w:val="00746F96"/>
    <w:rsid w:val="00747D2E"/>
    <w:rsid w:val="00751A9E"/>
    <w:rsid w:val="00753BF5"/>
    <w:rsid w:val="00753D7F"/>
    <w:rsid w:val="00753D8D"/>
    <w:rsid w:val="00756E36"/>
    <w:rsid w:val="00757981"/>
    <w:rsid w:val="00760161"/>
    <w:rsid w:val="00760190"/>
    <w:rsid w:val="0076196A"/>
    <w:rsid w:val="00761BD6"/>
    <w:rsid w:val="00761DA5"/>
    <w:rsid w:val="00763DD6"/>
    <w:rsid w:val="007668F3"/>
    <w:rsid w:val="007676AA"/>
    <w:rsid w:val="00767A83"/>
    <w:rsid w:val="00770559"/>
    <w:rsid w:val="00770ABD"/>
    <w:rsid w:val="00770B44"/>
    <w:rsid w:val="007718F4"/>
    <w:rsid w:val="00772624"/>
    <w:rsid w:val="00775D19"/>
    <w:rsid w:val="00775DC7"/>
    <w:rsid w:val="00776628"/>
    <w:rsid w:val="00777A6C"/>
    <w:rsid w:val="00780718"/>
    <w:rsid w:val="00780EF9"/>
    <w:rsid w:val="00781B75"/>
    <w:rsid w:val="007829F7"/>
    <w:rsid w:val="00782D29"/>
    <w:rsid w:val="00783B65"/>
    <w:rsid w:val="00783D55"/>
    <w:rsid w:val="0078432C"/>
    <w:rsid w:val="00785501"/>
    <w:rsid w:val="00786F70"/>
    <w:rsid w:val="0078736A"/>
    <w:rsid w:val="0079026E"/>
    <w:rsid w:val="00790883"/>
    <w:rsid w:val="0079126B"/>
    <w:rsid w:val="0079130C"/>
    <w:rsid w:val="00792049"/>
    <w:rsid w:val="0079223A"/>
    <w:rsid w:val="00792430"/>
    <w:rsid w:val="0079609F"/>
    <w:rsid w:val="00796FD2"/>
    <w:rsid w:val="00797493"/>
    <w:rsid w:val="00797697"/>
    <w:rsid w:val="007A0661"/>
    <w:rsid w:val="007A18E5"/>
    <w:rsid w:val="007A1F05"/>
    <w:rsid w:val="007A2222"/>
    <w:rsid w:val="007A2998"/>
    <w:rsid w:val="007A3113"/>
    <w:rsid w:val="007A34D0"/>
    <w:rsid w:val="007A55F4"/>
    <w:rsid w:val="007A5D6D"/>
    <w:rsid w:val="007A6C1A"/>
    <w:rsid w:val="007B0CD7"/>
    <w:rsid w:val="007B0CDC"/>
    <w:rsid w:val="007B48F9"/>
    <w:rsid w:val="007B53E8"/>
    <w:rsid w:val="007B6053"/>
    <w:rsid w:val="007B6DD5"/>
    <w:rsid w:val="007B7DD6"/>
    <w:rsid w:val="007C07AB"/>
    <w:rsid w:val="007C20B4"/>
    <w:rsid w:val="007C3CD5"/>
    <w:rsid w:val="007C7011"/>
    <w:rsid w:val="007C7DC5"/>
    <w:rsid w:val="007D1217"/>
    <w:rsid w:val="007D1810"/>
    <w:rsid w:val="007D23D3"/>
    <w:rsid w:val="007D2B46"/>
    <w:rsid w:val="007D2EA3"/>
    <w:rsid w:val="007D3FB6"/>
    <w:rsid w:val="007D47E8"/>
    <w:rsid w:val="007D5DC9"/>
    <w:rsid w:val="007E006E"/>
    <w:rsid w:val="007E0E24"/>
    <w:rsid w:val="007E3D3B"/>
    <w:rsid w:val="007E5198"/>
    <w:rsid w:val="007E78C7"/>
    <w:rsid w:val="007E7CFC"/>
    <w:rsid w:val="007E7D03"/>
    <w:rsid w:val="007F49AE"/>
    <w:rsid w:val="007F4D3A"/>
    <w:rsid w:val="007F56BD"/>
    <w:rsid w:val="007F7647"/>
    <w:rsid w:val="008035D5"/>
    <w:rsid w:val="00804759"/>
    <w:rsid w:val="00804C26"/>
    <w:rsid w:val="008052CD"/>
    <w:rsid w:val="00805353"/>
    <w:rsid w:val="00805468"/>
    <w:rsid w:val="00807B75"/>
    <w:rsid w:val="00807E89"/>
    <w:rsid w:val="0081270F"/>
    <w:rsid w:val="00812F9E"/>
    <w:rsid w:val="0081367D"/>
    <w:rsid w:val="00815DDA"/>
    <w:rsid w:val="00815EEB"/>
    <w:rsid w:val="0081705C"/>
    <w:rsid w:val="00821D8C"/>
    <w:rsid w:val="008227CC"/>
    <w:rsid w:val="00823969"/>
    <w:rsid w:val="0082469C"/>
    <w:rsid w:val="00825B0C"/>
    <w:rsid w:val="008275CB"/>
    <w:rsid w:val="00830A8F"/>
    <w:rsid w:val="0083295A"/>
    <w:rsid w:val="0083295E"/>
    <w:rsid w:val="00832E65"/>
    <w:rsid w:val="008343B8"/>
    <w:rsid w:val="008347A2"/>
    <w:rsid w:val="00834D91"/>
    <w:rsid w:val="00834E98"/>
    <w:rsid w:val="00836183"/>
    <w:rsid w:val="008379A2"/>
    <w:rsid w:val="00840479"/>
    <w:rsid w:val="00840E2E"/>
    <w:rsid w:val="0084178E"/>
    <w:rsid w:val="008433C5"/>
    <w:rsid w:val="00843B89"/>
    <w:rsid w:val="00843E7A"/>
    <w:rsid w:val="00845D34"/>
    <w:rsid w:val="00845DEB"/>
    <w:rsid w:val="0084632A"/>
    <w:rsid w:val="008477E3"/>
    <w:rsid w:val="00847FAA"/>
    <w:rsid w:val="00850647"/>
    <w:rsid w:val="00851B40"/>
    <w:rsid w:val="00852D78"/>
    <w:rsid w:val="0085595F"/>
    <w:rsid w:val="008564E7"/>
    <w:rsid w:val="0085770E"/>
    <w:rsid w:val="00857D4D"/>
    <w:rsid w:val="008615E8"/>
    <w:rsid w:val="008633F6"/>
    <w:rsid w:val="008634F8"/>
    <w:rsid w:val="00863D8E"/>
    <w:rsid w:val="00864008"/>
    <w:rsid w:val="00866052"/>
    <w:rsid w:val="00867C1C"/>
    <w:rsid w:val="0087140C"/>
    <w:rsid w:val="008742C1"/>
    <w:rsid w:val="00874535"/>
    <w:rsid w:val="00874795"/>
    <w:rsid w:val="00874BEF"/>
    <w:rsid w:val="00874EDF"/>
    <w:rsid w:val="00877B5C"/>
    <w:rsid w:val="008807FD"/>
    <w:rsid w:val="00881C0B"/>
    <w:rsid w:val="00885ED6"/>
    <w:rsid w:val="00886E31"/>
    <w:rsid w:val="008907E7"/>
    <w:rsid w:val="008909BD"/>
    <w:rsid w:val="008911B8"/>
    <w:rsid w:val="0089217B"/>
    <w:rsid w:val="0089241C"/>
    <w:rsid w:val="00896442"/>
    <w:rsid w:val="008968EE"/>
    <w:rsid w:val="008A05AF"/>
    <w:rsid w:val="008A2394"/>
    <w:rsid w:val="008A240B"/>
    <w:rsid w:val="008A24FE"/>
    <w:rsid w:val="008A2D78"/>
    <w:rsid w:val="008A4EC0"/>
    <w:rsid w:val="008A60BD"/>
    <w:rsid w:val="008A6D7A"/>
    <w:rsid w:val="008A77A1"/>
    <w:rsid w:val="008B0046"/>
    <w:rsid w:val="008B0584"/>
    <w:rsid w:val="008B0B45"/>
    <w:rsid w:val="008B1923"/>
    <w:rsid w:val="008B2465"/>
    <w:rsid w:val="008B2AFF"/>
    <w:rsid w:val="008B31EF"/>
    <w:rsid w:val="008B678E"/>
    <w:rsid w:val="008B77FD"/>
    <w:rsid w:val="008C0138"/>
    <w:rsid w:val="008C11BA"/>
    <w:rsid w:val="008C1592"/>
    <w:rsid w:val="008C1C48"/>
    <w:rsid w:val="008C2830"/>
    <w:rsid w:val="008C2F14"/>
    <w:rsid w:val="008C45E5"/>
    <w:rsid w:val="008C5354"/>
    <w:rsid w:val="008C6A02"/>
    <w:rsid w:val="008C7317"/>
    <w:rsid w:val="008C78E1"/>
    <w:rsid w:val="008C7A8A"/>
    <w:rsid w:val="008D0E28"/>
    <w:rsid w:val="008D13F0"/>
    <w:rsid w:val="008D2112"/>
    <w:rsid w:val="008D4483"/>
    <w:rsid w:val="008D58BE"/>
    <w:rsid w:val="008D76E7"/>
    <w:rsid w:val="008E0C5F"/>
    <w:rsid w:val="008E2790"/>
    <w:rsid w:val="008E4279"/>
    <w:rsid w:val="008F0394"/>
    <w:rsid w:val="008F38D5"/>
    <w:rsid w:val="008F44FA"/>
    <w:rsid w:val="008F4E42"/>
    <w:rsid w:val="008F5252"/>
    <w:rsid w:val="008F7D74"/>
    <w:rsid w:val="0090109B"/>
    <w:rsid w:val="009046E7"/>
    <w:rsid w:val="00904874"/>
    <w:rsid w:val="00904CD9"/>
    <w:rsid w:val="00904E69"/>
    <w:rsid w:val="00906438"/>
    <w:rsid w:val="0090731D"/>
    <w:rsid w:val="009125B3"/>
    <w:rsid w:val="00913463"/>
    <w:rsid w:val="0091551A"/>
    <w:rsid w:val="00915940"/>
    <w:rsid w:val="00917500"/>
    <w:rsid w:val="00917941"/>
    <w:rsid w:val="009204F6"/>
    <w:rsid w:val="0092081A"/>
    <w:rsid w:val="00921C92"/>
    <w:rsid w:val="00922D1C"/>
    <w:rsid w:val="0092334D"/>
    <w:rsid w:val="00923C9C"/>
    <w:rsid w:val="009254E2"/>
    <w:rsid w:val="009259B1"/>
    <w:rsid w:val="00926272"/>
    <w:rsid w:val="00926BC6"/>
    <w:rsid w:val="00930B1A"/>
    <w:rsid w:val="00930DC6"/>
    <w:rsid w:val="00930F07"/>
    <w:rsid w:val="009318C4"/>
    <w:rsid w:val="00932572"/>
    <w:rsid w:val="00933CA5"/>
    <w:rsid w:val="00934496"/>
    <w:rsid w:val="00934E3B"/>
    <w:rsid w:val="009357C4"/>
    <w:rsid w:val="00936921"/>
    <w:rsid w:val="00936D16"/>
    <w:rsid w:val="009372FF"/>
    <w:rsid w:val="00944932"/>
    <w:rsid w:val="00944C9C"/>
    <w:rsid w:val="0094631E"/>
    <w:rsid w:val="00950BC9"/>
    <w:rsid w:val="009530F8"/>
    <w:rsid w:val="009562F8"/>
    <w:rsid w:val="0095715F"/>
    <w:rsid w:val="00957193"/>
    <w:rsid w:val="00957981"/>
    <w:rsid w:val="00957C53"/>
    <w:rsid w:val="00960C79"/>
    <w:rsid w:val="00960EEC"/>
    <w:rsid w:val="00961E52"/>
    <w:rsid w:val="009620BF"/>
    <w:rsid w:val="00962596"/>
    <w:rsid w:val="00963E6F"/>
    <w:rsid w:val="00964511"/>
    <w:rsid w:val="00966F44"/>
    <w:rsid w:val="00970946"/>
    <w:rsid w:val="009711BA"/>
    <w:rsid w:val="00971828"/>
    <w:rsid w:val="009725F6"/>
    <w:rsid w:val="00973B9A"/>
    <w:rsid w:val="00974E35"/>
    <w:rsid w:val="009751A6"/>
    <w:rsid w:val="00975231"/>
    <w:rsid w:val="00976261"/>
    <w:rsid w:val="00976A11"/>
    <w:rsid w:val="00980685"/>
    <w:rsid w:val="00981E1B"/>
    <w:rsid w:val="009828B5"/>
    <w:rsid w:val="00984099"/>
    <w:rsid w:val="0098567C"/>
    <w:rsid w:val="00986253"/>
    <w:rsid w:val="009867B9"/>
    <w:rsid w:val="00986FFE"/>
    <w:rsid w:val="00987184"/>
    <w:rsid w:val="00990AE2"/>
    <w:rsid w:val="00990F2E"/>
    <w:rsid w:val="00992B2D"/>
    <w:rsid w:val="00993D6D"/>
    <w:rsid w:val="00996CE5"/>
    <w:rsid w:val="00997F69"/>
    <w:rsid w:val="009A0952"/>
    <w:rsid w:val="009A13A6"/>
    <w:rsid w:val="009A1E81"/>
    <w:rsid w:val="009A22D3"/>
    <w:rsid w:val="009A3CC2"/>
    <w:rsid w:val="009A44F4"/>
    <w:rsid w:val="009A5983"/>
    <w:rsid w:val="009A5AA2"/>
    <w:rsid w:val="009A5B4E"/>
    <w:rsid w:val="009A71A7"/>
    <w:rsid w:val="009A7ECF"/>
    <w:rsid w:val="009B0BF1"/>
    <w:rsid w:val="009B11ED"/>
    <w:rsid w:val="009B14D0"/>
    <w:rsid w:val="009B2407"/>
    <w:rsid w:val="009B260E"/>
    <w:rsid w:val="009B4829"/>
    <w:rsid w:val="009B5B08"/>
    <w:rsid w:val="009B5B62"/>
    <w:rsid w:val="009B69A1"/>
    <w:rsid w:val="009B6A2A"/>
    <w:rsid w:val="009B7A42"/>
    <w:rsid w:val="009B7C50"/>
    <w:rsid w:val="009B7D21"/>
    <w:rsid w:val="009C0C2D"/>
    <w:rsid w:val="009C380B"/>
    <w:rsid w:val="009C42D4"/>
    <w:rsid w:val="009C5381"/>
    <w:rsid w:val="009C558E"/>
    <w:rsid w:val="009C7ED3"/>
    <w:rsid w:val="009D0BCD"/>
    <w:rsid w:val="009D1C60"/>
    <w:rsid w:val="009D3E2E"/>
    <w:rsid w:val="009D4197"/>
    <w:rsid w:val="009D5207"/>
    <w:rsid w:val="009D7758"/>
    <w:rsid w:val="009E0A9C"/>
    <w:rsid w:val="009E36FD"/>
    <w:rsid w:val="009E4D96"/>
    <w:rsid w:val="009F007D"/>
    <w:rsid w:val="009F09F8"/>
    <w:rsid w:val="009F12E6"/>
    <w:rsid w:val="009F1B28"/>
    <w:rsid w:val="009F1E34"/>
    <w:rsid w:val="009F2025"/>
    <w:rsid w:val="009F40C8"/>
    <w:rsid w:val="009F59DC"/>
    <w:rsid w:val="009F7190"/>
    <w:rsid w:val="00A00146"/>
    <w:rsid w:val="00A0122B"/>
    <w:rsid w:val="00A0140E"/>
    <w:rsid w:val="00A0200D"/>
    <w:rsid w:val="00A0215E"/>
    <w:rsid w:val="00A0240A"/>
    <w:rsid w:val="00A02790"/>
    <w:rsid w:val="00A0293C"/>
    <w:rsid w:val="00A0350C"/>
    <w:rsid w:val="00A0400B"/>
    <w:rsid w:val="00A05093"/>
    <w:rsid w:val="00A054FA"/>
    <w:rsid w:val="00A07165"/>
    <w:rsid w:val="00A106FE"/>
    <w:rsid w:val="00A1075C"/>
    <w:rsid w:val="00A10A73"/>
    <w:rsid w:val="00A12A06"/>
    <w:rsid w:val="00A12F41"/>
    <w:rsid w:val="00A12F71"/>
    <w:rsid w:val="00A14E5A"/>
    <w:rsid w:val="00A15CDA"/>
    <w:rsid w:val="00A215C9"/>
    <w:rsid w:val="00A223B7"/>
    <w:rsid w:val="00A23084"/>
    <w:rsid w:val="00A2625F"/>
    <w:rsid w:val="00A26447"/>
    <w:rsid w:val="00A2694B"/>
    <w:rsid w:val="00A30296"/>
    <w:rsid w:val="00A30FC8"/>
    <w:rsid w:val="00A32B59"/>
    <w:rsid w:val="00A32D38"/>
    <w:rsid w:val="00A344A8"/>
    <w:rsid w:val="00A353E7"/>
    <w:rsid w:val="00A35B9F"/>
    <w:rsid w:val="00A35BBE"/>
    <w:rsid w:val="00A3625D"/>
    <w:rsid w:val="00A378BA"/>
    <w:rsid w:val="00A40346"/>
    <w:rsid w:val="00A41001"/>
    <w:rsid w:val="00A416BD"/>
    <w:rsid w:val="00A430F1"/>
    <w:rsid w:val="00A43F19"/>
    <w:rsid w:val="00A44798"/>
    <w:rsid w:val="00A4557C"/>
    <w:rsid w:val="00A459B0"/>
    <w:rsid w:val="00A46B2A"/>
    <w:rsid w:val="00A47FBD"/>
    <w:rsid w:val="00A50239"/>
    <w:rsid w:val="00A507E2"/>
    <w:rsid w:val="00A50FAC"/>
    <w:rsid w:val="00A51087"/>
    <w:rsid w:val="00A51857"/>
    <w:rsid w:val="00A535A5"/>
    <w:rsid w:val="00A54431"/>
    <w:rsid w:val="00A56C93"/>
    <w:rsid w:val="00A577EB"/>
    <w:rsid w:val="00A603A3"/>
    <w:rsid w:val="00A6041C"/>
    <w:rsid w:val="00A6186D"/>
    <w:rsid w:val="00A619DD"/>
    <w:rsid w:val="00A61C04"/>
    <w:rsid w:val="00A62FD2"/>
    <w:rsid w:val="00A64B6A"/>
    <w:rsid w:val="00A65233"/>
    <w:rsid w:val="00A65DFE"/>
    <w:rsid w:val="00A66B33"/>
    <w:rsid w:val="00A6708C"/>
    <w:rsid w:val="00A70B74"/>
    <w:rsid w:val="00A70E8B"/>
    <w:rsid w:val="00A71294"/>
    <w:rsid w:val="00A7579A"/>
    <w:rsid w:val="00A77603"/>
    <w:rsid w:val="00A77CE3"/>
    <w:rsid w:val="00A80051"/>
    <w:rsid w:val="00A804C2"/>
    <w:rsid w:val="00A8289E"/>
    <w:rsid w:val="00A839AA"/>
    <w:rsid w:val="00A86097"/>
    <w:rsid w:val="00A865F4"/>
    <w:rsid w:val="00A92E73"/>
    <w:rsid w:val="00A92F71"/>
    <w:rsid w:val="00A934B4"/>
    <w:rsid w:val="00A943F2"/>
    <w:rsid w:val="00A94758"/>
    <w:rsid w:val="00A94920"/>
    <w:rsid w:val="00A94FFD"/>
    <w:rsid w:val="00A95545"/>
    <w:rsid w:val="00A958D3"/>
    <w:rsid w:val="00A95B58"/>
    <w:rsid w:val="00AA11F9"/>
    <w:rsid w:val="00AA1523"/>
    <w:rsid w:val="00AA16C6"/>
    <w:rsid w:val="00AA316B"/>
    <w:rsid w:val="00AA5D6E"/>
    <w:rsid w:val="00AA6AC5"/>
    <w:rsid w:val="00AA79A2"/>
    <w:rsid w:val="00AB0169"/>
    <w:rsid w:val="00AB21AC"/>
    <w:rsid w:val="00AB28C7"/>
    <w:rsid w:val="00AB3B50"/>
    <w:rsid w:val="00AB3BB5"/>
    <w:rsid w:val="00AB3BEB"/>
    <w:rsid w:val="00AB3D50"/>
    <w:rsid w:val="00AB4297"/>
    <w:rsid w:val="00AB51D7"/>
    <w:rsid w:val="00AB6348"/>
    <w:rsid w:val="00AB6464"/>
    <w:rsid w:val="00AB6EA3"/>
    <w:rsid w:val="00AB7611"/>
    <w:rsid w:val="00AC07F8"/>
    <w:rsid w:val="00AC086B"/>
    <w:rsid w:val="00AC10CC"/>
    <w:rsid w:val="00AC170C"/>
    <w:rsid w:val="00AC1C25"/>
    <w:rsid w:val="00AC2B5D"/>
    <w:rsid w:val="00AD148F"/>
    <w:rsid w:val="00AD18CA"/>
    <w:rsid w:val="00AD35C0"/>
    <w:rsid w:val="00AD3A8E"/>
    <w:rsid w:val="00AD5BD1"/>
    <w:rsid w:val="00AD6604"/>
    <w:rsid w:val="00AE2DB4"/>
    <w:rsid w:val="00AE470D"/>
    <w:rsid w:val="00AE5859"/>
    <w:rsid w:val="00AE5A99"/>
    <w:rsid w:val="00AE6377"/>
    <w:rsid w:val="00AE7C9E"/>
    <w:rsid w:val="00AF1989"/>
    <w:rsid w:val="00AF1B93"/>
    <w:rsid w:val="00AF2A3A"/>
    <w:rsid w:val="00AF2BF9"/>
    <w:rsid w:val="00AF3FB2"/>
    <w:rsid w:val="00AF44AE"/>
    <w:rsid w:val="00AF46F4"/>
    <w:rsid w:val="00AF4FA3"/>
    <w:rsid w:val="00AF5F6A"/>
    <w:rsid w:val="00AF6523"/>
    <w:rsid w:val="00AF7E39"/>
    <w:rsid w:val="00B00489"/>
    <w:rsid w:val="00B009BB"/>
    <w:rsid w:val="00B01673"/>
    <w:rsid w:val="00B01B4C"/>
    <w:rsid w:val="00B02078"/>
    <w:rsid w:val="00B02B10"/>
    <w:rsid w:val="00B02F4B"/>
    <w:rsid w:val="00B06566"/>
    <w:rsid w:val="00B135B2"/>
    <w:rsid w:val="00B13C99"/>
    <w:rsid w:val="00B13FAC"/>
    <w:rsid w:val="00B21552"/>
    <w:rsid w:val="00B21E35"/>
    <w:rsid w:val="00B22776"/>
    <w:rsid w:val="00B2296F"/>
    <w:rsid w:val="00B2545B"/>
    <w:rsid w:val="00B2553E"/>
    <w:rsid w:val="00B26868"/>
    <w:rsid w:val="00B2724A"/>
    <w:rsid w:val="00B27B60"/>
    <w:rsid w:val="00B27CAA"/>
    <w:rsid w:val="00B27EB1"/>
    <w:rsid w:val="00B30FC7"/>
    <w:rsid w:val="00B31415"/>
    <w:rsid w:val="00B31788"/>
    <w:rsid w:val="00B35163"/>
    <w:rsid w:val="00B36392"/>
    <w:rsid w:val="00B3648C"/>
    <w:rsid w:val="00B368ED"/>
    <w:rsid w:val="00B4045B"/>
    <w:rsid w:val="00B40AE6"/>
    <w:rsid w:val="00B414E7"/>
    <w:rsid w:val="00B41928"/>
    <w:rsid w:val="00B429EB"/>
    <w:rsid w:val="00B42A71"/>
    <w:rsid w:val="00B42FDA"/>
    <w:rsid w:val="00B4312F"/>
    <w:rsid w:val="00B43177"/>
    <w:rsid w:val="00B43FEE"/>
    <w:rsid w:val="00B44117"/>
    <w:rsid w:val="00B4541B"/>
    <w:rsid w:val="00B45C3B"/>
    <w:rsid w:val="00B46361"/>
    <w:rsid w:val="00B47068"/>
    <w:rsid w:val="00B51C39"/>
    <w:rsid w:val="00B538A4"/>
    <w:rsid w:val="00B54E28"/>
    <w:rsid w:val="00B5527B"/>
    <w:rsid w:val="00B5775E"/>
    <w:rsid w:val="00B60989"/>
    <w:rsid w:val="00B6270B"/>
    <w:rsid w:val="00B6282C"/>
    <w:rsid w:val="00B636FB"/>
    <w:rsid w:val="00B64F42"/>
    <w:rsid w:val="00B64FCA"/>
    <w:rsid w:val="00B65757"/>
    <w:rsid w:val="00B659D9"/>
    <w:rsid w:val="00B715C9"/>
    <w:rsid w:val="00B718CB"/>
    <w:rsid w:val="00B7241F"/>
    <w:rsid w:val="00B729BD"/>
    <w:rsid w:val="00B73A62"/>
    <w:rsid w:val="00B73DA2"/>
    <w:rsid w:val="00B748AC"/>
    <w:rsid w:val="00B77CF6"/>
    <w:rsid w:val="00B810AE"/>
    <w:rsid w:val="00B81384"/>
    <w:rsid w:val="00B83316"/>
    <w:rsid w:val="00B84C16"/>
    <w:rsid w:val="00B84D90"/>
    <w:rsid w:val="00B84D9B"/>
    <w:rsid w:val="00B853B1"/>
    <w:rsid w:val="00B8597D"/>
    <w:rsid w:val="00B90768"/>
    <w:rsid w:val="00B907E8"/>
    <w:rsid w:val="00B917F8"/>
    <w:rsid w:val="00B91ECA"/>
    <w:rsid w:val="00B9449F"/>
    <w:rsid w:val="00BA08A6"/>
    <w:rsid w:val="00BA18EB"/>
    <w:rsid w:val="00BA2C68"/>
    <w:rsid w:val="00BA2E6E"/>
    <w:rsid w:val="00BA4439"/>
    <w:rsid w:val="00BA4BD2"/>
    <w:rsid w:val="00BA5B6F"/>
    <w:rsid w:val="00BA6233"/>
    <w:rsid w:val="00BB1975"/>
    <w:rsid w:val="00BB1E42"/>
    <w:rsid w:val="00BB2217"/>
    <w:rsid w:val="00BB2847"/>
    <w:rsid w:val="00BB3162"/>
    <w:rsid w:val="00BB58E0"/>
    <w:rsid w:val="00BC059A"/>
    <w:rsid w:val="00BC0A7C"/>
    <w:rsid w:val="00BC118E"/>
    <w:rsid w:val="00BC13E0"/>
    <w:rsid w:val="00BC1FBC"/>
    <w:rsid w:val="00BC2DA8"/>
    <w:rsid w:val="00BC3097"/>
    <w:rsid w:val="00BC3830"/>
    <w:rsid w:val="00BC3834"/>
    <w:rsid w:val="00BC55BD"/>
    <w:rsid w:val="00BC5A1D"/>
    <w:rsid w:val="00BC5C12"/>
    <w:rsid w:val="00BC76C5"/>
    <w:rsid w:val="00BD0F38"/>
    <w:rsid w:val="00BD162F"/>
    <w:rsid w:val="00BD2B5F"/>
    <w:rsid w:val="00BD3554"/>
    <w:rsid w:val="00BD3EA8"/>
    <w:rsid w:val="00BD5C28"/>
    <w:rsid w:val="00BD7775"/>
    <w:rsid w:val="00BE26FA"/>
    <w:rsid w:val="00BE2DE7"/>
    <w:rsid w:val="00BE2EDC"/>
    <w:rsid w:val="00BE391B"/>
    <w:rsid w:val="00BE5975"/>
    <w:rsid w:val="00BE5FB8"/>
    <w:rsid w:val="00BE6BCC"/>
    <w:rsid w:val="00BE7353"/>
    <w:rsid w:val="00BF0285"/>
    <w:rsid w:val="00BF0533"/>
    <w:rsid w:val="00BF0818"/>
    <w:rsid w:val="00BF0DB0"/>
    <w:rsid w:val="00BF1AA2"/>
    <w:rsid w:val="00BF4177"/>
    <w:rsid w:val="00BF429E"/>
    <w:rsid w:val="00BF4404"/>
    <w:rsid w:val="00BF4EA2"/>
    <w:rsid w:val="00BF58AF"/>
    <w:rsid w:val="00BF66FF"/>
    <w:rsid w:val="00BF6822"/>
    <w:rsid w:val="00BF6FEE"/>
    <w:rsid w:val="00BF708F"/>
    <w:rsid w:val="00C018DD"/>
    <w:rsid w:val="00C026E7"/>
    <w:rsid w:val="00C03267"/>
    <w:rsid w:val="00C03752"/>
    <w:rsid w:val="00C057BA"/>
    <w:rsid w:val="00C10B51"/>
    <w:rsid w:val="00C11367"/>
    <w:rsid w:val="00C1279A"/>
    <w:rsid w:val="00C131DD"/>
    <w:rsid w:val="00C133BD"/>
    <w:rsid w:val="00C13E43"/>
    <w:rsid w:val="00C15112"/>
    <w:rsid w:val="00C16CCC"/>
    <w:rsid w:val="00C17D3F"/>
    <w:rsid w:val="00C207FE"/>
    <w:rsid w:val="00C20B94"/>
    <w:rsid w:val="00C22189"/>
    <w:rsid w:val="00C227DD"/>
    <w:rsid w:val="00C22D82"/>
    <w:rsid w:val="00C25FEE"/>
    <w:rsid w:val="00C2672E"/>
    <w:rsid w:val="00C26F36"/>
    <w:rsid w:val="00C27345"/>
    <w:rsid w:val="00C27A28"/>
    <w:rsid w:val="00C27B2A"/>
    <w:rsid w:val="00C30815"/>
    <w:rsid w:val="00C317BB"/>
    <w:rsid w:val="00C3229E"/>
    <w:rsid w:val="00C331EB"/>
    <w:rsid w:val="00C34CD6"/>
    <w:rsid w:val="00C352C1"/>
    <w:rsid w:val="00C4003E"/>
    <w:rsid w:val="00C43A74"/>
    <w:rsid w:val="00C44211"/>
    <w:rsid w:val="00C44E32"/>
    <w:rsid w:val="00C51821"/>
    <w:rsid w:val="00C53100"/>
    <w:rsid w:val="00C538BD"/>
    <w:rsid w:val="00C56585"/>
    <w:rsid w:val="00C5660B"/>
    <w:rsid w:val="00C56C19"/>
    <w:rsid w:val="00C56D43"/>
    <w:rsid w:val="00C57E44"/>
    <w:rsid w:val="00C6029A"/>
    <w:rsid w:val="00C61A9A"/>
    <w:rsid w:val="00C647BF"/>
    <w:rsid w:val="00C65552"/>
    <w:rsid w:val="00C656AC"/>
    <w:rsid w:val="00C6768F"/>
    <w:rsid w:val="00C67A13"/>
    <w:rsid w:val="00C7107D"/>
    <w:rsid w:val="00C72648"/>
    <w:rsid w:val="00C72F2D"/>
    <w:rsid w:val="00C75827"/>
    <w:rsid w:val="00C775A3"/>
    <w:rsid w:val="00C77664"/>
    <w:rsid w:val="00C77712"/>
    <w:rsid w:val="00C77844"/>
    <w:rsid w:val="00C800EB"/>
    <w:rsid w:val="00C831FB"/>
    <w:rsid w:val="00C8502B"/>
    <w:rsid w:val="00C8719B"/>
    <w:rsid w:val="00C87276"/>
    <w:rsid w:val="00C941C5"/>
    <w:rsid w:val="00C948EF"/>
    <w:rsid w:val="00C962B5"/>
    <w:rsid w:val="00C962B9"/>
    <w:rsid w:val="00C967BD"/>
    <w:rsid w:val="00C96E39"/>
    <w:rsid w:val="00CA068A"/>
    <w:rsid w:val="00CA0A9D"/>
    <w:rsid w:val="00CA16C8"/>
    <w:rsid w:val="00CA30E6"/>
    <w:rsid w:val="00CA3755"/>
    <w:rsid w:val="00CA5B56"/>
    <w:rsid w:val="00CB021A"/>
    <w:rsid w:val="00CB1943"/>
    <w:rsid w:val="00CB1A12"/>
    <w:rsid w:val="00CB23EE"/>
    <w:rsid w:val="00CB3448"/>
    <w:rsid w:val="00CB6CEA"/>
    <w:rsid w:val="00CB77C5"/>
    <w:rsid w:val="00CB796C"/>
    <w:rsid w:val="00CC0380"/>
    <w:rsid w:val="00CC07A8"/>
    <w:rsid w:val="00CC0B76"/>
    <w:rsid w:val="00CC1982"/>
    <w:rsid w:val="00CC2422"/>
    <w:rsid w:val="00CC2B6E"/>
    <w:rsid w:val="00CC49BD"/>
    <w:rsid w:val="00CC58F2"/>
    <w:rsid w:val="00CC6921"/>
    <w:rsid w:val="00CC6D21"/>
    <w:rsid w:val="00CD0850"/>
    <w:rsid w:val="00CD2A39"/>
    <w:rsid w:val="00CD56AC"/>
    <w:rsid w:val="00CD6718"/>
    <w:rsid w:val="00CD6B49"/>
    <w:rsid w:val="00CD6C77"/>
    <w:rsid w:val="00CD7525"/>
    <w:rsid w:val="00CD75E4"/>
    <w:rsid w:val="00CE18FA"/>
    <w:rsid w:val="00CE2058"/>
    <w:rsid w:val="00CE2CF0"/>
    <w:rsid w:val="00CE31D3"/>
    <w:rsid w:val="00CE3694"/>
    <w:rsid w:val="00CE37F5"/>
    <w:rsid w:val="00CE4BBA"/>
    <w:rsid w:val="00CE4EA7"/>
    <w:rsid w:val="00CE4EAA"/>
    <w:rsid w:val="00CE58E1"/>
    <w:rsid w:val="00CE656B"/>
    <w:rsid w:val="00CE6C84"/>
    <w:rsid w:val="00CF01E5"/>
    <w:rsid w:val="00CF09F8"/>
    <w:rsid w:val="00CF32A0"/>
    <w:rsid w:val="00CF510C"/>
    <w:rsid w:val="00CF743A"/>
    <w:rsid w:val="00D0014A"/>
    <w:rsid w:val="00D00363"/>
    <w:rsid w:val="00D027AE"/>
    <w:rsid w:val="00D03FAF"/>
    <w:rsid w:val="00D04154"/>
    <w:rsid w:val="00D046E6"/>
    <w:rsid w:val="00D05C1E"/>
    <w:rsid w:val="00D067E7"/>
    <w:rsid w:val="00D06B12"/>
    <w:rsid w:val="00D07506"/>
    <w:rsid w:val="00D079C3"/>
    <w:rsid w:val="00D10679"/>
    <w:rsid w:val="00D113FB"/>
    <w:rsid w:val="00D11E3E"/>
    <w:rsid w:val="00D127A5"/>
    <w:rsid w:val="00D138A8"/>
    <w:rsid w:val="00D140A3"/>
    <w:rsid w:val="00D15235"/>
    <w:rsid w:val="00D17B52"/>
    <w:rsid w:val="00D20000"/>
    <w:rsid w:val="00D2023F"/>
    <w:rsid w:val="00D2273D"/>
    <w:rsid w:val="00D228D2"/>
    <w:rsid w:val="00D24BDB"/>
    <w:rsid w:val="00D26550"/>
    <w:rsid w:val="00D27608"/>
    <w:rsid w:val="00D3221F"/>
    <w:rsid w:val="00D335C5"/>
    <w:rsid w:val="00D33C34"/>
    <w:rsid w:val="00D34933"/>
    <w:rsid w:val="00D3798C"/>
    <w:rsid w:val="00D4062D"/>
    <w:rsid w:val="00D4317B"/>
    <w:rsid w:val="00D44B73"/>
    <w:rsid w:val="00D4633B"/>
    <w:rsid w:val="00D47647"/>
    <w:rsid w:val="00D524D4"/>
    <w:rsid w:val="00D533DE"/>
    <w:rsid w:val="00D540B6"/>
    <w:rsid w:val="00D543B5"/>
    <w:rsid w:val="00D54737"/>
    <w:rsid w:val="00D54DFB"/>
    <w:rsid w:val="00D555C0"/>
    <w:rsid w:val="00D56676"/>
    <w:rsid w:val="00D576E7"/>
    <w:rsid w:val="00D6044C"/>
    <w:rsid w:val="00D604DD"/>
    <w:rsid w:val="00D613D5"/>
    <w:rsid w:val="00D62749"/>
    <w:rsid w:val="00D62F74"/>
    <w:rsid w:val="00D63D72"/>
    <w:rsid w:val="00D6480E"/>
    <w:rsid w:val="00D64A18"/>
    <w:rsid w:val="00D6542B"/>
    <w:rsid w:val="00D65835"/>
    <w:rsid w:val="00D65836"/>
    <w:rsid w:val="00D66B66"/>
    <w:rsid w:val="00D66E8B"/>
    <w:rsid w:val="00D7161A"/>
    <w:rsid w:val="00D76979"/>
    <w:rsid w:val="00D77F80"/>
    <w:rsid w:val="00D84733"/>
    <w:rsid w:val="00D8496F"/>
    <w:rsid w:val="00D851AF"/>
    <w:rsid w:val="00D8532E"/>
    <w:rsid w:val="00D85587"/>
    <w:rsid w:val="00D86F65"/>
    <w:rsid w:val="00D91A1F"/>
    <w:rsid w:val="00D91C75"/>
    <w:rsid w:val="00D91E73"/>
    <w:rsid w:val="00D92020"/>
    <w:rsid w:val="00D9649E"/>
    <w:rsid w:val="00D974A1"/>
    <w:rsid w:val="00DA0423"/>
    <w:rsid w:val="00DA206A"/>
    <w:rsid w:val="00DA2F6C"/>
    <w:rsid w:val="00DA3A4D"/>
    <w:rsid w:val="00DA3A77"/>
    <w:rsid w:val="00DA462A"/>
    <w:rsid w:val="00DA5AB2"/>
    <w:rsid w:val="00DA5EF1"/>
    <w:rsid w:val="00DB0C8E"/>
    <w:rsid w:val="00DB1BA8"/>
    <w:rsid w:val="00DB2B73"/>
    <w:rsid w:val="00DB32EF"/>
    <w:rsid w:val="00DB552E"/>
    <w:rsid w:val="00DB59AC"/>
    <w:rsid w:val="00DB63EF"/>
    <w:rsid w:val="00DB6AB7"/>
    <w:rsid w:val="00DC1E43"/>
    <w:rsid w:val="00DC275B"/>
    <w:rsid w:val="00DC3322"/>
    <w:rsid w:val="00DD00A7"/>
    <w:rsid w:val="00DD0939"/>
    <w:rsid w:val="00DD0CF6"/>
    <w:rsid w:val="00DD2746"/>
    <w:rsid w:val="00DD27EE"/>
    <w:rsid w:val="00DD66F7"/>
    <w:rsid w:val="00DD6AE9"/>
    <w:rsid w:val="00DD709A"/>
    <w:rsid w:val="00DE1193"/>
    <w:rsid w:val="00DE2291"/>
    <w:rsid w:val="00DE2EF8"/>
    <w:rsid w:val="00DE42E1"/>
    <w:rsid w:val="00DE5431"/>
    <w:rsid w:val="00DE5DC7"/>
    <w:rsid w:val="00DE6112"/>
    <w:rsid w:val="00DE61DB"/>
    <w:rsid w:val="00DE63E6"/>
    <w:rsid w:val="00DE6ECB"/>
    <w:rsid w:val="00DE6F6E"/>
    <w:rsid w:val="00DE734E"/>
    <w:rsid w:val="00DE782C"/>
    <w:rsid w:val="00DF0037"/>
    <w:rsid w:val="00DF1002"/>
    <w:rsid w:val="00DF18E6"/>
    <w:rsid w:val="00DF2C2A"/>
    <w:rsid w:val="00DF3159"/>
    <w:rsid w:val="00DF3AF0"/>
    <w:rsid w:val="00DF484B"/>
    <w:rsid w:val="00DF4B6B"/>
    <w:rsid w:val="00DF748D"/>
    <w:rsid w:val="00E00524"/>
    <w:rsid w:val="00E00F14"/>
    <w:rsid w:val="00E02C82"/>
    <w:rsid w:val="00E0560F"/>
    <w:rsid w:val="00E065BB"/>
    <w:rsid w:val="00E07058"/>
    <w:rsid w:val="00E07326"/>
    <w:rsid w:val="00E079E7"/>
    <w:rsid w:val="00E107D5"/>
    <w:rsid w:val="00E10CFD"/>
    <w:rsid w:val="00E11998"/>
    <w:rsid w:val="00E11B3B"/>
    <w:rsid w:val="00E11DB9"/>
    <w:rsid w:val="00E12B6E"/>
    <w:rsid w:val="00E14233"/>
    <w:rsid w:val="00E147DD"/>
    <w:rsid w:val="00E15153"/>
    <w:rsid w:val="00E227D2"/>
    <w:rsid w:val="00E22EB0"/>
    <w:rsid w:val="00E24918"/>
    <w:rsid w:val="00E25215"/>
    <w:rsid w:val="00E267C6"/>
    <w:rsid w:val="00E300BF"/>
    <w:rsid w:val="00E300C1"/>
    <w:rsid w:val="00E30C0C"/>
    <w:rsid w:val="00E30DD0"/>
    <w:rsid w:val="00E335AF"/>
    <w:rsid w:val="00E34A17"/>
    <w:rsid w:val="00E34A98"/>
    <w:rsid w:val="00E3508F"/>
    <w:rsid w:val="00E3569E"/>
    <w:rsid w:val="00E36477"/>
    <w:rsid w:val="00E36793"/>
    <w:rsid w:val="00E37F1F"/>
    <w:rsid w:val="00E415F0"/>
    <w:rsid w:val="00E42444"/>
    <w:rsid w:val="00E44065"/>
    <w:rsid w:val="00E445C4"/>
    <w:rsid w:val="00E455B5"/>
    <w:rsid w:val="00E45D32"/>
    <w:rsid w:val="00E45D51"/>
    <w:rsid w:val="00E4622E"/>
    <w:rsid w:val="00E4632B"/>
    <w:rsid w:val="00E508CE"/>
    <w:rsid w:val="00E50A67"/>
    <w:rsid w:val="00E518F7"/>
    <w:rsid w:val="00E51CF6"/>
    <w:rsid w:val="00E5318E"/>
    <w:rsid w:val="00E531BE"/>
    <w:rsid w:val="00E53806"/>
    <w:rsid w:val="00E53E21"/>
    <w:rsid w:val="00E54330"/>
    <w:rsid w:val="00E5472F"/>
    <w:rsid w:val="00E55C06"/>
    <w:rsid w:val="00E56D25"/>
    <w:rsid w:val="00E56E4B"/>
    <w:rsid w:val="00E57006"/>
    <w:rsid w:val="00E5730A"/>
    <w:rsid w:val="00E60464"/>
    <w:rsid w:val="00E61780"/>
    <w:rsid w:val="00E638E0"/>
    <w:rsid w:val="00E64889"/>
    <w:rsid w:val="00E6578A"/>
    <w:rsid w:val="00E65B2B"/>
    <w:rsid w:val="00E65D41"/>
    <w:rsid w:val="00E65E83"/>
    <w:rsid w:val="00E66F6E"/>
    <w:rsid w:val="00E670E6"/>
    <w:rsid w:val="00E6732C"/>
    <w:rsid w:val="00E675EA"/>
    <w:rsid w:val="00E70AAA"/>
    <w:rsid w:val="00E738D4"/>
    <w:rsid w:val="00E741DF"/>
    <w:rsid w:val="00E74A95"/>
    <w:rsid w:val="00E754B3"/>
    <w:rsid w:val="00E75EA4"/>
    <w:rsid w:val="00E771A1"/>
    <w:rsid w:val="00E771A4"/>
    <w:rsid w:val="00E8031A"/>
    <w:rsid w:val="00E82204"/>
    <w:rsid w:val="00E8319F"/>
    <w:rsid w:val="00E848D9"/>
    <w:rsid w:val="00E84AD8"/>
    <w:rsid w:val="00E85554"/>
    <w:rsid w:val="00E85BFF"/>
    <w:rsid w:val="00E86077"/>
    <w:rsid w:val="00E87A04"/>
    <w:rsid w:val="00E9002E"/>
    <w:rsid w:val="00E90C29"/>
    <w:rsid w:val="00E90E9D"/>
    <w:rsid w:val="00E9295A"/>
    <w:rsid w:val="00E92D69"/>
    <w:rsid w:val="00E94E26"/>
    <w:rsid w:val="00E9540A"/>
    <w:rsid w:val="00E96C80"/>
    <w:rsid w:val="00E96E89"/>
    <w:rsid w:val="00E97141"/>
    <w:rsid w:val="00EA0EB6"/>
    <w:rsid w:val="00EA1E79"/>
    <w:rsid w:val="00EA221A"/>
    <w:rsid w:val="00EA2C16"/>
    <w:rsid w:val="00EA3933"/>
    <w:rsid w:val="00EA6513"/>
    <w:rsid w:val="00EA66B0"/>
    <w:rsid w:val="00EA6FEC"/>
    <w:rsid w:val="00EA721E"/>
    <w:rsid w:val="00EB084E"/>
    <w:rsid w:val="00EB20E1"/>
    <w:rsid w:val="00EB30DE"/>
    <w:rsid w:val="00EB331D"/>
    <w:rsid w:val="00EB3678"/>
    <w:rsid w:val="00EB4DC8"/>
    <w:rsid w:val="00EB66DC"/>
    <w:rsid w:val="00EB719D"/>
    <w:rsid w:val="00EB7CAA"/>
    <w:rsid w:val="00EC0643"/>
    <w:rsid w:val="00EC0792"/>
    <w:rsid w:val="00EC1541"/>
    <w:rsid w:val="00EC2117"/>
    <w:rsid w:val="00EC3E2A"/>
    <w:rsid w:val="00EC4E41"/>
    <w:rsid w:val="00EC6824"/>
    <w:rsid w:val="00EC6D8D"/>
    <w:rsid w:val="00EC75D4"/>
    <w:rsid w:val="00ED0E9B"/>
    <w:rsid w:val="00ED260E"/>
    <w:rsid w:val="00ED2D99"/>
    <w:rsid w:val="00ED52C6"/>
    <w:rsid w:val="00ED5543"/>
    <w:rsid w:val="00ED5B86"/>
    <w:rsid w:val="00ED6E53"/>
    <w:rsid w:val="00ED796A"/>
    <w:rsid w:val="00ED7B87"/>
    <w:rsid w:val="00ED7C03"/>
    <w:rsid w:val="00ED7F41"/>
    <w:rsid w:val="00EE1673"/>
    <w:rsid w:val="00EE1F32"/>
    <w:rsid w:val="00EE2FD3"/>
    <w:rsid w:val="00EE39F1"/>
    <w:rsid w:val="00EE42CF"/>
    <w:rsid w:val="00EE4594"/>
    <w:rsid w:val="00EE4D4F"/>
    <w:rsid w:val="00EE4F4D"/>
    <w:rsid w:val="00EE5883"/>
    <w:rsid w:val="00EE70FC"/>
    <w:rsid w:val="00EF0E1A"/>
    <w:rsid w:val="00EF15D5"/>
    <w:rsid w:val="00EF187B"/>
    <w:rsid w:val="00EF1CC4"/>
    <w:rsid w:val="00EF22FD"/>
    <w:rsid w:val="00EF2EFE"/>
    <w:rsid w:val="00EF44DA"/>
    <w:rsid w:val="00EF48F0"/>
    <w:rsid w:val="00EF589F"/>
    <w:rsid w:val="00EF62B3"/>
    <w:rsid w:val="00EF7CE7"/>
    <w:rsid w:val="00F03408"/>
    <w:rsid w:val="00F03572"/>
    <w:rsid w:val="00F045D1"/>
    <w:rsid w:val="00F0480E"/>
    <w:rsid w:val="00F05DC5"/>
    <w:rsid w:val="00F06671"/>
    <w:rsid w:val="00F069D7"/>
    <w:rsid w:val="00F077C6"/>
    <w:rsid w:val="00F10A3C"/>
    <w:rsid w:val="00F10FDF"/>
    <w:rsid w:val="00F11C36"/>
    <w:rsid w:val="00F11F7E"/>
    <w:rsid w:val="00F11FD6"/>
    <w:rsid w:val="00F1250E"/>
    <w:rsid w:val="00F12794"/>
    <w:rsid w:val="00F12A0E"/>
    <w:rsid w:val="00F139D3"/>
    <w:rsid w:val="00F1403F"/>
    <w:rsid w:val="00F15EFE"/>
    <w:rsid w:val="00F17885"/>
    <w:rsid w:val="00F20CCB"/>
    <w:rsid w:val="00F22575"/>
    <w:rsid w:val="00F226AB"/>
    <w:rsid w:val="00F22CE2"/>
    <w:rsid w:val="00F265CA"/>
    <w:rsid w:val="00F267FA"/>
    <w:rsid w:val="00F3010F"/>
    <w:rsid w:val="00F308EF"/>
    <w:rsid w:val="00F31B1A"/>
    <w:rsid w:val="00F32219"/>
    <w:rsid w:val="00F32BC0"/>
    <w:rsid w:val="00F34138"/>
    <w:rsid w:val="00F34828"/>
    <w:rsid w:val="00F34FFD"/>
    <w:rsid w:val="00F35548"/>
    <w:rsid w:val="00F3633E"/>
    <w:rsid w:val="00F42E7E"/>
    <w:rsid w:val="00F43C99"/>
    <w:rsid w:val="00F4530E"/>
    <w:rsid w:val="00F457A6"/>
    <w:rsid w:val="00F46787"/>
    <w:rsid w:val="00F50C9E"/>
    <w:rsid w:val="00F51B49"/>
    <w:rsid w:val="00F530AF"/>
    <w:rsid w:val="00F54847"/>
    <w:rsid w:val="00F54BE0"/>
    <w:rsid w:val="00F54C75"/>
    <w:rsid w:val="00F5510E"/>
    <w:rsid w:val="00F569DD"/>
    <w:rsid w:val="00F62330"/>
    <w:rsid w:val="00F63546"/>
    <w:rsid w:val="00F64284"/>
    <w:rsid w:val="00F6478C"/>
    <w:rsid w:val="00F64F66"/>
    <w:rsid w:val="00F65EE2"/>
    <w:rsid w:val="00F66F18"/>
    <w:rsid w:val="00F67468"/>
    <w:rsid w:val="00F70D22"/>
    <w:rsid w:val="00F73659"/>
    <w:rsid w:val="00F74335"/>
    <w:rsid w:val="00F761EF"/>
    <w:rsid w:val="00F767D3"/>
    <w:rsid w:val="00F76DB3"/>
    <w:rsid w:val="00F80694"/>
    <w:rsid w:val="00F824CD"/>
    <w:rsid w:val="00F91E72"/>
    <w:rsid w:val="00F95C1C"/>
    <w:rsid w:val="00F95C71"/>
    <w:rsid w:val="00F96E56"/>
    <w:rsid w:val="00FA21A4"/>
    <w:rsid w:val="00FA3A6D"/>
    <w:rsid w:val="00FA549A"/>
    <w:rsid w:val="00FA5ADF"/>
    <w:rsid w:val="00FA6329"/>
    <w:rsid w:val="00FA7323"/>
    <w:rsid w:val="00FB00A5"/>
    <w:rsid w:val="00FB2308"/>
    <w:rsid w:val="00FB2A28"/>
    <w:rsid w:val="00FB30D4"/>
    <w:rsid w:val="00FB4EA4"/>
    <w:rsid w:val="00FB5947"/>
    <w:rsid w:val="00FB5DB4"/>
    <w:rsid w:val="00FB64F1"/>
    <w:rsid w:val="00FC0C58"/>
    <w:rsid w:val="00FC0CCD"/>
    <w:rsid w:val="00FC1B0F"/>
    <w:rsid w:val="00FC4E8B"/>
    <w:rsid w:val="00FC5BD2"/>
    <w:rsid w:val="00FC6956"/>
    <w:rsid w:val="00FC6D66"/>
    <w:rsid w:val="00FC72DB"/>
    <w:rsid w:val="00FC745A"/>
    <w:rsid w:val="00FD1CA6"/>
    <w:rsid w:val="00FD2262"/>
    <w:rsid w:val="00FD35FE"/>
    <w:rsid w:val="00FD3F2C"/>
    <w:rsid w:val="00FD6904"/>
    <w:rsid w:val="00FD7557"/>
    <w:rsid w:val="00FD7CAD"/>
    <w:rsid w:val="00FE169D"/>
    <w:rsid w:val="00FE36E0"/>
    <w:rsid w:val="00FE45A4"/>
    <w:rsid w:val="00FE61DF"/>
    <w:rsid w:val="00FE6433"/>
    <w:rsid w:val="00FE6A02"/>
    <w:rsid w:val="00FE7369"/>
    <w:rsid w:val="00FE7895"/>
    <w:rsid w:val="00FF2101"/>
    <w:rsid w:val="00FF2C1D"/>
    <w:rsid w:val="00FF3271"/>
    <w:rsid w:val="00FF3B1B"/>
    <w:rsid w:val="00FF48AB"/>
    <w:rsid w:val="00FF5DF7"/>
    <w:rsid w:val="00FF6CBF"/>
    <w:rsid w:val="00FF72C7"/>
    <w:rsid w:val="00FF743E"/>
    <w:rsid w:val="01753389"/>
    <w:rsid w:val="01C2EDDC"/>
    <w:rsid w:val="03C34A8D"/>
    <w:rsid w:val="049B1A74"/>
    <w:rsid w:val="0A93CA4F"/>
    <w:rsid w:val="0AF95F01"/>
    <w:rsid w:val="0C841FEC"/>
    <w:rsid w:val="0D64ABA7"/>
    <w:rsid w:val="0E108E46"/>
    <w:rsid w:val="0F36632F"/>
    <w:rsid w:val="0F78C96D"/>
    <w:rsid w:val="1081BC14"/>
    <w:rsid w:val="10F94663"/>
    <w:rsid w:val="12290D02"/>
    <w:rsid w:val="1368E414"/>
    <w:rsid w:val="1472DF1E"/>
    <w:rsid w:val="15F0AEA1"/>
    <w:rsid w:val="16677347"/>
    <w:rsid w:val="195D1ABE"/>
    <w:rsid w:val="199D2558"/>
    <w:rsid w:val="1A104938"/>
    <w:rsid w:val="2002DAE1"/>
    <w:rsid w:val="2266EFEF"/>
    <w:rsid w:val="22DCF3CF"/>
    <w:rsid w:val="239FFEE4"/>
    <w:rsid w:val="240CC373"/>
    <w:rsid w:val="25AFDF7D"/>
    <w:rsid w:val="28184473"/>
    <w:rsid w:val="2956B76B"/>
    <w:rsid w:val="29583095"/>
    <w:rsid w:val="2DC5C180"/>
    <w:rsid w:val="2EA79BD1"/>
    <w:rsid w:val="2F20F8C2"/>
    <w:rsid w:val="36DE2099"/>
    <w:rsid w:val="38AF57C5"/>
    <w:rsid w:val="3BF0BD81"/>
    <w:rsid w:val="412E9B31"/>
    <w:rsid w:val="41411BE5"/>
    <w:rsid w:val="439D7710"/>
    <w:rsid w:val="43FA08FE"/>
    <w:rsid w:val="45224ED2"/>
    <w:rsid w:val="4591C844"/>
    <w:rsid w:val="45FBBEC4"/>
    <w:rsid w:val="46643CE4"/>
    <w:rsid w:val="481C3DEF"/>
    <w:rsid w:val="4A36B94B"/>
    <w:rsid w:val="51F70705"/>
    <w:rsid w:val="532D963F"/>
    <w:rsid w:val="5618E6A1"/>
    <w:rsid w:val="565AF59F"/>
    <w:rsid w:val="566F0EEE"/>
    <w:rsid w:val="58CB582E"/>
    <w:rsid w:val="5A1CC990"/>
    <w:rsid w:val="5DB8A94C"/>
    <w:rsid w:val="5F9050F2"/>
    <w:rsid w:val="62D7ACC9"/>
    <w:rsid w:val="63FBD168"/>
    <w:rsid w:val="65D09A3E"/>
    <w:rsid w:val="672DCCA4"/>
    <w:rsid w:val="68691636"/>
    <w:rsid w:val="6A706AC3"/>
    <w:rsid w:val="6CC90D54"/>
    <w:rsid w:val="6D8E95D8"/>
    <w:rsid w:val="70E12637"/>
    <w:rsid w:val="71FA0891"/>
    <w:rsid w:val="74B6E5C3"/>
    <w:rsid w:val="77C50AAC"/>
    <w:rsid w:val="7A153747"/>
    <w:rsid w:val="7D3D9D60"/>
    <w:rsid w:val="7DF5F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DB450"/>
  <w15:chartTrackingRefBased/>
  <w15:docId w15:val="{7E3F9CDB-0702-463B-A534-544922E6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1A67"/>
    <w:rPr>
      <w:lang w:val="pl-PL"/>
    </w:rPr>
  </w:style>
  <w:style w:type="paragraph" w:styleId="Nagwek1">
    <w:name w:val="heading 1"/>
    <w:basedOn w:val="Normalny"/>
    <w:next w:val="Normalny"/>
    <w:link w:val="Nagwek1Znak"/>
    <w:uiPriority w:val="9"/>
    <w:qFormat/>
    <w:rsid w:val="00EA6FEC"/>
    <w:pPr>
      <w:numPr>
        <w:numId w:val="1"/>
      </w:numPr>
      <w:shd w:val="clear" w:color="auto" w:fill="FFFFFF" w:themeFill="background1"/>
      <w:spacing w:before="120" w:after="120" w:line="240" w:lineRule="auto"/>
      <w:jc w:val="center"/>
      <w:outlineLvl w:val="0"/>
    </w:pPr>
    <w:rPr>
      <w:rFonts w:ascii="Times New Roman" w:hAnsi="Times New Roman"/>
      <w:b/>
      <w:caps/>
      <w:spacing w:val="15"/>
      <w:sz w:val="24"/>
      <w:szCs w:val="22"/>
    </w:rPr>
  </w:style>
  <w:style w:type="paragraph" w:styleId="Nagwek2">
    <w:name w:val="heading 2"/>
    <w:basedOn w:val="Normalny"/>
    <w:next w:val="Normalny"/>
    <w:link w:val="Nagwek2Znak"/>
    <w:uiPriority w:val="9"/>
    <w:unhideWhenUsed/>
    <w:qFormat/>
    <w:rsid w:val="00572956"/>
    <w:pPr>
      <w:shd w:val="clear" w:color="auto" w:fill="FFFFFF" w:themeFill="background1"/>
      <w:spacing w:before="240" w:after="240" w:line="240" w:lineRule="auto"/>
      <w:jc w:val="center"/>
      <w:outlineLvl w:val="1"/>
    </w:pPr>
    <w:rPr>
      <w:rFonts w:ascii="Times New Roman" w:hAnsi="Times New Roman"/>
      <w:b/>
      <w:caps/>
      <w:spacing w:val="15"/>
    </w:rPr>
  </w:style>
  <w:style w:type="paragraph" w:styleId="Nagwek3">
    <w:name w:val="heading 3"/>
    <w:basedOn w:val="Normalny"/>
    <w:next w:val="Normalny"/>
    <w:link w:val="Nagwek3Znak"/>
    <w:uiPriority w:val="9"/>
    <w:unhideWhenUsed/>
    <w:qFormat/>
    <w:rsid w:val="000F3BE0"/>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unhideWhenUsed/>
    <w:qFormat/>
    <w:rsid w:val="000F3BE0"/>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0F3BE0"/>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unhideWhenUsed/>
    <w:qFormat/>
    <w:rsid w:val="000F3BE0"/>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0F3BE0"/>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0F3BE0"/>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F3BE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A6FEC"/>
    <w:rPr>
      <w:rFonts w:ascii="Times New Roman" w:hAnsi="Times New Roman"/>
      <w:b/>
      <w:caps/>
      <w:spacing w:val="15"/>
      <w:sz w:val="24"/>
      <w:szCs w:val="22"/>
      <w:shd w:val="clear" w:color="auto" w:fill="FFFFFF" w:themeFill="background1"/>
      <w:lang w:val="pl-PL"/>
    </w:rPr>
  </w:style>
  <w:style w:type="character" w:customStyle="1" w:styleId="Nagwek2Znak">
    <w:name w:val="Nagłówek 2 Znak"/>
    <w:basedOn w:val="Domylnaczcionkaakapitu"/>
    <w:link w:val="Nagwek2"/>
    <w:uiPriority w:val="9"/>
    <w:rsid w:val="00572956"/>
    <w:rPr>
      <w:rFonts w:ascii="Times New Roman" w:hAnsi="Times New Roman"/>
      <w:b/>
      <w:caps/>
      <w:spacing w:val="15"/>
      <w:shd w:val="clear" w:color="auto" w:fill="FFFFFF" w:themeFill="background1"/>
      <w:lang w:val="pl-PL"/>
    </w:rPr>
  </w:style>
  <w:style w:type="character" w:customStyle="1" w:styleId="Nagwek3Znak">
    <w:name w:val="Nagłówek 3 Znak"/>
    <w:basedOn w:val="Domylnaczcionkaakapitu"/>
    <w:link w:val="Nagwek3"/>
    <w:uiPriority w:val="9"/>
    <w:rsid w:val="000F3BE0"/>
    <w:rPr>
      <w:caps/>
      <w:color w:val="1F3763" w:themeColor="accent1" w:themeShade="7F"/>
      <w:spacing w:val="15"/>
    </w:rPr>
  </w:style>
  <w:style w:type="character" w:customStyle="1" w:styleId="Nagwek4Znak">
    <w:name w:val="Nagłówek 4 Znak"/>
    <w:basedOn w:val="Domylnaczcionkaakapitu"/>
    <w:link w:val="Nagwek4"/>
    <w:uiPriority w:val="9"/>
    <w:rsid w:val="000F3BE0"/>
    <w:rPr>
      <w:caps/>
      <w:color w:val="2F5496" w:themeColor="accent1" w:themeShade="BF"/>
      <w:spacing w:val="10"/>
    </w:rPr>
  </w:style>
  <w:style w:type="character" w:customStyle="1" w:styleId="Nagwek5Znak">
    <w:name w:val="Nagłówek 5 Znak"/>
    <w:basedOn w:val="Domylnaczcionkaakapitu"/>
    <w:link w:val="Nagwek5"/>
    <w:uiPriority w:val="9"/>
    <w:semiHidden/>
    <w:rsid w:val="000F3BE0"/>
    <w:rPr>
      <w:caps/>
      <w:color w:val="2F5496" w:themeColor="accent1" w:themeShade="BF"/>
      <w:spacing w:val="10"/>
    </w:rPr>
  </w:style>
  <w:style w:type="character" w:customStyle="1" w:styleId="Nagwek6Znak">
    <w:name w:val="Nagłówek 6 Znak"/>
    <w:basedOn w:val="Domylnaczcionkaakapitu"/>
    <w:link w:val="Nagwek6"/>
    <w:uiPriority w:val="9"/>
    <w:rsid w:val="000F3BE0"/>
    <w:rPr>
      <w:caps/>
      <w:color w:val="2F5496" w:themeColor="accent1" w:themeShade="BF"/>
      <w:spacing w:val="10"/>
    </w:rPr>
  </w:style>
  <w:style w:type="character" w:customStyle="1" w:styleId="Nagwek7Znak">
    <w:name w:val="Nagłówek 7 Znak"/>
    <w:basedOn w:val="Domylnaczcionkaakapitu"/>
    <w:link w:val="Nagwek7"/>
    <w:uiPriority w:val="9"/>
    <w:semiHidden/>
    <w:rsid w:val="000F3BE0"/>
    <w:rPr>
      <w:caps/>
      <w:color w:val="2F5496" w:themeColor="accent1" w:themeShade="BF"/>
      <w:spacing w:val="10"/>
    </w:rPr>
  </w:style>
  <w:style w:type="character" w:customStyle="1" w:styleId="Nagwek8Znak">
    <w:name w:val="Nagłówek 8 Znak"/>
    <w:basedOn w:val="Domylnaczcionkaakapitu"/>
    <w:link w:val="Nagwek8"/>
    <w:uiPriority w:val="9"/>
    <w:semiHidden/>
    <w:rsid w:val="000F3BE0"/>
    <w:rPr>
      <w:caps/>
      <w:spacing w:val="10"/>
      <w:sz w:val="18"/>
      <w:szCs w:val="18"/>
    </w:rPr>
  </w:style>
  <w:style w:type="character" w:customStyle="1" w:styleId="Nagwek9Znak">
    <w:name w:val="Nagłówek 9 Znak"/>
    <w:basedOn w:val="Domylnaczcionkaakapitu"/>
    <w:link w:val="Nagwek9"/>
    <w:uiPriority w:val="9"/>
    <w:semiHidden/>
    <w:rsid w:val="000F3BE0"/>
    <w:rPr>
      <w:i/>
      <w:iCs/>
      <w:caps/>
      <w:spacing w:val="10"/>
      <w:sz w:val="18"/>
      <w:szCs w:val="18"/>
    </w:rPr>
  </w:style>
  <w:style w:type="paragraph" w:styleId="Legenda">
    <w:name w:val="caption"/>
    <w:basedOn w:val="Normalny"/>
    <w:next w:val="Normalny"/>
    <w:uiPriority w:val="35"/>
    <w:unhideWhenUsed/>
    <w:qFormat/>
    <w:rsid w:val="000F3BE0"/>
    <w:rPr>
      <w:b/>
      <w:bCs/>
      <w:color w:val="2F5496" w:themeColor="accent1" w:themeShade="BF"/>
      <w:sz w:val="16"/>
      <w:szCs w:val="16"/>
    </w:rPr>
  </w:style>
  <w:style w:type="paragraph" w:styleId="Tytu">
    <w:name w:val="Title"/>
    <w:basedOn w:val="Normalny"/>
    <w:next w:val="Normalny"/>
    <w:link w:val="TytuZnak"/>
    <w:uiPriority w:val="10"/>
    <w:qFormat/>
    <w:rsid w:val="000F3BE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0F3BE0"/>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0F3BE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0F3BE0"/>
    <w:rPr>
      <w:caps/>
      <w:color w:val="595959" w:themeColor="text1" w:themeTint="A6"/>
      <w:spacing w:val="10"/>
      <w:sz w:val="21"/>
      <w:szCs w:val="21"/>
    </w:rPr>
  </w:style>
  <w:style w:type="character" w:styleId="Pogrubienie">
    <w:name w:val="Strong"/>
    <w:uiPriority w:val="22"/>
    <w:qFormat/>
    <w:rsid w:val="000F3BE0"/>
    <w:rPr>
      <w:b/>
      <w:bCs/>
    </w:rPr>
  </w:style>
  <w:style w:type="character" w:styleId="Uwydatnienie">
    <w:name w:val="Emphasis"/>
    <w:uiPriority w:val="20"/>
    <w:qFormat/>
    <w:rsid w:val="000F3BE0"/>
    <w:rPr>
      <w:caps/>
      <w:color w:val="1F3763" w:themeColor="accent1" w:themeShade="7F"/>
      <w:spacing w:val="5"/>
    </w:rPr>
  </w:style>
  <w:style w:type="paragraph" w:styleId="Bezodstpw">
    <w:name w:val="No Spacing"/>
    <w:uiPriority w:val="1"/>
    <w:qFormat/>
    <w:rsid w:val="000F3BE0"/>
    <w:pPr>
      <w:spacing w:after="0" w:line="240" w:lineRule="auto"/>
    </w:pPr>
  </w:style>
  <w:style w:type="paragraph" w:styleId="Cytat">
    <w:name w:val="Quote"/>
    <w:basedOn w:val="Normalny"/>
    <w:next w:val="Normalny"/>
    <w:link w:val="CytatZnak"/>
    <w:uiPriority w:val="29"/>
    <w:qFormat/>
    <w:rsid w:val="000F3BE0"/>
    <w:rPr>
      <w:i/>
      <w:iCs/>
      <w:sz w:val="24"/>
      <w:szCs w:val="24"/>
    </w:rPr>
  </w:style>
  <w:style w:type="character" w:customStyle="1" w:styleId="CytatZnak">
    <w:name w:val="Cytat Znak"/>
    <w:basedOn w:val="Domylnaczcionkaakapitu"/>
    <w:link w:val="Cytat"/>
    <w:uiPriority w:val="29"/>
    <w:rsid w:val="000F3BE0"/>
    <w:rPr>
      <w:i/>
      <w:iCs/>
      <w:sz w:val="24"/>
      <w:szCs w:val="24"/>
    </w:rPr>
  </w:style>
  <w:style w:type="paragraph" w:styleId="Cytatintensywny">
    <w:name w:val="Intense Quote"/>
    <w:basedOn w:val="Normalny"/>
    <w:next w:val="Normalny"/>
    <w:link w:val="CytatintensywnyZnak"/>
    <w:uiPriority w:val="30"/>
    <w:qFormat/>
    <w:rsid w:val="000F3BE0"/>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0F3BE0"/>
    <w:rPr>
      <w:color w:val="4472C4" w:themeColor="accent1"/>
      <w:sz w:val="24"/>
      <w:szCs w:val="24"/>
    </w:rPr>
  </w:style>
  <w:style w:type="character" w:styleId="Wyrnieniedelikatne">
    <w:name w:val="Subtle Emphasis"/>
    <w:uiPriority w:val="19"/>
    <w:qFormat/>
    <w:rsid w:val="000F3BE0"/>
    <w:rPr>
      <w:i/>
      <w:iCs/>
      <w:color w:val="1F3763" w:themeColor="accent1" w:themeShade="7F"/>
    </w:rPr>
  </w:style>
  <w:style w:type="character" w:styleId="Wyrnienieintensywne">
    <w:name w:val="Intense Emphasis"/>
    <w:uiPriority w:val="21"/>
    <w:qFormat/>
    <w:rsid w:val="000F3BE0"/>
    <w:rPr>
      <w:b/>
      <w:bCs/>
      <w:caps/>
      <w:color w:val="1F3763" w:themeColor="accent1" w:themeShade="7F"/>
      <w:spacing w:val="10"/>
    </w:rPr>
  </w:style>
  <w:style w:type="character" w:styleId="Odwoaniedelikatne">
    <w:name w:val="Subtle Reference"/>
    <w:uiPriority w:val="31"/>
    <w:qFormat/>
    <w:rsid w:val="000F3BE0"/>
    <w:rPr>
      <w:b/>
      <w:bCs/>
      <w:color w:val="4472C4" w:themeColor="accent1"/>
    </w:rPr>
  </w:style>
  <w:style w:type="character" w:styleId="Odwoanieintensywne">
    <w:name w:val="Intense Reference"/>
    <w:uiPriority w:val="32"/>
    <w:qFormat/>
    <w:rsid w:val="000F3BE0"/>
    <w:rPr>
      <w:b/>
      <w:bCs/>
      <w:i/>
      <w:iCs/>
      <w:caps/>
      <w:color w:val="4472C4" w:themeColor="accent1"/>
    </w:rPr>
  </w:style>
  <w:style w:type="character" w:styleId="Tytuksiki">
    <w:name w:val="Book Title"/>
    <w:uiPriority w:val="33"/>
    <w:qFormat/>
    <w:rsid w:val="000F3BE0"/>
    <w:rPr>
      <w:b/>
      <w:bCs/>
      <w:i/>
      <w:iCs/>
      <w:spacing w:val="0"/>
    </w:rPr>
  </w:style>
  <w:style w:type="paragraph" w:styleId="Nagwekspisutreci">
    <w:name w:val="TOC Heading"/>
    <w:basedOn w:val="Nagwek1"/>
    <w:next w:val="Normalny"/>
    <w:uiPriority w:val="39"/>
    <w:unhideWhenUsed/>
    <w:qFormat/>
    <w:rsid w:val="006B2DA6"/>
    <w:pPr>
      <w:outlineLvl w:val="9"/>
    </w:pPr>
  </w:style>
  <w:style w:type="paragraph" w:styleId="Spistreci1">
    <w:name w:val="toc 1"/>
    <w:basedOn w:val="Normalny"/>
    <w:next w:val="Normalny"/>
    <w:autoRedefine/>
    <w:uiPriority w:val="39"/>
    <w:unhideWhenUsed/>
    <w:rsid w:val="003A4689"/>
    <w:pPr>
      <w:tabs>
        <w:tab w:val="right" w:leader="dot" w:pos="10752"/>
      </w:tabs>
      <w:spacing w:before="120" w:after="120" w:line="240" w:lineRule="auto"/>
      <w:ind w:left="142"/>
    </w:pPr>
    <w:rPr>
      <w:rFonts w:ascii="Times New Roman" w:hAnsi="Times New Roman"/>
      <w:b/>
    </w:rPr>
  </w:style>
  <w:style w:type="character" w:styleId="Hipercze">
    <w:name w:val="Hyperlink"/>
    <w:basedOn w:val="Domylnaczcionkaakapitu"/>
    <w:uiPriority w:val="99"/>
    <w:unhideWhenUsed/>
    <w:rsid w:val="002D4556"/>
    <w:rPr>
      <w:color w:val="0563C1" w:themeColor="hyperlink"/>
      <w:u w:val="single"/>
    </w:rPr>
  </w:style>
  <w:style w:type="paragraph" w:styleId="Akapitzlist">
    <w:name w:val="List Paragraph"/>
    <w:basedOn w:val="Normalny"/>
    <w:uiPriority w:val="34"/>
    <w:qFormat/>
    <w:rsid w:val="0070123F"/>
    <w:pPr>
      <w:ind w:left="720"/>
      <w:contextualSpacing/>
    </w:pPr>
  </w:style>
  <w:style w:type="table" w:styleId="Tabela-Siatka">
    <w:name w:val="Table Grid"/>
    <w:basedOn w:val="Standardowy"/>
    <w:uiPriority w:val="39"/>
    <w:rsid w:val="0070123F"/>
    <w:pPr>
      <w:spacing w:before="0" w:after="0" w:line="240" w:lineRule="auto"/>
    </w:pPr>
    <w:rPr>
      <w:sz w:val="22"/>
      <w:szCs w:val="22"/>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70123F"/>
    <w:pPr>
      <w:tabs>
        <w:tab w:val="center" w:pos="4536"/>
        <w:tab w:val="right" w:pos="9072"/>
      </w:tabs>
      <w:spacing w:before="0" w:after="0" w:line="240" w:lineRule="auto"/>
    </w:pPr>
    <w:rPr>
      <w:sz w:val="22"/>
      <w:szCs w:val="22"/>
    </w:rPr>
  </w:style>
  <w:style w:type="character" w:customStyle="1" w:styleId="StopkaZnak">
    <w:name w:val="Stopka Znak"/>
    <w:basedOn w:val="Domylnaczcionkaakapitu"/>
    <w:link w:val="Stopka"/>
    <w:uiPriority w:val="99"/>
    <w:rsid w:val="0070123F"/>
    <w:rPr>
      <w:sz w:val="22"/>
      <w:szCs w:val="22"/>
      <w:lang w:val="pl-PL"/>
    </w:rPr>
  </w:style>
  <w:style w:type="paragraph" w:customStyle="1" w:styleId="RTekst">
    <w:name w:val="R | Tekst"/>
    <w:basedOn w:val="Normalny"/>
    <w:link w:val="RTekstZnak"/>
    <w:qFormat/>
    <w:rsid w:val="001A330F"/>
    <w:pPr>
      <w:spacing w:before="0" w:after="80" w:line="240" w:lineRule="auto"/>
      <w:jc w:val="both"/>
    </w:pPr>
    <w:rPr>
      <w:rFonts w:ascii="Century Gothic" w:eastAsiaTheme="minorHAnsi" w:hAnsi="Century Gothic"/>
      <w:sz w:val="16"/>
      <w:szCs w:val="16"/>
    </w:rPr>
  </w:style>
  <w:style w:type="character" w:customStyle="1" w:styleId="RTekstZnak">
    <w:name w:val="R | Tekst Znak"/>
    <w:basedOn w:val="Domylnaczcionkaakapitu"/>
    <w:link w:val="RTekst"/>
    <w:rsid w:val="001A330F"/>
    <w:rPr>
      <w:rFonts w:ascii="Century Gothic" w:eastAsiaTheme="minorHAnsi" w:hAnsi="Century Gothic"/>
      <w:sz w:val="16"/>
      <w:szCs w:val="16"/>
      <w:lang w:val="pl-PL"/>
    </w:rPr>
  </w:style>
  <w:style w:type="paragraph" w:customStyle="1" w:styleId="TNagwki">
    <w:name w:val="T | Nagłówki"/>
    <w:basedOn w:val="RTekst"/>
    <w:link w:val="TNagwkiZnak"/>
    <w:qFormat/>
    <w:rsid w:val="001A330F"/>
    <w:pPr>
      <w:spacing w:before="80"/>
      <w:jc w:val="center"/>
    </w:pPr>
    <w:rPr>
      <w:b/>
      <w:bCs/>
    </w:rPr>
  </w:style>
  <w:style w:type="paragraph" w:customStyle="1" w:styleId="TTekst">
    <w:name w:val="T | Tekst"/>
    <w:basedOn w:val="RTekst"/>
    <w:link w:val="TTekstZnak"/>
    <w:qFormat/>
    <w:rsid w:val="001A330F"/>
    <w:pPr>
      <w:spacing w:before="80"/>
      <w:jc w:val="center"/>
    </w:pPr>
  </w:style>
  <w:style w:type="character" w:customStyle="1" w:styleId="TNagwkiZnak">
    <w:name w:val="T | Nagłówki Znak"/>
    <w:basedOn w:val="RTekstZnak"/>
    <w:link w:val="TNagwki"/>
    <w:rsid w:val="001A330F"/>
    <w:rPr>
      <w:rFonts w:ascii="Century Gothic" w:eastAsiaTheme="minorHAnsi" w:hAnsi="Century Gothic"/>
      <w:b/>
      <w:bCs/>
      <w:sz w:val="16"/>
      <w:szCs w:val="16"/>
      <w:lang w:val="pl-PL"/>
    </w:rPr>
  </w:style>
  <w:style w:type="character" w:customStyle="1" w:styleId="TTekstZnak">
    <w:name w:val="T | Tekst Znak"/>
    <w:basedOn w:val="RTekstZnak"/>
    <w:link w:val="TTekst"/>
    <w:rsid w:val="001A330F"/>
    <w:rPr>
      <w:rFonts w:ascii="Century Gothic" w:eastAsiaTheme="minorHAnsi" w:hAnsi="Century Gothic"/>
      <w:sz w:val="16"/>
      <w:szCs w:val="16"/>
      <w:lang w:val="pl-PL"/>
    </w:rPr>
  </w:style>
  <w:style w:type="character" w:styleId="Odwoaniedokomentarza">
    <w:name w:val="annotation reference"/>
    <w:basedOn w:val="Domylnaczcionkaakapitu"/>
    <w:uiPriority w:val="99"/>
    <w:unhideWhenUsed/>
    <w:rsid w:val="00EF15D5"/>
    <w:rPr>
      <w:sz w:val="16"/>
      <w:szCs w:val="16"/>
    </w:rPr>
  </w:style>
  <w:style w:type="paragraph" w:styleId="Tekstkomentarza">
    <w:name w:val="annotation text"/>
    <w:basedOn w:val="Normalny"/>
    <w:link w:val="TekstkomentarzaZnak"/>
    <w:uiPriority w:val="99"/>
    <w:unhideWhenUsed/>
    <w:rsid w:val="00EF15D5"/>
    <w:pPr>
      <w:spacing w:before="0" w:after="160" w:line="240" w:lineRule="auto"/>
    </w:pPr>
    <w:rPr>
      <w:rFonts w:eastAsiaTheme="minorHAnsi"/>
    </w:rPr>
  </w:style>
  <w:style w:type="character" w:customStyle="1" w:styleId="TekstkomentarzaZnak">
    <w:name w:val="Tekst komentarza Znak"/>
    <w:basedOn w:val="Domylnaczcionkaakapitu"/>
    <w:link w:val="Tekstkomentarza"/>
    <w:uiPriority w:val="99"/>
    <w:rsid w:val="00EF15D5"/>
    <w:rPr>
      <w:rFonts w:eastAsiaTheme="minorHAnsi"/>
      <w:lang w:val="pl-PL"/>
    </w:rPr>
  </w:style>
  <w:style w:type="paragraph" w:customStyle="1" w:styleId="RTekst0">
    <w:name w:val="(R) Tekst"/>
    <w:basedOn w:val="Normalny"/>
    <w:link w:val="RTekstZnak0"/>
    <w:rsid w:val="003B1193"/>
    <w:pPr>
      <w:spacing w:before="0" w:after="80" w:line="259" w:lineRule="auto"/>
      <w:jc w:val="both"/>
    </w:pPr>
    <w:rPr>
      <w:rFonts w:ascii="Century Gothic" w:eastAsiaTheme="minorHAnsi" w:hAnsi="Century Gothic"/>
      <w:sz w:val="16"/>
      <w:szCs w:val="16"/>
    </w:rPr>
  </w:style>
  <w:style w:type="character" w:customStyle="1" w:styleId="RTekstZnak0">
    <w:name w:val="(R) Tekst Znak"/>
    <w:basedOn w:val="Domylnaczcionkaakapitu"/>
    <w:link w:val="RTekst0"/>
    <w:rsid w:val="003B1193"/>
    <w:rPr>
      <w:rFonts w:ascii="Century Gothic" w:eastAsiaTheme="minorHAnsi" w:hAnsi="Century Gothic"/>
      <w:sz w:val="16"/>
      <w:szCs w:val="16"/>
      <w:lang w:val="pl-PL"/>
    </w:rPr>
  </w:style>
  <w:style w:type="paragraph" w:customStyle="1" w:styleId="ZTabelaTekst">
    <w:name w:val="(Z) Tabela | Tekst"/>
    <w:basedOn w:val="Normalny"/>
    <w:link w:val="ZTabelaTekstZnak"/>
    <w:rsid w:val="00D64A18"/>
    <w:pPr>
      <w:spacing w:before="80" w:after="80" w:line="240" w:lineRule="auto"/>
      <w:jc w:val="center"/>
    </w:pPr>
    <w:rPr>
      <w:rFonts w:ascii="Century Gothic" w:eastAsiaTheme="minorHAnsi" w:hAnsi="Century Gothic"/>
      <w:sz w:val="16"/>
      <w:szCs w:val="16"/>
    </w:rPr>
  </w:style>
  <w:style w:type="character" w:customStyle="1" w:styleId="ZTabelaTekstZnak">
    <w:name w:val="(Z) Tabela | Tekst Znak"/>
    <w:basedOn w:val="Domylnaczcionkaakapitu"/>
    <w:link w:val="ZTabelaTekst"/>
    <w:rsid w:val="00D64A18"/>
    <w:rPr>
      <w:rFonts w:ascii="Century Gothic" w:eastAsiaTheme="minorHAnsi" w:hAnsi="Century Gothic"/>
      <w:sz w:val="16"/>
      <w:szCs w:val="16"/>
      <w:lang w:val="pl-PL"/>
    </w:rPr>
  </w:style>
  <w:style w:type="paragraph" w:styleId="Tematkomentarza">
    <w:name w:val="annotation subject"/>
    <w:basedOn w:val="Tekstkomentarza"/>
    <w:next w:val="Tekstkomentarza"/>
    <w:link w:val="TematkomentarzaZnak"/>
    <w:uiPriority w:val="99"/>
    <w:semiHidden/>
    <w:unhideWhenUsed/>
    <w:rsid w:val="00CD7525"/>
    <w:pPr>
      <w:spacing w:before="100" w:after="200"/>
    </w:pPr>
    <w:rPr>
      <w:rFonts w:eastAsiaTheme="minorEastAsia"/>
      <w:b/>
      <w:bCs/>
      <w:lang w:val="en-US"/>
    </w:rPr>
  </w:style>
  <w:style w:type="character" w:customStyle="1" w:styleId="TematkomentarzaZnak">
    <w:name w:val="Temat komentarza Znak"/>
    <w:basedOn w:val="TekstkomentarzaZnak"/>
    <w:link w:val="Tematkomentarza"/>
    <w:uiPriority w:val="99"/>
    <w:semiHidden/>
    <w:rsid w:val="00CD7525"/>
    <w:rPr>
      <w:rFonts w:eastAsiaTheme="minorHAnsi"/>
      <w:b/>
      <w:bCs/>
      <w:lang w:val="pl-PL"/>
    </w:rPr>
  </w:style>
  <w:style w:type="character" w:styleId="Nierozpoznanawzmianka">
    <w:name w:val="Unresolved Mention"/>
    <w:basedOn w:val="Domylnaczcionkaakapitu"/>
    <w:uiPriority w:val="99"/>
    <w:unhideWhenUsed/>
    <w:rsid w:val="00CD7525"/>
    <w:rPr>
      <w:color w:val="605E5C"/>
      <w:shd w:val="clear" w:color="auto" w:fill="E1DFDD"/>
    </w:rPr>
  </w:style>
  <w:style w:type="character" w:styleId="Wzmianka">
    <w:name w:val="Mention"/>
    <w:basedOn w:val="Domylnaczcionkaakapitu"/>
    <w:uiPriority w:val="99"/>
    <w:unhideWhenUsed/>
    <w:rsid w:val="00CD7525"/>
    <w:rPr>
      <w:color w:val="2B579A"/>
      <w:shd w:val="clear" w:color="auto" w:fill="E1DFDD"/>
    </w:rPr>
  </w:style>
  <w:style w:type="paragraph" w:styleId="Nagwek">
    <w:name w:val="header"/>
    <w:basedOn w:val="Normalny"/>
    <w:link w:val="NagwekZnak"/>
    <w:uiPriority w:val="99"/>
    <w:unhideWhenUsed/>
    <w:rsid w:val="00090444"/>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090444"/>
  </w:style>
  <w:style w:type="paragraph" w:styleId="Spistreci2">
    <w:name w:val="toc 2"/>
    <w:basedOn w:val="Normalny"/>
    <w:next w:val="Normalny"/>
    <w:autoRedefine/>
    <w:uiPriority w:val="39"/>
    <w:unhideWhenUsed/>
    <w:rsid w:val="00A603A3"/>
    <w:pPr>
      <w:spacing w:before="120" w:after="120" w:line="240" w:lineRule="auto"/>
      <w:ind w:left="198"/>
    </w:pPr>
    <w:rPr>
      <w:rFonts w:ascii="Times New Roman" w:hAnsi="Times New Roman"/>
    </w:rPr>
  </w:style>
  <w:style w:type="paragraph" w:customStyle="1" w:styleId="RTytu">
    <w:name w:val="R | Tytuł"/>
    <w:basedOn w:val="Normalny"/>
    <w:link w:val="RTytuZnak"/>
    <w:qFormat/>
    <w:rsid w:val="002C773A"/>
    <w:pPr>
      <w:spacing w:before="0" w:after="240" w:line="240" w:lineRule="auto"/>
      <w:jc w:val="center"/>
      <w:outlineLvl w:val="0"/>
    </w:pPr>
    <w:rPr>
      <w:rFonts w:ascii="Century Gothic" w:eastAsiaTheme="minorHAnsi" w:hAnsi="Century Gothic"/>
      <w:b/>
      <w:sz w:val="28"/>
      <w:szCs w:val="28"/>
    </w:rPr>
  </w:style>
  <w:style w:type="character" w:customStyle="1" w:styleId="RTytuZnak">
    <w:name w:val="R | Tytuł Znak"/>
    <w:basedOn w:val="Domylnaczcionkaakapitu"/>
    <w:link w:val="RTytu"/>
    <w:rsid w:val="002C773A"/>
    <w:rPr>
      <w:rFonts w:ascii="Century Gothic" w:eastAsiaTheme="minorHAnsi" w:hAnsi="Century Gothic"/>
      <w:b/>
      <w:sz w:val="28"/>
      <w:szCs w:val="28"/>
      <w:lang w:val="pl-PL"/>
    </w:rPr>
  </w:style>
  <w:style w:type="paragraph" w:customStyle="1" w:styleId="KITekst">
    <w:name w:val="KI | Tekst"/>
    <w:basedOn w:val="RTekst"/>
    <w:link w:val="KITekstZnak"/>
    <w:qFormat/>
    <w:rsid w:val="004B31C0"/>
    <w:pPr>
      <w:spacing w:before="160" w:line="288" w:lineRule="auto"/>
      <w:ind w:left="357" w:hanging="357"/>
    </w:pPr>
    <w:rPr>
      <w:rFonts w:ascii="Arial" w:hAnsi="Arial" w:cs="Arial"/>
    </w:rPr>
  </w:style>
  <w:style w:type="character" w:customStyle="1" w:styleId="KITekstZnak">
    <w:name w:val="KI | Tekst Znak"/>
    <w:basedOn w:val="Domylnaczcionkaakapitu"/>
    <w:link w:val="KITekst"/>
    <w:rsid w:val="004B31C0"/>
    <w:rPr>
      <w:rFonts w:ascii="Arial" w:eastAsiaTheme="minorHAnsi" w:hAnsi="Arial" w:cs="Arial"/>
      <w:sz w:val="16"/>
      <w:szCs w:val="16"/>
      <w:lang w:val="pl-PL"/>
    </w:rPr>
  </w:style>
  <w:style w:type="paragraph" w:styleId="Lista">
    <w:name w:val="List"/>
    <w:basedOn w:val="Normalny"/>
    <w:uiPriority w:val="99"/>
    <w:unhideWhenUsed/>
    <w:rsid w:val="008B2AFF"/>
    <w:pPr>
      <w:ind w:left="283" w:hanging="283"/>
      <w:contextualSpacing/>
    </w:pPr>
  </w:style>
  <w:style w:type="paragraph" w:styleId="Tekstpodstawowy">
    <w:name w:val="Body Text"/>
    <w:basedOn w:val="Normalny"/>
    <w:link w:val="TekstpodstawowyZnak"/>
    <w:uiPriority w:val="99"/>
    <w:unhideWhenUsed/>
    <w:rsid w:val="008B2AFF"/>
    <w:pPr>
      <w:spacing w:after="120"/>
    </w:pPr>
  </w:style>
  <w:style w:type="character" w:customStyle="1" w:styleId="TekstpodstawowyZnak">
    <w:name w:val="Tekst podstawowy Znak"/>
    <w:basedOn w:val="Domylnaczcionkaakapitu"/>
    <w:link w:val="Tekstpodstawowy"/>
    <w:uiPriority w:val="99"/>
    <w:rsid w:val="008B2AFF"/>
    <w:rPr>
      <w:lang w:val="pl-PL"/>
    </w:rPr>
  </w:style>
  <w:style w:type="table" w:customStyle="1" w:styleId="Tabela-Siatka1">
    <w:name w:val="Tabela - Siatka1"/>
    <w:basedOn w:val="Standardowy"/>
    <w:next w:val="Tabela-Siatka"/>
    <w:uiPriority w:val="39"/>
    <w:rsid w:val="000E2A65"/>
    <w:pPr>
      <w:spacing w:before="0" w:after="0" w:line="240" w:lineRule="auto"/>
    </w:pPr>
    <w:rPr>
      <w:sz w:val="22"/>
      <w:szCs w:val="22"/>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5D5DC1"/>
    <w:pPr>
      <w:spacing w:before="0" w:after="0" w:line="240" w:lineRule="auto"/>
    </w:pPr>
    <w:rPr>
      <w:sz w:val="22"/>
      <w:szCs w:val="22"/>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A41001"/>
    <w:pPr>
      <w:spacing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utlineelement">
    <w:name w:val="outlineelement"/>
    <w:basedOn w:val="Normalny"/>
    <w:rsid w:val="00A41001"/>
    <w:pPr>
      <w:spacing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A41001"/>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run">
    <w:name w:val="textrun"/>
    <w:basedOn w:val="Domylnaczcionkaakapitu"/>
    <w:rsid w:val="00A41001"/>
  </w:style>
  <w:style w:type="character" w:customStyle="1" w:styleId="normaltextrun">
    <w:name w:val="normaltextrun"/>
    <w:basedOn w:val="Domylnaczcionkaakapitu"/>
    <w:rsid w:val="00A41001"/>
  </w:style>
  <w:style w:type="character" w:customStyle="1" w:styleId="eop">
    <w:name w:val="eop"/>
    <w:basedOn w:val="Domylnaczcionkaakapitu"/>
    <w:rsid w:val="00A41001"/>
  </w:style>
  <w:style w:type="character" w:customStyle="1" w:styleId="contextualspellingandgrammarerror">
    <w:name w:val="contextualspellingandgrammarerror"/>
    <w:basedOn w:val="Domylnaczcionkaakapitu"/>
    <w:rsid w:val="00A41001"/>
  </w:style>
  <w:style w:type="character" w:customStyle="1" w:styleId="spellingerror">
    <w:name w:val="spellingerror"/>
    <w:basedOn w:val="Domylnaczcionkaakapitu"/>
    <w:rsid w:val="00A41001"/>
  </w:style>
  <w:style w:type="table" w:customStyle="1" w:styleId="Tabela-Siatka12">
    <w:name w:val="Tabela - Siatka12"/>
    <w:basedOn w:val="Standardowy"/>
    <w:next w:val="Tabela-Siatka"/>
    <w:uiPriority w:val="39"/>
    <w:rsid w:val="00C51821"/>
    <w:pPr>
      <w:spacing w:before="0" w:after="0" w:line="240" w:lineRule="auto"/>
    </w:pPr>
    <w:rPr>
      <w:sz w:val="22"/>
      <w:szCs w:val="22"/>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E6433"/>
    <w:pPr>
      <w:spacing w:before="0" w:after="0" w:line="240" w:lineRule="auto"/>
    </w:pPr>
    <w:rPr>
      <w:sz w:val="22"/>
      <w:szCs w:val="22"/>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C27A28"/>
    <w:pPr>
      <w:spacing w:before="0" w:after="0" w:line="240" w:lineRule="auto"/>
    </w:pPr>
    <w:rPr>
      <w:sz w:val="22"/>
      <w:szCs w:val="22"/>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D0014A"/>
    <w:pPr>
      <w:spacing w:before="0" w:after="0" w:line="240" w:lineRule="auto"/>
    </w:pPr>
    <w:rPr>
      <w:sz w:val="22"/>
      <w:szCs w:val="22"/>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EB3678"/>
  </w:style>
  <w:style w:type="paragraph" w:styleId="Poprawka">
    <w:name w:val="Revision"/>
    <w:hidden/>
    <w:uiPriority w:val="99"/>
    <w:semiHidden/>
    <w:rsid w:val="003A4689"/>
    <w:pPr>
      <w:spacing w:before="0" w:after="0" w:line="240" w:lineRule="auto"/>
    </w:pPr>
    <w:rPr>
      <w:lang w:val="pl-PL"/>
    </w:rPr>
  </w:style>
  <w:style w:type="paragraph" w:styleId="Tekstdymka">
    <w:name w:val="Balloon Text"/>
    <w:basedOn w:val="Normalny"/>
    <w:link w:val="TekstdymkaZnak"/>
    <w:uiPriority w:val="99"/>
    <w:semiHidden/>
    <w:unhideWhenUsed/>
    <w:rsid w:val="00F03408"/>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3408"/>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87398">
      <w:bodyDiv w:val="1"/>
      <w:marLeft w:val="0"/>
      <w:marRight w:val="0"/>
      <w:marTop w:val="0"/>
      <w:marBottom w:val="0"/>
      <w:divBdr>
        <w:top w:val="none" w:sz="0" w:space="0" w:color="auto"/>
        <w:left w:val="none" w:sz="0" w:space="0" w:color="auto"/>
        <w:bottom w:val="none" w:sz="0" w:space="0" w:color="auto"/>
        <w:right w:val="none" w:sz="0" w:space="0" w:color="auto"/>
      </w:divBdr>
      <w:divsChild>
        <w:div w:id="739597223">
          <w:marLeft w:val="0"/>
          <w:marRight w:val="0"/>
          <w:marTop w:val="0"/>
          <w:marBottom w:val="0"/>
          <w:divBdr>
            <w:top w:val="none" w:sz="0" w:space="0" w:color="auto"/>
            <w:left w:val="none" w:sz="0" w:space="0" w:color="auto"/>
            <w:bottom w:val="none" w:sz="0" w:space="0" w:color="auto"/>
            <w:right w:val="none" w:sz="0" w:space="0" w:color="auto"/>
          </w:divBdr>
        </w:div>
        <w:div w:id="642394070">
          <w:marLeft w:val="0"/>
          <w:marRight w:val="0"/>
          <w:marTop w:val="0"/>
          <w:marBottom w:val="0"/>
          <w:divBdr>
            <w:top w:val="none" w:sz="0" w:space="0" w:color="auto"/>
            <w:left w:val="none" w:sz="0" w:space="0" w:color="auto"/>
            <w:bottom w:val="none" w:sz="0" w:space="0" w:color="auto"/>
            <w:right w:val="none" w:sz="0" w:space="0" w:color="auto"/>
          </w:divBdr>
        </w:div>
        <w:div w:id="1295987155">
          <w:marLeft w:val="0"/>
          <w:marRight w:val="0"/>
          <w:marTop w:val="0"/>
          <w:marBottom w:val="0"/>
          <w:divBdr>
            <w:top w:val="none" w:sz="0" w:space="0" w:color="auto"/>
            <w:left w:val="none" w:sz="0" w:space="0" w:color="auto"/>
            <w:bottom w:val="none" w:sz="0" w:space="0" w:color="auto"/>
            <w:right w:val="none" w:sz="0" w:space="0" w:color="auto"/>
          </w:divBdr>
        </w:div>
      </w:divsChild>
    </w:div>
    <w:div w:id="158540602">
      <w:bodyDiv w:val="1"/>
      <w:marLeft w:val="0"/>
      <w:marRight w:val="0"/>
      <w:marTop w:val="0"/>
      <w:marBottom w:val="0"/>
      <w:divBdr>
        <w:top w:val="none" w:sz="0" w:space="0" w:color="auto"/>
        <w:left w:val="none" w:sz="0" w:space="0" w:color="auto"/>
        <w:bottom w:val="none" w:sz="0" w:space="0" w:color="auto"/>
        <w:right w:val="none" w:sz="0" w:space="0" w:color="auto"/>
      </w:divBdr>
    </w:div>
    <w:div w:id="288975897">
      <w:bodyDiv w:val="1"/>
      <w:marLeft w:val="0"/>
      <w:marRight w:val="0"/>
      <w:marTop w:val="0"/>
      <w:marBottom w:val="0"/>
      <w:divBdr>
        <w:top w:val="none" w:sz="0" w:space="0" w:color="auto"/>
        <w:left w:val="none" w:sz="0" w:space="0" w:color="auto"/>
        <w:bottom w:val="none" w:sz="0" w:space="0" w:color="auto"/>
        <w:right w:val="none" w:sz="0" w:space="0" w:color="auto"/>
      </w:divBdr>
      <w:divsChild>
        <w:div w:id="1730222824">
          <w:marLeft w:val="0"/>
          <w:marRight w:val="0"/>
          <w:marTop w:val="0"/>
          <w:marBottom w:val="0"/>
          <w:divBdr>
            <w:top w:val="none" w:sz="0" w:space="0" w:color="auto"/>
            <w:left w:val="none" w:sz="0" w:space="0" w:color="auto"/>
            <w:bottom w:val="none" w:sz="0" w:space="0" w:color="auto"/>
            <w:right w:val="none" w:sz="0" w:space="0" w:color="auto"/>
          </w:divBdr>
        </w:div>
        <w:div w:id="920723229">
          <w:marLeft w:val="0"/>
          <w:marRight w:val="0"/>
          <w:marTop w:val="0"/>
          <w:marBottom w:val="0"/>
          <w:divBdr>
            <w:top w:val="none" w:sz="0" w:space="0" w:color="auto"/>
            <w:left w:val="none" w:sz="0" w:space="0" w:color="auto"/>
            <w:bottom w:val="none" w:sz="0" w:space="0" w:color="auto"/>
            <w:right w:val="none" w:sz="0" w:space="0" w:color="auto"/>
          </w:divBdr>
        </w:div>
        <w:div w:id="534078275">
          <w:marLeft w:val="0"/>
          <w:marRight w:val="0"/>
          <w:marTop w:val="0"/>
          <w:marBottom w:val="0"/>
          <w:divBdr>
            <w:top w:val="none" w:sz="0" w:space="0" w:color="auto"/>
            <w:left w:val="none" w:sz="0" w:space="0" w:color="auto"/>
            <w:bottom w:val="none" w:sz="0" w:space="0" w:color="auto"/>
            <w:right w:val="none" w:sz="0" w:space="0" w:color="auto"/>
          </w:divBdr>
        </w:div>
        <w:div w:id="1653216671">
          <w:marLeft w:val="0"/>
          <w:marRight w:val="0"/>
          <w:marTop w:val="0"/>
          <w:marBottom w:val="0"/>
          <w:divBdr>
            <w:top w:val="none" w:sz="0" w:space="0" w:color="auto"/>
            <w:left w:val="none" w:sz="0" w:space="0" w:color="auto"/>
            <w:bottom w:val="none" w:sz="0" w:space="0" w:color="auto"/>
            <w:right w:val="none" w:sz="0" w:space="0" w:color="auto"/>
          </w:divBdr>
        </w:div>
        <w:div w:id="806508436">
          <w:marLeft w:val="-75"/>
          <w:marRight w:val="0"/>
          <w:marTop w:val="30"/>
          <w:marBottom w:val="30"/>
          <w:divBdr>
            <w:top w:val="none" w:sz="0" w:space="0" w:color="auto"/>
            <w:left w:val="none" w:sz="0" w:space="0" w:color="auto"/>
            <w:bottom w:val="none" w:sz="0" w:space="0" w:color="auto"/>
            <w:right w:val="none" w:sz="0" w:space="0" w:color="auto"/>
          </w:divBdr>
          <w:divsChild>
            <w:div w:id="224993768">
              <w:marLeft w:val="0"/>
              <w:marRight w:val="0"/>
              <w:marTop w:val="0"/>
              <w:marBottom w:val="0"/>
              <w:divBdr>
                <w:top w:val="none" w:sz="0" w:space="0" w:color="auto"/>
                <w:left w:val="none" w:sz="0" w:space="0" w:color="auto"/>
                <w:bottom w:val="none" w:sz="0" w:space="0" w:color="auto"/>
                <w:right w:val="none" w:sz="0" w:space="0" w:color="auto"/>
              </w:divBdr>
              <w:divsChild>
                <w:div w:id="321393956">
                  <w:marLeft w:val="0"/>
                  <w:marRight w:val="0"/>
                  <w:marTop w:val="0"/>
                  <w:marBottom w:val="0"/>
                  <w:divBdr>
                    <w:top w:val="none" w:sz="0" w:space="0" w:color="auto"/>
                    <w:left w:val="none" w:sz="0" w:space="0" w:color="auto"/>
                    <w:bottom w:val="none" w:sz="0" w:space="0" w:color="auto"/>
                    <w:right w:val="none" w:sz="0" w:space="0" w:color="auto"/>
                  </w:divBdr>
                </w:div>
              </w:divsChild>
            </w:div>
            <w:div w:id="1555701435">
              <w:marLeft w:val="0"/>
              <w:marRight w:val="0"/>
              <w:marTop w:val="0"/>
              <w:marBottom w:val="0"/>
              <w:divBdr>
                <w:top w:val="none" w:sz="0" w:space="0" w:color="auto"/>
                <w:left w:val="none" w:sz="0" w:space="0" w:color="auto"/>
                <w:bottom w:val="none" w:sz="0" w:space="0" w:color="auto"/>
                <w:right w:val="none" w:sz="0" w:space="0" w:color="auto"/>
              </w:divBdr>
              <w:divsChild>
                <w:div w:id="1317611185">
                  <w:marLeft w:val="0"/>
                  <w:marRight w:val="0"/>
                  <w:marTop w:val="0"/>
                  <w:marBottom w:val="0"/>
                  <w:divBdr>
                    <w:top w:val="none" w:sz="0" w:space="0" w:color="auto"/>
                    <w:left w:val="none" w:sz="0" w:space="0" w:color="auto"/>
                    <w:bottom w:val="none" w:sz="0" w:space="0" w:color="auto"/>
                    <w:right w:val="none" w:sz="0" w:space="0" w:color="auto"/>
                  </w:divBdr>
                </w:div>
              </w:divsChild>
            </w:div>
            <w:div w:id="2110658749">
              <w:marLeft w:val="0"/>
              <w:marRight w:val="0"/>
              <w:marTop w:val="0"/>
              <w:marBottom w:val="0"/>
              <w:divBdr>
                <w:top w:val="none" w:sz="0" w:space="0" w:color="auto"/>
                <w:left w:val="none" w:sz="0" w:space="0" w:color="auto"/>
                <w:bottom w:val="none" w:sz="0" w:space="0" w:color="auto"/>
                <w:right w:val="none" w:sz="0" w:space="0" w:color="auto"/>
              </w:divBdr>
              <w:divsChild>
                <w:div w:id="203519211">
                  <w:marLeft w:val="0"/>
                  <w:marRight w:val="0"/>
                  <w:marTop w:val="0"/>
                  <w:marBottom w:val="0"/>
                  <w:divBdr>
                    <w:top w:val="none" w:sz="0" w:space="0" w:color="auto"/>
                    <w:left w:val="none" w:sz="0" w:space="0" w:color="auto"/>
                    <w:bottom w:val="none" w:sz="0" w:space="0" w:color="auto"/>
                    <w:right w:val="none" w:sz="0" w:space="0" w:color="auto"/>
                  </w:divBdr>
                </w:div>
              </w:divsChild>
            </w:div>
            <w:div w:id="1468448">
              <w:marLeft w:val="0"/>
              <w:marRight w:val="0"/>
              <w:marTop w:val="0"/>
              <w:marBottom w:val="0"/>
              <w:divBdr>
                <w:top w:val="none" w:sz="0" w:space="0" w:color="auto"/>
                <w:left w:val="none" w:sz="0" w:space="0" w:color="auto"/>
                <w:bottom w:val="none" w:sz="0" w:space="0" w:color="auto"/>
                <w:right w:val="none" w:sz="0" w:space="0" w:color="auto"/>
              </w:divBdr>
              <w:divsChild>
                <w:div w:id="670790681">
                  <w:marLeft w:val="0"/>
                  <w:marRight w:val="0"/>
                  <w:marTop w:val="0"/>
                  <w:marBottom w:val="0"/>
                  <w:divBdr>
                    <w:top w:val="none" w:sz="0" w:space="0" w:color="auto"/>
                    <w:left w:val="none" w:sz="0" w:space="0" w:color="auto"/>
                    <w:bottom w:val="none" w:sz="0" w:space="0" w:color="auto"/>
                    <w:right w:val="none" w:sz="0" w:space="0" w:color="auto"/>
                  </w:divBdr>
                </w:div>
              </w:divsChild>
            </w:div>
            <w:div w:id="736976304">
              <w:marLeft w:val="0"/>
              <w:marRight w:val="0"/>
              <w:marTop w:val="0"/>
              <w:marBottom w:val="0"/>
              <w:divBdr>
                <w:top w:val="none" w:sz="0" w:space="0" w:color="auto"/>
                <w:left w:val="none" w:sz="0" w:space="0" w:color="auto"/>
                <w:bottom w:val="none" w:sz="0" w:space="0" w:color="auto"/>
                <w:right w:val="none" w:sz="0" w:space="0" w:color="auto"/>
              </w:divBdr>
              <w:divsChild>
                <w:div w:id="609779505">
                  <w:marLeft w:val="0"/>
                  <w:marRight w:val="0"/>
                  <w:marTop w:val="0"/>
                  <w:marBottom w:val="0"/>
                  <w:divBdr>
                    <w:top w:val="none" w:sz="0" w:space="0" w:color="auto"/>
                    <w:left w:val="none" w:sz="0" w:space="0" w:color="auto"/>
                    <w:bottom w:val="none" w:sz="0" w:space="0" w:color="auto"/>
                    <w:right w:val="none" w:sz="0" w:space="0" w:color="auto"/>
                  </w:divBdr>
                </w:div>
              </w:divsChild>
            </w:div>
            <w:div w:id="1809056151">
              <w:marLeft w:val="0"/>
              <w:marRight w:val="0"/>
              <w:marTop w:val="0"/>
              <w:marBottom w:val="0"/>
              <w:divBdr>
                <w:top w:val="none" w:sz="0" w:space="0" w:color="auto"/>
                <w:left w:val="none" w:sz="0" w:space="0" w:color="auto"/>
                <w:bottom w:val="none" w:sz="0" w:space="0" w:color="auto"/>
                <w:right w:val="none" w:sz="0" w:space="0" w:color="auto"/>
              </w:divBdr>
              <w:divsChild>
                <w:div w:id="1603882047">
                  <w:marLeft w:val="0"/>
                  <w:marRight w:val="0"/>
                  <w:marTop w:val="0"/>
                  <w:marBottom w:val="0"/>
                  <w:divBdr>
                    <w:top w:val="none" w:sz="0" w:space="0" w:color="auto"/>
                    <w:left w:val="none" w:sz="0" w:space="0" w:color="auto"/>
                    <w:bottom w:val="none" w:sz="0" w:space="0" w:color="auto"/>
                    <w:right w:val="none" w:sz="0" w:space="0" w:color="auto"/>
                  </w:divBdr>
                </w:div>
                <w:div w:id="667441368">
                  <w:marLeft w:val="0"/>
                  <w:marRight w:val="0"/>
                  <w:marTop w:val="0"/>
                  <w:marBottom w:val="0"/>
                  <w:divBdr>
                    <w:top w:val="none" w:sz="0" w:space="0" w:color="auto"/>
                    <w:left w:val="none" w:sz="0" w:space="0" w:color="auto"/>
                    <w:bottom w:val="none" w:sz="0" w:space="0" w:color="auto"/>
                    <w:right w:val="none" w:sz="0" w:space="0" w:color="auto"/>
                  </w:divBdr>
                </w:div>
              </w:divsChild>
            </w:div>
            <w:div w:id="860358569">
              <w:marLeft w:val="0"/>
              <w:marRight w:val="0"/>
              <w:marTop w:val="0"/>
              <w:marBottom w:val="0"/>
              <w:divBdr>
                <w:top w:val="none" w:sz="0" w:space="0" w:color="auto"/>
                <w:left w:val="none" w:sz="0" w:space="0" w:color="auto"/>
                <w:bottom w:val="none" w:sz="0" w:space="0" w:color="auto"/>
                <w:right w:val="none" w:sz="0" w:space="0" w:color="auto"/>
              </w:divBdr>
              <w:divsChild>
                <w:div w:id="1410424803">
                  <w:marLeft w:val="0"/>
                  <w:marRight w:val="0"/>
                  <w:marTop w:val="0"/>
                  <w:marBottom w:val="0"/>
                  <w:divBdr>
                    <w:top w:val="none" w:sz="0" w:space="0" w:color="auto"/>
                    <w:left w:val="none" w:sz="0" w:space="0" w:color="auto"/>
                    <w:bottom w:val="none" w:sz="0" w:space="0" w:color="auto"/>
                    <w:right w:val="none" w:sz="0" w:space="0" w:color="auto"/>
                  </w:divBdr>
                </w:div>
              </w:divsChild>
            </w:div>
            <w:div w:id="865367249">
              <w:marLeft w:val="0"/>
              <w:marRight w:val="0"/>
              <w:marTop w:val="0"/>
              <w:marBottom w:val="0"/>
              <w:divBdr>
                <w:top w:val="none" w:sz="0" w:space="0" w:color="auto"/>
                <w:left w:val="none" w:sz="0" w:space="0" w:color="auto"/>
                <w:bottom w:val="none" w:sz="0" w:space="0" w:color="auto"/>
                <w:right w:val="none" w:sz="0" w:space="0" w:color="auto"/>
              </w:divBdr>
              <w:divsChild>
                <w:div w:id="2057309721">
                  <w:marLeft w:val="0"/>
                  <w:marRight w:val="0"/>
                  <w:marTop w:val="0"/>
                  <w:marBottom w:val="0"/>
                  <w:divBdr>
                    <w:top w:val="none" w:sz="0" w:space="0" w:color="auto"/>
                    <w:left w:val="none" w:sz="0" w:space="0" w:color="auto"/>
                    <w:bottom w:val="none" w:sz="0" w:space="0" w:color="auto"/>
                    <w:right w:val="none" w:sz="0" w:space="0" w:color="auto"/>
                  </w:divBdr>
                </w:div>
                <w:div w:id="1872301635">
                  <w:marLeft w:val="0"/>
                  <w:marRight w:val="0"/>
                  <w:marTop w:val="0"/>
                  <w:marBottom w:val="0"/>
                  <w:divBdr>
                    <w:top w:val="none" w:sz="0" w:space="0" w:color="auto"/>
                    <w:left w:val="none" w:sz="0" w:space="0" w:color="auto"/>
                    <w:bottom w:val="none" w:sz="0" w:space="0" w:color="auto"/>
                    <w:right w:val="none" w:sz="0" w:space="0" w:color="auto"/>
                  </w:divBdr>
                </w:div>
              </w:divsChild>
            </w:div>
            <w:div w:id="2143303652">
              <w:marLeft w:val="0"/>
              <w:marRight w:val="0"/>
              <w:marTop w:val="0"/>
              <w:marBottom w:val="0"/>
              <w:divBdr>
                <w:top w:val="none" w:sz="0" w:space="0" w:color="auto"/>
                <w:left w:val="none" w:sz="0" w:space="0" w:color="auto"/>
                <w:bottom w:val="none" w:sz="0" w:space="0" w:color="auto"/>
                <w:right w:val="none" w:sz="0" w:space="0" w:color="auto"/>
              </w:divBdr>
              <w:divsChild>
                <w:div w:id="1592347273">
                  <w:marLeft w:val="0"/>
                  <w:marRight w:val="0"/>
                  <w:marTop w:val="0"/>
                  <w:marBottom w:val="0"/>
                  <w:divBdr>
                    <w:top w:val="none" w:sz="0" w:space="0" w:color="auto"/>
                    <w:left w:val="none" w:sz="0" w:space="0" w:color="auto"/>
                    <w:bottom w:val="none" w:sz="0" w:space="0" w:color="auto"/>
                    <w:right w:val="none" w:sz="0" w:space="0" w:color="auto"/>
                  </w:divBdr>
                </w:div>
              </w:divsChild>
            </w:div>
            <w:div w:id="1030687881">
              <w:marLeft w:val="0"/>
              <w:marRight w:val="0"/>
              <w:marTop w:val="0"/>
              <w:marBottom w:val="0"/>
              <w:divBdr>
                <w:top w:val="none" w:sz="0" w:space="0" w:color="auto"/>
                <w:left w:val="none" w:sz="0" w:space="0" w:color="auto"/>
                <w:bottom w:val="none" w:sz="0" w:space="0" w:color="auto"/>
                <w:right w:val="none" w:sz="0" w:space="0" w:color="auto"/>
              </w:divBdr>
              <w:divsChild>
                <w:div w:id="757799308">
                  <w:marLeft w:val="0"/>
                  <w:marRight w:val="0"/>
                  <w:marTop w:val="0"/>
                  <w:marBottom w:val="0"/>
                  <w:divBdr>
                    <w:top w:val="none" w:sz="0" w:space="0" w:color="auto"/>
                    <w:left w:val="none" w:sz="0" w:space="0" w:color="auto"/>
                    <w:bottom w:val="none" w:sz="0" w:space="0" w:color="auto"/>
                    <w:right w:val="none" w:sz="0" w:space="0" w:color="auto"/>
                  </w:divBdr>
                </w:div>
                <w:div w:id="817234295">
                  <w:marLeft w:val="0"/>
                  <w:marRight w:val="0"/>
                  <w:marTop w:val="0"/>
                  <w:marBottom w:val="0"/>
                  <w:divBdr>
                    <w:top w:val="none" w:sz="0" w:space="0" w:color="auto"/>
                    <w:left w:val="none" w:sz="0" w:space="0" w:color="auto"/>
                    <w:bottom w:val="none" w:sz="0" w:space="0" w:color="auto"/>
                    <w:right w:val="none" w:sz="0" w:space="0" w:color="auto"/>
                  </w:divBdr>
                </w:div>
              </w:divsChild>
            </w:div>
            <w:div w:id="1031105925">
              <w:marLeft w:val="0"/>
              <w:marRight w:val="0"/>
              <w:marTop w:val="0"/>
              <w:marBottom w:val="0"/>
              <w:divBdr>
                <w:top w:val="none" w:sz="0" w:space="0" w:color="auto"/>
                <w:left w:val="none" w:sz="0" w:space="0" w:color="auto"/>
                <w:bottom w:val="none" w:sz="0" w:space="0" w:color="auto"/>
                <w:right w:val="none" w:sz="0" w:space="0" w:color="auto"/>
              </w:divBdr>
              <w:divsChild>
                <w:div w:id="1650788894">
                  <w:marLeft w:val="0"/>
                  <w:marRight w:val="0"/>
                  <w:marTop w:val="0"/>
                  <w:marBottom w:val="0"/>
                  <w:divBdr>
                    <w:top w:val="none" w:sz="0" w:space="0" w:color="auto"/>
                    <w:left w:val="none" w:sz="0" w:space="0" w:color="auto"/>
                    <w:bottom w:val="none" w:sz="0" w:space="0" w:color="auto"/>
                    <w:right w:val="none" w:sz="0" w:space="0" w:color="auto"/>
                  </w:divBdr>
                </w:div>
              </w:divsChild>
            </w:div>
            <w:div w:id="1680811598">
              <w:marLeft w:val="0"/>
              <w:marRight w:val="0"/>
              <w:marTop w:val="0"/>
              <w:marBottom w:val="0"/>
              <w:divBdr>
                <w:top w:val="none" w:sz="0" w:space="0" w:color="auto"/>
                <w:left w:val="none" w:sz="0" w:space="0" w:color="auto"/>
                <w:bottom w:val="none" w:sz="0" w:space="0" w:color="auto"/>
                <w:right w:val="none" w:sz="0" w:space="0" w:color="auto"/>
              </w:divBdr>
              <w:divsChild>
                <w:div w:id="1203712383">
                  <w:marLeft w:val="0"/>
                  <w:marRight w:val="0"/>
                  <w:marTop w:val="0"/>
                  <w:marBottom w:val="0"/>
                  <w:divBdr>
                    <w:top w:val="none" w:sz="0" w:space="0" w:color="auto"/>
                    <w:left w:val="none" w:sz="0" w:space="0" w:color="auto"/>
                    <w:bottom w:val="none" w:sz="0" w:space="0" w:color="auto"/>
                    <w:right w:val="none" w:sz="0" w:space="0" w:color="auto"/>
                  </w:divBdr>
                </w:div>
              </w:divsChild>
            </w:div>
            <w:div w:id="71046720">
              <w:marLeft w:val="0"/>
              <w:marRight w:val="0"/>
              <w:marTop w:val="0"/>
              <w:marBottom w:val="0"/>
              <w:divBdr>
                <w:top w:val="none" w:sz="0" w:space="0" w:color="auto"/>
                <w:left w:val="none" w:sz="0" w:space="0" w:color="auto"/>
                <w:bottom w:val="none" w:sz="0" w:space="0" w:color="auto"/>
                <w:right w:val="none" w:sz="0" w:space="0" w:color="auto"/>
              </w:divBdr>
              <w:divsChild>
                <w:div w:id="254630014">
                  <w:marLeft w:val="0"/>
                  <w:marRight w:val="0"/>
                  <w:marTop w:val="0"/>
                  <w:marBottom w:val="0"/>
                  <w:divBdr>
                    <w:top w:val="none" w:sz="0" w:space="0" w:color="auto"/>
                    <w:left w:val="none" w:sz="0" w:space="0" w:color="auto"/>
                    <w:bottom w:val="none" w:sz="0" w:space="0" w:color="auto"/>
                    <w:right w:val="none" w:sz="0" w:space="0" w:color="auto"/>
                  </w:divBdr>
                </w:div>
                <w:div w:id="1763990788">
                  <w:marLeft w:val="0"/>
                  <w:marRight w:val="0"/>
                  <w:marTop w:val="0"/>
                  <w:marBottom w:val="0"/>
                  <w:divBdr>
                    <w:top w:val="none" w:sz="0" w:space="0" w:color="auto"/>
                    <w:left w:val="none" w:sz="0" w:space="0" w:color="auto"/>
                    <w:bottom w:val="none" w:sz="0" w:space="0" w:color="auto"/>
                    <w:right w:val="none" w:sz="0" w:space="0" w:color="auto"/>
                  </w:divBdr>
                </w:div>
              </w:divsChild>
            </w:div>
            <w:div w:id="1284996513">
              <w:marLeft w:val="0"/>
              <w:marRight w:val="0"/>
              <w:marTop w:val="0"/>
              <w:marBottom w:val="0"/>
              <w:divBdr>
                <w:top w:val="none" w:sz="0" w:space="0" w:color="auto"/>
                <w:left w:val="none" w:sz="0" w:space="0" w:color="auto"/>
                <w:bottom w:val="none" w:sz="0" w:space="0" w:color="auto"/>
                <w:right w:val="none" w:sz="0" w:space="0" w:color="auto"/>
              </w:divBdr>
              <w:divsChild>
                <w:div w:id="302926698">
                  <w:marLeft w:val="0"/>
                  <w:marRight w:val="0"/>
                  <w:marTop w:val="0"/>
                  <w:marBottom w:val="0"/>
                  <w:divBdr>
                    <w:top w:val="none" w:sz="0" w:space="0" w:color="auto"/>
                    <w:left w:val="none" w:sz="0" w:space="0" w:color="auto"/>
                    <w:bottom w:val="none" w:sz="0" w:space="0" w:color="auto"/>
                    <w:right w:val="none" w:sz="0" w:space="0" w:color="auto"/>
                  </w:divBdr>
                </w:div>
              </w:divsChild>
            </w:div>
            <w:div w:id="1988783830">
              <w:marLeft w:val="0"/>
              <w:marRight w:val="0"/>
              <w:marTop w:val="0"/>
              <w:marBottom w:val="0"/>
              <w:divBdr>
                <w:top w:val="none" w:sz="0" w:space="0" w:color="auto"/>
                <w:left w:val="none" w:sz="0" w:space="0" w:color="auto"/>
                <w:bottom w:val="none" w:sz="0" w:space="0" w:color="auto"/>
                <w:right w:val="none" w:sz="0" w:space="0" w:color="auto"/>
              </w:divBdr>
              <w:divsChild>
                <w:div w:id="1131629556">
                  <w:marLeft w:val="0"/>
                  <w:marRight w:val="0"/>
                  <w:marTop w:val="0"/>
                  <w:marBottom w:val="0"/>
                  <w:divBdr>
                    <w:top w:val="none" w:sz="0" w:space="0" w:color="auto"/>
                    <w:left w:val="none" w:sz="0" w:space="0" w:color="auto"/>
                    <w:bottom w:val="none" w:sz="0" w:space="0" w:color="auto"/>
                    <w:right w:val="none" w:sz="0" w:space="0" w:color="auto"/>
                  </w:divBdr>
                </w:div>
                <w:div w:id="17126390">
                  <w:marLeft w:val="0"/>
                  <w:marRight w:val="0"/>
                  <w:marTop w:val="0"/>
                  <w:marBottom w:val="0"/>
                  <w:divBdr>
                    <w:top w:val="none" w:sz="0" w:space="0" w:color="auto"/>
                    <w:left w:val="none" w:sz="0" w:space="0" w:color="auto"/>
                    <w:bottom w:val="none" w:sz="0" w:space="0" w:color="auto"/>
                    <w:right w:val="none" w:sz="0" w:space="0" w:color="auto"/>
                  </w:divBdr>
                </w:div>
                <w:div w:id="147988437">
                  <w:marLeft w:val="0"/>
                  <w:marRight w:val="0"/>
                  <w:marTop w:val="0"/>
                  <w:marBottom w:val="0"/>
                  <w:divBdr>
                    <w:top w:val="none" w:sz="0" w:space="0" w:color="auto"/>
                    <w:left w:val="none" w:sz="0" w:space="0" w:color="auto"/>
                    <w:bottom w:val="none" w:sz="0" w:space="0" w:color="auto"/>
                    <w:right w:val="none" w:sz="0" w:space="0" w:color="auto"/>
                  </w:divBdr>
                </w:div>
                <w:div w:id="20251561">
                  <w:marLeft w:val="0"/>
                  <w:marRight w:val="0"/>
                  <w:marTop w:val="0"/>
                  <w:marBottom w:val="0"/>
                  <w:divBdr>
                    <w:top w:val="none" w:sz="0" w:space="0" w:color="auto"/>
                    <w:left w:val="none" w:sz="0" w:space="0" w:color="auto"/>
                    <w:bottom w:val="none" w:sz="0" w:space="0" w:color="auto"/>
                    <w:right w:val="none" w:sz="0" w:space="0" w:color="auto"/>
                  </w:divBdr>
                </w:div>
              </w:divsChild>
            </w:div>
            <w:div w:id="1388064906">
              <w:marLeft w:val="0"/>
              <w:marRight w:val="0"/>
              <w:marTop w:val="0"/>
              <w:marBottom w:val="0"/>
              <w:divBdr>
                <w:top w:val="none" w:sz="0" w:space="0" w:color="auto"/>
                <w:left w:val="none" w:sz="0" w:space="0" w:color="auto"/>
                <w:bottom w:val="none" w:sz="0" w:space="0" w:color="auto"/>
                <w:right w:val="none" w:sz="0" w:space="0" w:color="auto"/>
              </w:divBdr>
              <w:divsChild>
                <w:div w:id="891236180">
                  <w:marLeft w:val="0"/>
                  <w:marRight w:val="0"/>
                  <w:marTop w:val="0"/>
                  <w:marBottom w:val="0"/>
                  <w:divBdr>
                    <w:top w:val="none" w:sz="0" w:space="0" w:color="auto"/>
                    <w:left w:val="none" w:sz="0" w:space="0" w:color="auto"/>
                    <w:bottom w:val="none" w:sz="0" w:space="0" w:color="auto"/>
                    <w:right w:val="none" w:sz="0" w:space="0" w:color="auto"/>
                  </w:divBdr>
                </w:div>
              </w:divsChild>
            </w:div>
            <w:div w:id="297686718">
              <w:marLeft w:val="0"/>
              <w:marRight w:val="0"/>
              <w:marTop w:val="0"/>
              <w:marBottom w:val="0"/>
              <w:divBdr>
                <w:top w:val="none" w:sz="0" w:space="0" w:color="auto"/>
                <w:left w:val="none" w:sz="0" w:space="0" w:color="auto"/>
                <w:bottom w:val="none" w:sz="0" w:space="0" w:color="auto"/>
                <w:right w:val="none" w:sz="0" w:space="0" w:color="auto"/>
              </w:divBdr>
              <w:divsChild>
                <w:div w:id="613173218">
                  <w:marLeft w:val="0"/>
                  <w:marRight w:val="0"/>
                  <w:marTop w:val="0"/>
                  <w:marBottom w:val="0"/>
                  <w:divBdr>
                    <w:top w:val="none" w:sz="0" w:space="0" w:color="auto"/>
                    <w:left w:val="none" w:sz="0" w:space="0" w:color="auto"/>
                    <w:bottom w:val="none" w:sz="0" w:space="0" w:color="auto"/>
                    <w:right w:val="none" w:sz="0" w:space="0" w:color="auto"/>
                  </w:divBdr>
                </w:div>
                <w:div w:id="1029255594">
                  <w:marLeft w:val="0"/>
                  <w:marRight w:val="0"/>
                  <w:marTop w:val="0"/>
                  <w:marBottom w:val="0"/>
                  <w:divBdr>
                    <w:top w:val="none" w:sz="0" w:space="0" w:color="auto"/>
                    <w:left w:val="none" w:sz="0" w:space="0" w:color="auto"/>
                    <w:bottom w:val="none" w:sz="0" w:space="0" w:color="auto"/>
                    <w:right w:val="none" w:sz="0" w:space="0" w:color="auto"/>
                  </w:divBdr>
                </w:div>
                <w:div w:id="1157770330">
                  <w:marLeft w:val="0"/>
                  <w:marRight w:val="0"/>
                  <w:marTop w:val="0"/>
                  <w:marBottom w:val="0"/>
                  <w:divBdr>
                    <w:top w:val="none" w:sz="0" w:space="0" w:color="auto"/>
                    <w:left w:val="none" w:sz="0" w:space="0" w:color="auto"/>
                    <w:bottom w:val="none" w:sz="0" w:space="0" w:color="auto"/>
                    <w:right w:val="none" w:sz="0" w:space="0" w:color="auto"/>
                  </w:divBdr>
                </w:div>
                <w:div w:id="1889799136">
                  <w:marLeft w:val="0"/>
                  <w:marRight w:val="0"/>
                  <w:marTop w:val="0"/>
                  <w:marBottom w:val="0"/>
                  <w:divBdr>
                    <w:top w:val="none" w:sz="0" w:space="0" w:color="auto"/>
                    <w:left w:val="none" w:sz="0" w:space="0" w:color="auto"/>
                    <w:bottom w:val="none" w:sz="0" w:space="0" w:color="auto"/>
                    <w:right w:val="none" w:sz="0" w:space="0" w:color="auto"/>
                  </w:divBdr>
                </w:div>
              </w:divsChild>
            </w:div>
            <w:div w:id="556597567">
              <w:marLeft w:val="0"/>
              <w:marRight w:val="0"/>
              <w:marTop w:val="0"/>
              <w:marBottom w:val="0"/>
              <w:divBdr>
                <w:top w:val="none" w:sz="0" w:space="0" w:color="auto"/>
                <w:left w:val="none" w:sz="0" w:space="0" w:color="auto"/>
                <w:bottom w:val="none" w:sz="0" w:space="0" w:color="auto"/>
                <w:right w:val="none" w:sz="0" w:space="0" w:color="auto"/>
              </w:divBdr>
              <w:divsChild>
                <w:div w:id="259801213">
                  <w:marLeft w:val="0"/>
                  <w:marRight w:val="0"/>
                  <w:marTop w:val="0"/>
                  <w:marBottom w:val="0"/>
                  <w:divBdr>
                    <w:top w:val="none" w:sz="0" w:space="0" w:color="auto"/>
                    <w:left w:val="none" w:sz="0" w:space="0" w:color="auto"/>
                    <w:bottom w:val="none" w:sz="0" w:space="0" w:color="auto"/>
                    <w:right w:val="none" w:sz="0" w:space="0" w:color="auto"/>
                  </w:divBdr>
                </w:div>
              </w:divsChild>
            </w:div>
            <w:div w:id="2036347592">
              <w:marLeft w:val="0"/>
              <w:marRight w:val="0"/>
              <w:marTop w:val="0"/>
              <w:marBottom w:val="0"/>
              <w:divBdr>
                <w:top w:val="none" w:sz="0" w:space="0" w:color="auto"/>
                <w:left w:val="none" w:sz="0" w:space="0" w:color="auto"/>
                <w:bottom w:val="none" w:sz="0" w:space="0" w:color="auto"/>
                <w:right w:val="none" w:sz="0" w:space="0" w:color="auto"/>
              </w:divBdr>
              <w:divsChild>
                <w:div w:id="1618877717">
                  <w:marLeft w:val="0"/>
                  <w:marRight w:val="0"/>
                  <w:marTop w:val="0"/>
                  <w:marBottom w:val="0"/>
                  <w:divBdr>
                    <w:top w:val="none" w:sz="0" w:space="0" w:color="auto"/>
                    <w:left w:val="none" w:sz="0" w:space="0" w:color="auto"/>
                    <w:bottom w:val="none" w:sz="0" w:space="0" w:color="auto"/>
                    <w:right w:val="none" w:sz="0" w:space="0" w:color="auto"/>
                  </w:divBdr>
                </w:div>
                <w:div w:id="961838930">
                  <w:marLeft w:val="0"/>
                  <w:marRight w:val="0"/>
                  <w:marTop w:val="0"/>
                  <w:marBottom w:val="0"/>
                  <w:divBdr>
                    <w:top w:val="none" w:sz="0" w:space="0" w:color="auto"/>
                    <w:left w:val="none" w:sz="0" w:space="0" w:color="auto"/>
                    <w:bottom w:val="none" w:sz="0" w:space="0" w:color="auto"/>
                    <w:right w:val="none" w:sz="0" w:space="0" w:color="auto"/>
                  </w:divBdr>
                </w:div>
                <w:div w:id="1614434853">
                  <w:marLeft w:val="0"/>
                  <w:marRight w:val="0"/>
                  <w:marTop w:val="0"/>
                  <w:marBottom w:val="0"/>
                  <w:divBdr>
                    <w:top w:val="none" w:sz="0" w:space="0" w:color="auto"/>
                    <w:left w:val="none" w:sz="0" w:space="0" w:color="auto"/>
                    <w:bottom w:val="none" w:sz="0" w:space="0" w:color="auto"/>
                    <w:right w:val="none" w:sz="0" w:space="0" w:color="auto"/>
                  </w:divBdr>
                </w:div>
                <w:div w:id="1615595634">
                  <w:marLeft w:val="0"/>
                  <w:marRight w:val="0"/>
                  <w:marTop w:val="0"/>
                  <w:marBottom w:val="0"/>
                  <w:divBdr>
                    <w:top w:val="none" w:sz="0" w:space="0" w:color="auto"/>
                    <w:left w:val="none" w:sz="0" w:space="0" w:color="auto"/>
                    <w:bottom w:val="none" w:sz="0" w:space="0" w:color="auto"/>
                    <w:right w:val="none" w:sz="0" w:space="0" w:color="auto"/>
                  </w:divBdr>
                </w:div>
              </w:divsChild>
            </w:div>
            <w:div w:id="744231940">
              <w:marLeft w:val="0"/>
              <w:marRight w:val="0"/>
              <w:marTop w:val="0"/>
              <w:marBottom w:val="0"/>
              <w:divBdr>
                <w:top w:val="none" w:sz="0" w:space="0" w:color="auto"/>
                <w:left w:val="none" w:sz="0" w:space="0" w:color="auto"/>
                <w:bottom w:val="none" w:sz="0" w:space="0" w:color="auto"/>
                <w:right w:val="none" w:sz="0" w:space="0" w:color="auto"/>
              </w:divBdr>
              <w:divsChild>
                <w:div w:id="833643058">
                  <w:marLeft w:val="0"/>
                  <w:marRight w:val="0"/>
                  <w:marTop w:val="0"/>
                  <w:marBottom w:val="0"/>
                  <w:divBdr>
                    <w:top w:val="none" w:sz="0" w:space="0" w:color="auto"/>
                    <w:left w:val="none" w:sz="0" w:space="0" w:color="auto"/>
                    <w:bottom w:val="none" w:sz="0" w:space="0" w:color="auto"/>
                    <w:right w:val="none" w:sz="0" w:space="0" w:color="auto"/>
                  </w:divBdr>
                </w:div>
              </w:divsChild>
            </w:div>
            <w:div w:id="2017002337">
              <w:marLeft w:val="0"/>
              <w:marRight w:val="0"/>
              <w:marTop w:val="0"/>
              <w:marBottom w:val="0"/>
              <w:divBdr>
                <w:top w:val="none" w:sz="0" w:space="0" w:color="auto"/>
                <w:left w:val="none" w:sz="0" w:space="0" w:color="auto"/>
                <w:bottom w:val="none" w:sz="0" w:space="0" w:color="auto"/>
                <w:right w:val="none" w:sz="0" w:space="0" w:color="auto"/>
              </w:divBdr>
              <w:divsChild>
                <w:div w:id="216670389">
                  <w:marLeft w:val="0"/>
                  <w:marRight w:val="0"/>
                  <w:marTop w:val="0"/>
                  <w:marBottom w:val="0"/>
                  <w:divBdr>
                    <w:top w:val="none" w:sz="0" w:space="0" w:color="auto"/>
                    <w:left w:val="none" w:sz="0" w:space="0" w:color="auto"/>
                    <w:bottom w:val="none" w:sz="0" w:space="0" w:color="auto"/>
                    <w:right w:val="none" w:sz="0" w:space="0" w:color="auto"/>
                  </w:divBdr>
                </w:div>
                <w:div w:id="1457335412">
                  <w:marLeft w:val="0"/>
                  <w:marRight w:val="0"/>
                  <w:marTop w:val="0"/>
                  <w:marBottom w:val="0"/>
                  <w:divBdr>
                    <w:top w:val="none" w:sz="0" w:space="0" w:color="auto"/>
                    <w:left w:val="none" w:sz="0" w:space="0" w:color="auto"/>
                    <w:bottom w:val="none" w:sz="0" w:space="0" w:color="auto"/>
                    <w:right w:val="none" w:sz="0" w:space="0" w:color="auto"/>
                  </w:divBdr>
                </w:div>
                <w:div w:id="1712925630">
                  <w:marLeft w:val="0"/>
                  <w:marRight w:val="0"/>
                  <w:marTop w:val="0"/>
                  <w:marBottom w:val="0"/>
                  <w:divBdr>
                    <w:top w:val="none" w:sz="0" w:space="0" w:color="auto"/>
                    <w:left w:val="none" w:sz="0" w:space="0" w:color="auto"/>
                    <w:bottom w:val="none" w:sz="0" w:space="0" w:color="auto"/>
                    <w:right w:val="none" w:sz="0" w:space="0" w:color="auto"/>
                  </w:divBdr>
                </w:div>
                <w:div w:id="687099200">
                  <w:marLeft w:val="0"/>
                  <w:marRight w:val="0"/>
                  <w:marTop w:val="0"/>
                  <w:marBottom w:val="0"/>
                  <w:divBdr>
                    <w:top w:val="none" w:sz="0" w:space="0" w:color="auto"/>
                    <w:left w:val="none" w:sz="0" w:space="0" w:color="auto"/>
                    <w:bottom w:val="none" w:sz="0" w:space="0" w:color="auto"/>
                    <w:right w:val="none" w:sz="0" w:space="0" w:color="auto"/>
                  </w:divBdr>
                </w:div>
                <w:div w:id="576402195">
                  <w:marLeft w:val="0"/>
                  <w:marRight w:val="0"/>
                  <w:marTop w:val="0"/>
                  <w:marBottom w:val="0"/>
                  <w:divBdr>
                    <w:top w:val="none" w:sz="0" w:space="0" w:color="auto"/>
                    <w:left w:val="none" w:sz="0" w:space="0" w:color="auto"/>
                    <w:bottom w:val="none" w:sz="0" w:space="0" w:color="auto"/>
                    <w:right w:val="none" w:sz="0" w:space="0" w:color="auto"/>
                  </w:divBdr>
                </w:div>
              </w:divsChild>
            </w:div>
            <w:div w:id="1349916723">
              <w:marLeft w:val="0"/>
              <w:marRight w:val="0"/>
              <w:marTop w:val="0"/>
              <w:marBottom w:val="0"/>
              <w:divBdr>
                <w:top w:val="none" w:sz="0" w:space="0" w:color="auto"/>
                <w:left w:val="none" w:sz="0" w:space="0" w:color="auto"/>
                <w:bottom w:val="none" w:sz="0" w:space="0" w:color="auto"/>
                <w:right w:val="none" w:sz="0" w:space="0" w:color="auto"/>
              </w:divBdr>
              <w:divsChild>
                <w:div w:id="802430167">
                  <w:marLeft w:val="0"/>
                  <w:marRight w:val="0"/>
                  <w:marTop w:val="0"/>
                  <w:marBottom w:val="0"/>
                  <w:divBdr>
                    <w:top w:val="none" w:sz="0" w:space="0" w:color="auto"/>
                    <w:left w:val="none" w:sz="0" w:space="0" w:color="auto"/>
                    <w:bottom w:val="none" w:sz="0" w:space="0" w:color="auto"/>
                    <w:right w:val="none" w:sz="0" w:space="0" w:color="auto"/>
                  </w:divBdr>
                </w:div>
                <w:div w:id="1685205097">
                  <w:marLeft w:val="0"/>
                  <w:marRight w:val="0"/>
                  <w:marTop w:val="0"/>
                  <w:marBottom w:val="0"/>
                  <w:divBdr>
                    <w:top w:val="none" w:sz="0" w:space="0" w:color="auto"/>
                    <w:left w:val="none" w:sz="0" w:space="0" w:color="auto"/>
                    <w:bottom w:val="none" w:sz="0" w:space="0" w:color="auto"/>
                    <w:right w:val="none" w:sz="0" w:space="0" w:color="auto"/>
                  </w:divBdr>
                </w:div>
              </w:divsChild>
            </w:div>
            <w:div w:id="678780418">
              <w:marLeft w:val="0"/>
              <w:marRight w:val="0"/>
              <w:marTop w:val="0"/>
              <w:marBottom w:val="0"/>
              <w:divBdr>
                <w:top w:val="none" w:sz="0" w:space="0" w:color="auto"/>
                <w:left w:val="none" w:sz="0" w:space="0" w:color="auto"/>
                <w:bottom w:val="none" w:sz="0" w:space="0" w:color="auto"/>
                <w:right w:val="none" w:sz="0" w:space="0" w:color="auto"/>
              </w:divBdr>
              <w:divsChild>
                <w:div w:id="1845167859">
                  <w:marLeft w:val="0"/>
                  <w:marRight w:val="0"/>
                  <w:marTop w:val="0"/>
                  <w:marBottom w:val="0"/>
                  <w:divBdr>
                    <w:top w:val="none" w:sz="0" w:space="0" w:color="auto"/>
                    <w:left w:val="none" w:sz="0" w:space="0" w:color="auto"/>
                    <w:bottom w:val="none" w:sz="0" w:space="0" w:color="auto"/>
                    <w:right w:val="none" w:sz="0" w:space="0" w:color="auto"/>
                  </w:divBdr>
                </w:div>
              </w:divsChild>
            </w:div>
            <w:div w:id="486244240">
              <w:marLeft w:val="0"/>
              <w:marRight w:val="0"/>
              <w:marTop w:val="0"/>
              <w:marBottom w:val="0"/>
              <w:divBdr>
                <w:top w:val="none" w:sz="0" w:space="0" w:color="auto"/>
                <w:left w:val="none" w:sz="0" w:space="0" w:color="auto"/>
                <w:bottom w:val="none" w:sz="0" w:space="0" w:color="auto"/>
                <w:right w:val="none" w:sz="0" w:space="0" w:color="auto"/>
              </w:divBdr>
              <w:divsChild>
                <w:div w:id="2005082956">
                  <w:marLeft w:val="0"/>
                  <w:marRight w:val="0"/>
                  <w:marTop w:val="0"/>
                  <w:marBottom w:val="0"/>
                  <w:divBdr>
                    <w:top w:val="none" w:sz="0" w:space="0" w:color="auto"/>
                    <w:left w:val="none" w:sz="0" w:space="0" w:color="auto"/>
                    <w:bottom w:val="none" w:sz="0" w:space="0" w:color="auto"/>
                    <w:right w:val="none" w:sz="0" w:space="0" w:color="auto"/>
                  </w:divBdr>
                </w:div>
                <w:div w:id="1012146829">
                  <w:marLeft w:val="0"/>
                  <w:marRight w:val="0"/>
                  <w:marTop w:val="0"/>
                  <w:marBottom w:val="0"/>
                  <w:divBdr>
                    <w:top w:val="none" w:sz="0" w:space="0" w:color="auto"/>
                    <w:left w:val="none" w:sz="0" w:space="0" w:color="auto"/>
                    <w:bottom w:val="none" w:sz="0" w:space="0" w:color="auto"/>
                    <w:right w:val="none" w:sz="0" w:space="0" w:color="auto"/>
                  </w:divBdr>
                </w:div>
              </w:divsChild>
            </w:div>
            <w:div w:id="1197351611">
              <w:marLeft w:val="0"/>
              <w:marRight w:val="0"/>
              <w:marTop w:val="0"/>
              <w:marBottom w:val="0"/>
              <w:divBdr>
                <w:top w:val="none" w:sz="0" w:space="0" w:color="auto"/>
                <w:left w:val="none" w:sz="0" w:space="0" w:color="auto"/>
                <w:bottom w:val="none" w:sz="0" w:space="0" w:color="auto"/>
                <w:right w:val="none" w:sz="0" w:space="0" w:color="auto"/>
              </w:divBdr>
              <w:divsChild>
                <w:div w:id="1445732636">
                  <w:marLeft w:val="0"/>
                  <w:marRight w:val="0"/>
                  <w:marTop w:val="0"/>
                  <w:marBottom w:val="0"/>
                  <w:divBdr>
                    <w:top w:val="none" w:sz="0" w:space="0" w:color="auto"/>
                    <w:left w:val="none" w:sz="0" w:space="0" w:color="auto"/>
                    <w:bottom w:val="none" w:sz="0" w:space="0" w:color="auto"/>
                    <w:right w:val="none" w:sz="0" w:space="0" w:color="auto"/>
                  </w:divBdr>
                </w:div>
                <w:div w:id="990909720">
                  <w:marLeft w:val="0"/>
                  <w:marRight w:val="0"/>
                  <w:marTop w:val="0"/>
                  <w:marBottom w:val="0"/>
                  <w:divBdr>
                    <w:top w:val="none" w:sz="0" w:space="0" w:color="auto"/>
                    <w:left w:val="none" w:sz="0" w:space="0" w:color="auto"/>
                    <w:bottom w:val="none" w:sz="0" w:space="0" w:color="auto"/>
                    <w:right w:val="none" w:sz="0" w:space="0" w:color="auto"/>
                  </w:divBdr>
                </w:div>
              </w:divsChild>
            </w:div>
            <w:div w:id="1272010516">
              <w:marLeft w:val="0"/>
              <w:marRight w:val="0"/>
              <w:marTop w:val="0"/>
              <w:marBottom w:val="0"/>
              <w:divBdr>
                <w:top w:val="none" w:sz="0" w:space="0" w:color="auto"/>
                <w:left w:val="none" w:sz="0" w:space="0" w:color="auto"/>
                <w:bottom w:val="none" w:sz="0" w:space="0" w:color="auto"/>
                <w:right w:val="none" w:sz="0" w:space="0" w:color="auto"/>
              </w:divBdr>
              <w:divsChild>
                <w:div w:id="971906062">
                  <w:marLeft w:val="0"/>
                  <w:marRight w:val="0"/>
                  <w:marTop w:val="0"/>
                  <w:marBottom w:val="0"/>
                  <w:divBdr>
                    <w:top w:val="none" w:sz="0" w:space="0" w:color="auto"/>
                    <w:left w:val="none" w:sz="0" w:space="0" w:color="auto"/>
                    <w:bottom w:val="none" w:sz="0" w:space="0" w:color="auto"/>
                    <w:right w:val="none" w:sz="0" w:space="0" w:color="auto"/>
                  </w:divBdr>
                </w:div>
                <w:div w:id="1304385441">
                  <w:marLeft w:val="0"/>
                  <w:marRight w:val="0"/>
                  <w:marTop w:val="0"/>
                  <w:marBottom w:val="0"/>
                  <w:divBdr>
                    <w:top w:val="none" w:sz="0" w:space="0" w:color="auto"/>
                    <w:left w:val="none" w:sz="0" w:space="0" w:color="auto"/>
                    <w:bottom w:val="none" w:sz="0" w:space="0" w:color="auto"/>
                    <w:right w:val="none" w:sz="0" w:space="0" w:color="auto"/>
                  </w:divBdr>
                </w:div>
              </w:divsChild>
            </w:div>
            <w:div w:id="912858746">
              <w:marLeft w:val="0"/>
              <w:marRight w:val="0"/>
              <w:marTop w:val="0"/>
              <w:marBottom w:val="0"/>
              <w:divBdr>
                <w:top w:val="none" w:sz="0" w:space="0" w:color="auto"/>
                <w:left w:val="none" w:sz="0" w:space="0" w:color="auto"/>
                <w:bottom w:val="none" w:sz="0" w:space="0" w:color="auto"/>
                <w:right w:val="none" w:sz="0" w:space="0" w:color="auto"/>
              </w:divBdr>
              <w:divsChild>
                <w:div w:id="914319758">
                  <w:marLeft w:val="0"/>
                  <w:marRight w:val="0"/>
                  <w:marTop w:val="0"/>
                  <w:marBottom w:val="0"/>
                  <w:divBdr>
                    <w:top w:val="none" w:sz="0" w:space="0" w:color="auto"/>
                    <w:left w:val="none" w:sz="0" w:space="0" w:color="auto"/>
                    <w:bottom w:val="none" w:sz="0" w:space="0" w:color="auto"/>
                    <w:right w:val="none" w:sz="0" w:space="0" w:color="auto"/>
                  </w:divBdr>
                </w:div>
                <w:div w:id="640424720">
                  <w:marLeft w:val="0"/>
                  <w:marRight w:val="0"/>
                  <w:marTop w:val="0"/>
                  <w:marBottom w:val="0"/>
                  <w:divBdr>
                    <w:top w:val="none" w:sz="0" w:space="0" w:color="auto"/>
                    <w:left w:val="none" w:sz="0" w:space="0" w:color="auto"/>
                    <w:bottom w:val="none" w:sz="0" w:space="0" w:color="auto"/>
                    <w:right w:val="none" w:sz="0" w:space="0" w:color="auto"/>
                  </w:divBdr>
                </w:div>
              </w:divsChild>
            </w:div>
            <w:div w:id="1659724707">
              <w:marLeft w:val="0"/>
              <w:marRight w:val="0"/>
              <w:marTop w:val="0"/>
              <w:marBottom w:val="0"/>
              <w:divBdr>
                <w:top w:val="none" w:sz="0" w:space="0" w:color="auto"/>
                <w:left w:val="none" w:sz="0" w:space="0" w:color="auto"/>
                <w:bottom w:val="none" w:sz="0" w:space="0" w:color="auto"/>
                <w:right w:val="none" w:sz="0" w:space="0" w:color="auto"/>
              </w:divBdr>
              <w:divsChild>
                <w:div w:id="1231886798">
                  <w:marLeft w:val="0"/>
                  <w:marRight w:val="0"/>
                  <w:marTop w:val="0"/>
                  <w:marBottom w:val="0"/>
                  <w:divBdr>
                    <w:top w:val="none" w:sz="0" w:space="0" w:color="auto"/>
                    <w:left w:val="none" w:sz="0" w:space="0" w:color="auto"/>
                    <w:bottom w:val="none" w:sz="0" w:space="0" w:color="auto"/>
                    <w:right w:val="none" w:sz="0" w:space="0" w:color="auto"/>
                  </w:divBdr>
                </w:div>
                <w:div w:id="316224348">
                  <w:marLeft w:val="0"/>
                  <w:marRight w:val="0"/>
                  <w:marTop w:val="0"/>
                  <w:marBottom w:val="0"/>
                  <w:divBdr>
                    <w:top w:val="none" w:sz="0" w:space="0" w:color="auto"/>
                    <w:left w:val="none" w:sz="0" w:space="0" w:color="auto"/>
                    <w:bottom w:val="none" w:sz="0" w:space="0" w:color="auto"/>
                    <w:right w:val="none" w:sz="0" w:space="0" w:color="auto"/>
                  </w:divBdr>
                </w:div>
              </w:divsChild>
            </w:div>
            <w:div w:id="749237183">
              <w:marLeft w:val="0"/>
              <w:marRight w:val="0"/>
              <w:marTop w:val="0"/>
              <w:marBottom w:val="0"/>
              <w:divBdr>
                <w:top w:val="none" w:sz="0" w:space="0" w:color="auto"/>
                <w:left w:val="none" w:sz="0" w:space="0" w:color="auto"/>
                <w:bottom w:val="none" w:sz="0" w:space="0" w:color="auto"/>
                <w:right w:val="none" w:sz="0" w:space="0" w:color="auto"/>
              </w:divBdr>
              <w:divsChild>
                <w:div w:id="424618458">
                  <w:marLeft w:val="0"/>
                  <w:marRight w:val="0"/>
                  <w:marTop w:val="0"/>
                  <w:marBottom w:val="0"/>
                  <w:divBdr>
                    <w:top w:val="none" w:sz="0" w:space="0" w:color="auto"/>
                    <w:left w:val="none" w:sz="0" w:space="0" w:color="auto"/>
                    <w:bottom w:val="none" w:sz="0" w:space="0" w:color="auto"/>
                    <w:right w:val="none" w:sz="0" w:space="0" w:color="auto"/>
                  </w:divBdr>
                </w:div>
                <w:div w:id="772433531">
                  <w:marLeft w:val="0"/>
                  <w:marRight w:val="0"/>
                  <w:marTop w:val="0"/>
                  <w:marBottom w:val="0"/>
                  <w:divBdr>
                    <w:top w:val="none" w:sz="0" w:space="0" w:color="auto"/>
                    <w:left w:val="none" w:sz="0" w:space="0" w:color="auto"/>
                    <w:bottom w:val="none" w:sz="0" w:space="0" w:color="auto"/>
                    <w:right w:val="none" w:sz="0" w:space="0" w:color="auto"/>
                  </w:divBdr>
                </w:div>
              </w:divsChild>
            </w:div>
            <w:div w:id="81032734">
              <w:marLeft w:val="0"/>
              <w:marRight w:val="0"/>
              <w:marTop w:val="0"/>
              <w:marBottom w:val="0"/>
              <w:divBdr>
                <w:top w:val="none" w:sz="0" w:space="0" w:color="auto"/>
                <w:left w:val="none" w:sz="0" w:space="0" w:color="auto"/>
                <w:bottom w:val="none" w:sz="0" w:space="0" w:color="auto"/>
                <w:right w:val="none" w:sz="0" w:space="0" w:color="auto"/>
              </w:divBdr>
              <w:divsChild>
                <w:div w:id="1906646176">
                  <w:marLeft w:val="0"/>
                  <w:marRight w:val="0"/>
                  <w:marTop w:val="0"/>
                  <w:marBottom w:val="0"/>
                  <w:divBdr>
                    <w:top w:val="none" w:sz="0" w:space="0" w:color="auto"/>
                    <w:left w:val="none" w:sz="0" w:space="0" w:color="auto"/>
                    <w:bottom w:val="none" w:sz="0" w:space="0" w:color="auto"/>
                    <w:right w:val="none" w:sz="0" w:space="0" w:color="auto"/>
                  </w:divBdr>
                </w:div>
                <w:div w:id="904216007">
                  <w:marLeft w:val="0"/>
                  <w:marRight w:val="0"/>
                  <w:marTop w:val="0"/>
                  <w:marBottom w:val="0"/>
                  <w:divBdr>
                    <w:top w:val="none" w:sz="0" w:space="0" w:color="auto"/>
                    <w:left w:val="none" w:sz="0" w:space="0" w:color="auto"/>
                    <w:bottom w:val="none" w:sz="0" w:space="0" w:color="auto"/>
                    <w:right w:val="none" w:sz="0" w:space="0" w:color="auto"/>
                  </w:divBdr>
                </w:div>
              </w:divsChild>
            </w:div>
            <w:div w:id="1307512043">
              <w:marLeft w:val="0"/>
              <w:marRight w:val="0"/>
              <w:marTop w:val="0"/>
              <w:marBottom w:val="0"/>
              <w:divBdr>
                <w:top w:val="none" w:sz="0" w:space="0" w:color="auto"/>
                <w:left w:val="none" w:sz="0" w:space="0" w:color="auto"/>
                <w:bottom w:val="none" w:sz="0" w:space="0" w:color="auto"/>
                <w:right w:val="none" w:sz="0" w:space="0" w:color="auto"/>
              </w:divBdr>
              <w:divsChild>
                <w:div w:id="2137135578">
                  <w:marLeft w:val="0"/>
                  <w:marRight w:val="0"/>
                  <w:marTop w:val="0"/>
                  <w:marBottom w:val="0"/>
                  <w:divBdr>
                    <w:top w:val="none" w:sz="0" w:space="0" w:color="auto"/>
                    <w:left w:val="none" w:sz="0" w:space="0" w:color="auto"/>
                    <w:bottom w:val="none" w:sz="0" w:space="0" w:color="auto"/>
                    <w:right w:val="none" w:sz="0" w:space="0" w:color="auto"/>
                  </w:divBdr>
                </w:div>
                <w:div w:id="1244796858">
                  <w:marLeft w:val="0"/>
                  <w:marRight w:val="0"/>
                  <w:marTop w:val="0"/>
                  <w:marBottom w:val="0"/>
                  <w:divBdr>
                    <w:top w:val="none" w:sz="0" w:space="0" w:color="auto"/>
                    <w:left w:val="none" w:sz="0" w:space="0" w:color="auto"/>
                    <w:bottom w:val="none" w:sz="0" w:space="0" w:color="auto"/>
                    <w:right w:val="none" w:sz="0" w:space="0" w:color="auto"/>
                  </w:divBdr>
                </w:div>
              </w:divsChild>
            </w:div>
            <w:div w:id="184438954">
              <w:marLeft w:val="0"/>
              <w:marRight w:val="0"/>
              <w:marTop w:val="0"/>
              <w:marBottom w:val="0"/>
              <w:divBdr>
                <w:top w:val="none" w:sz="0" w:space="0" w:color="auto"/>
                <w:left w:val="none" w:sz="0" w:space="0" w:color="auto"/>
                <w:bottom w:val="none" w:sz="0" w:space="0" w:color="auto"/>
                <w:right w:val="none" w:sz="0" w:space="0" w:color="auto"/>
              </w:divBdr>
              <w:divsChild>
                <w:div w:id="1701006575">
                  <w:marLeft w:val="0"/>
                  <w:marRight w:val="0"/>
                  <w:marTop w:val="0"/>
                  <w:marBottom w:val="0"/>
                  <w:divBdr>
                    <w:top w:val="none" w:sz="0" w:space="0" w:color="auto"/>
                    <w:left w:val="none" w:sz="0" w:space="0" w:color="auto"/>
                    <w:bottom w:val="none" w:sz="0" w:space="0" w:color="auto"/>
                    <w:right w:val="none" w:sz="0" w:space="0" w:color="auto"/>
                  </w:divBdr>
                </w:div>
              </w:divsChild>
            </w:div>
            <w:div w:id="730231856">
              <w:marLeft w:val="0"/>
              <w:marRight w:val="0"/>
              <w:marTop w:val="0"/>
              <w:marBottom w:val="0"/>
              <w:divBdr>
                <w:top w:val="none" w:sz="0" w:space="0" w:color="auto"/>
                <w:left w:val="none" w:sz="0" w:space="0" w:color="auto"/>
                <w:bottom w:val="none" w:sz="0" w:space="0" w:color="auto"/>
                <w:right w:val="none" w:sz="0" w:space="0" w:color="auto"/>
              </w:divBdr>
              <w:divsChild>
                <w:div w:id="854540564">
                  <w:marLeft w:val="0"/>
                  <w:marRight w:val="0"/>
                  <w:marTop w:val="0"/>
                  <w:marBottom w:val="0"/>
                  <w:divBdr>
                    <w:top w:val="none" w:sz="0" w:space="0" w:color="auto"/>
                    <w:left w:val="none" w:sz="0" w:space="0" w:color="auto"/>
                    <w:bottom w:val="none" w:sz="0" w:space="0" w:color="auto"/>
                    <w:right w:val="none" w:sz="0" w:space="0" w:color="auto"/>
                  </w:divBdr>
                </w:div>
                <w:div w:id="1230533441">
                  <w:marLeft w:val="0"/>
                  <w:marRight w:val="0"/>
                  <w:marTop w:val="0"/>
                  <w:marBottom w:val="0"/>
                  <w:divBdr>
                    <w:top w:val="none" w:sz="0" w:space="0" w:color="auto"/>
                    <w:left w:val="none" w:sz="0" w:space="0" w:color="auto"/>
                    <w:bottom w:val="none" w:sz="0" w:space="0" w:color="auto"/>
                    <w:right w:val="none" w:sz="0" w:space="0" w:color="auto"/>
                  </w:divBdr>
                </w:div>
              </w:divsChild>
            </w:div>
            <w:div w:id="576787226">
              <w:marLeft w:val="0"/>
              <w:marRight w:val="0"/>
              <w:marTop w:val="0"/>
              <w:marBottom w:val="0"/>
              <w:divBdr>
                <w:top w:val="none" w:sz="0" w:space="0" w:color="auto"/>
                <w:left w:val="none" w:sz="0" w:space="0" w:color="auto"/>
                <w:bottom w:val="none" w:sz="0" w:space="0" w:color="auto"/>
                <w:right w:val="none" w:sz="0" w:space="0" w:color="auto"/>
              </w:divBdr>
              <w:divsChild>
                <w:div w:id="980887936">
                  <w:marLeft w:val="0"/>
                  <w:marRight w:val="0"/>
                  <w:marTop w:val="0"/>
                  <w:marBottom w:val="0"/>
                  <w:divBdr>
                    <w:top w:val="none" w:sz="0" w:space="0" w:color="auto"/>
                    <w:left w:val="none" w:sz="0" w:space="0" w:color="auto"/>
                    <w:bottom w:val="none" w:sz="0" w:space="0" w:color="auto"/>
                    <w:right w:val="none" w:sz="0" w:space="0" w:color="auto"/>
                  </w:divBdr>
                </w:div>
              </w:divsChild>
            </w:div>
            <w:div w:id="221799056">
              <w:marLeft w:val="0"/>
              <w:marRight w:val="0"/>
              <w:marTop w:val="0"/>
              <w:marBottom w:val="0"/>
              <w:divBdr>
                <w:top w:val="none" w:sz="0" w:space="0" w:color="auto"/>
                <w:left w:val="none" w:sz="0" w:space="0" w:color="auto"/>
                <w:bottom w:val="none" w:sz="0" w:space="0" w:color="auto"/>
                <w:right w:val="none" w:sz="0" w:space="0" w:color="auto"/>
              </w:divBdr>
              <w:divsChild>
                <w:div w:id="1336029204">
                  <w:marLeft w:val="0"/>
                  <w:marRight w:val="0"/>
                  <w:marTop w:val="0"/>
                  <w:marBottom w:val="0"/>
                  <w:divBdr>
                    <w:top w:val="none" w:sz="0" w:space="0" w:color="auto"/>
                    <w:left w:val="none" w:sz="0" w:space="0" w:color="auto"/>
                    <w:bottom w:val="none" w:sz="0" w:space="0" w:color="auto"/>
                    <w:right w:val="none" w:sz="0" w:space="0" w:color="auto"/>
                  </w:divBdr>
                </w:div>
                <w:div w:id="9375695">
                  <w:marLeft w:val="0"/>
                  <w:marRight w:val="0"/>
                  <w:marTop w:val="0"/>
                  <w:marBottom w:val="0"/>
                  <w:divBdr>
                    <w:top w:val="none" w:sz="0" w:space="0" w:color="auto"/>
                    <w:left w:val="none" w:sz="0" w:space="0" w:color="auto"/>
                    <w:bottom w:val="none" w:sz="0" w:space="0" w:color="auto"/>
                    <w:right w:val="none" w:sz="0" w:space="0" w:color="auto"/>
                  </w:divBdr>
                </w:div>
              </w:divsChild>
            </w:div>
            <w:div w:id="1735547952">
              <w:marLeft w:val="0"/>
              <w:marRight w:val="0"/>
              <w:marTop w:val="0"/>
              <w:marBottom w:val="0"/>
              <w:divBdr>
                <w:top w:val="none" w:sz="0" w:space="0" w:color="auto"/>
                <w:left w:val="none" w:sz="0" w:space="0" w:color="auto"/>
                <w:bottom w:val="none" w:sz="0" w:space="0" w:color="auto"/>
                <w:right w:val="none" w:sz="0" w:space="0" w:color="auto"/>
              </w:divBdr>
              <w:divsChild>
                <w:div w:id="919414736">
                  <w:marLeft w:val="0"/>
                  <w:marRight w:val="0"/>
                  <w:marTop w:val="0"/>
                  <w:marBottom w:val="0"/>
                  <w:divBdr>
                    <w:top w:val="none" w:sz="0" w:space="0" w:color="auto"/>
                    <w:left w:val="none" w:sz="0" w:space="0" w:color="auto"/>
                    <w:bottom w:val="none" w:sz="0" w:space="0" w:color="auto"/>
                    <w:right w:val="none" w:sz="0" w:space="0" w:color="auto"/>
                  </w:divBdr>
                </w:div>
              </w:divsChild>
            </w:div>
            <w:div w:id="768355026">
              <w:marLeft w:val="0"/>
              <w:marRight w:val="0"/>
              <w:marTop w:val="0"/>
              <w:marBottom w:val="0"/>
              <w:divBdr>
                <w:top w:val="none" w:sz="0" w:space="0" w:color="auto"/>
                <w:left w:val="none" w:sz="0" w:space="0" w:color="auto"/>
                <w:bottom w:val="none" w:sz="0" w:space="0" w:color="auto"/>
                <w:right w:val="none" w:sz="0" w:space="0" w:color="auto"/>
              </w:divBdr>
              <w:divsChild>
                <w:div w:id="1328511177">
                  <w:marLeft w:val="0"/>
                  <w:marRight w:val="0"/>
                  <w:marTop w:val="0"/>
                  <w:marBottom w:val="0"/>
                  <w:divBdr>
                    <w:top w:val="none" w:sz="0" w:space="0" w:color="auto"/>
                    <w:left w:val="none" w:sz="0" w:space="0" w:color="auto"/>
                    <w:bottom w:val="none" w:sz="0" w:space="0" w:color="auto"/>
                    <w:right w:val="none" w:sz="0" w:space="0" w:color="auto"/>
                  </w:divBdr>
                </w:div>
                <w:div w:id="1396588813">
                  <w:marLeft w:val="0"/>
                  <w:marRight w:val="0"/>
                  <w:marTop w:val="0"/>
                  <w:marBottom w:val="0"/>
                  <w:divBdr>
                    <w:top w:val="none" w:sz="0" w:space="0" w:color="auto"/>
                    <w:left w:val="none" w:sz="0" w:space="0" w:color="auto"/>
                    <w:bottom w:val="none" w:sz="0" w:space="0" w:color="auto"/>
                    <w:right w:val="none" w:sz="0" w:space="0" w:color="auto"/>
                  </w:divBdr>
                </w:div>
              </w:divsChild>
            </w:div>
            <w:div w:id="285696150">
              <w:marLeft w:val="0"/>
              <w:marRight w:val="0"/>
              <w:marTop w:val="0"/>
              <w:marBottom w:val="0"/>
              <w:divBdr>
                <w:top w:val="none" w:sz="0" w:space="0" w:color="auto"/>
                <w:left w:val="none" w:sz="0" w:space="0" w:color="auto"/>
                <w:bottom w:val="none" w:sz="0" w:space="0" w:color="auto"/>
                <w:right w:val="none" w:sz="0" w:space="0" w:color="auto"/>
              </w:divBdr>
              <w:divsChild>
                <w:div w:id="1539928966">
                  <w:marLeft w:val="0"/>
                  <w:marRight w:val="0"/>
                  <w:marTop w:val="0"/>
                  <w:marBottom w:val="0"/>
                  <w:divBdr>
                    <w:top w:val="none" w:sz="0" w:space="0" w:color="auto"/>
                    <w:left w:val="none" w:sz="0" w:space="0" w:color="auto"/>
                    <w:bottom w:val="none" w:sz="0" w:space="0" w:color="auto"/>
                    <w:right w:val="none" w:sz="0" w:space="0" w:color="auto"/>
                  </w:divBdr>
                </w:div>
              </w:divsChild>
            </w:div>
            <w:div w:id="1646347610">
              <w:marLeft w:val="0"/>
              <w:marRight w:val="0"/>
              <w:marTop w:val="0"/>
              <w:marBottom w:val="0"/>
              <w:divBdr>
                <w:top w:val="none" w:sz="0" w:space="0" w:color="auto"/>
                <w:left w:val="none" w:sz="0" w:space="0" w:color="auto"/>
                <w:bottom w:val="none" w:sz="0" w:space="0" w:color="auto"/>
                <w:right w:val="none" w:sz="0" w:space="0" w:color="auto"/>
              </w:divBdr>
              <w:divsChild>
                <w:div w:id="1846090714">
                  <w:marLeft w:val="0"/>
                  <w:marRight w:val="0"/>
                  <w:marTop w:val="0"/>
                  <w:marBottom w:val="0"/>
                  <w:divBdr>
                    <w:top w:val="none" w:sz="0" w:space="0" w:color="auto"/>
                    <w:left w:val="none" w:sz="0" w:space="0" w:color="auto"/>
                    <w:bottom w:val="none" w:sz="0" w:space="0" w:color="auto"/>
                    <w:right w:val="none" w:sz="0" w:space="0" w:color="auto"/>
                  </w:divBdr>
                </w:div>
                <w:div w:id="2079667712">
                  <w:marLeft w:val="0"/>
                  <w:marRight w:val="0"/>
                  <w:marTop w:val="0"/>
                  <w:marBottom w:val="0"/>
                  <w:divBdr>
                    <w:top w:val="none" w:sz="0" w:space="0" w:color="auto"/>
                    <w:left w:val="none" w:sz="0" w:space="0" w:color="auto"/>
                    <w:bottom w:val="none" w:sz="0" w:space="0" w:color="auto"/>
                    <w:right w:val="none" w:sz="0" w:space="0" w:color="auto"/>
                  </w:divBdr>
                </w:div>
                <w:div w:id="2074616608">
                  <w:marLeft w:val="0"/>
                  <w:marRight w:val="0"/>
                  <w:marTop w:val="0"/>
                  <w:marBottom w:val="0"/>
                  <w:divBdr>
                    <w:top w:val="none" w:sz="0" w:space="0" w:color="auto"/>
                    <w:left w:val="none" w:sz="0" w:space="0" w:color="auto"/>
                    <w:bottom w:val="none" w:sz="0" w:space="0" w:color="auto"/>
                    <w:right w:val="none" w:sz="0" w:space="0" w:color="auto"/>
                  </w:divBdr>
                </w:div>
                <w:div w:id="1041439352">
                  <w:marLeft w:val="0"/>
                  <w:marRight w:val="0"/>
                  <w:marTop w:val="0"/>
                  <w:marBottom w:val="0"/>
                  <w:divBdr>
                    <w:top w:val="none" w:sz="0" w:space="0" w:color="auto"/>
                    <w:left w:val="none" w:sz="0" w:space="0" w:color="auto"/>
                    <w:bottom w:val="none" w:sz="0" w:space="0" w:color="auto"/>
                    <w:right w:val="none" w:sz="0" w:space="0" w:color="auto"/>
                  </w:divBdr>
                </w:div>
                <w:div w:id="168568737">
                  <w:marLeft w:val="0"/>
                  <w:marRight w:val="0"/>
                  <w:marTop w:val="0"/>
                  <w:marBottom w:val="0"/>
                  <w:divBdr>
                    <w:top w:val="none" w:sz="0" w:space="0" w:color="auto"/>
                    <w:left w:val="none" w:sz="0" w:space="0" w:color="auto"/>
                    <w:bottom w:val="none" w:sz="0" w:space="0" w:color="auto"/>
                    <w:right w:val="none" w:sz="0" w:space="0" w:color="auto"/>
                  </w:divBdr>
                </w:div>
                <w:div w:id="2017026902">
                  <w:marLeft w:val="0"/>
                  <w:marRight w:val="0"/>
                  <w:marTop w:val="0"/>
                  <w:marBottom w:val="0"/>
                  <w:divBdr>
                    <w:top w:val="none" w:sz="0" w:space="0" w:color="auto"/>
                    <w:left w:val="none" w:sz="0" w:space="0" w:color="auto"/>
                    <w:bottom w:val="none" w:sz="0" w:space="0" w:color="auto"/>
                    <w:right w:val="none" w:sz="0" w:space="0" w:color="auto"/>
                  </w:divBdr>
                </w:div>
                <w:div w:id="929583030">
                  <w:marLeft w:val="0"/>
                  <w:marRight w:val="0"/>
                  <w:marTop w:val="0"/>
                  <w:marBottom w:val="0"/>
                  <w:divBdr>
                    <w:top w:val="none" w:sz="0" w:space="0" w:color="auto"/>
                    <w:left w:val="none" w:sz="0" w:space="0" w:color="auto"/>
                    <w:bottom w:val="none" w:sz="0" w:space="0" w:color="auto"/>
                    <w:right w:val="none" w:sz="0" w:space="0" w:color="auto"/>
                  </w:divBdr>
                </w:div>
                <w:div w:id="1998874119">
                  <w:marLeft w:val="0"/>
                  <w:marRight w:val="0"/>
                  <w:marTop w:val="0"/>
                  <w:marBottom w:val="0"/>
                  <w:divBdr>
                    <w:top w:val="none" w:sz="0" w:space="0" w:color="auto"/>
                    <w:left w:val="none" w:sz="0" w:space="0" w:color="auto"/>
                    <w:bottom w:val="none" w:sz="0" w:space="0" w:color="auto"/>
                    <w:right w:val="none" w:sz="0" w:space="0" w:color="auto"/>
                  </w:divBdr>
                </w:div>
                <w:div w:id="863858386">
                  <w:marLeft w:val="0"/>
                  <w:marRight w:val="0"/>
                  <w:marTop w:val="0"/>
                  <w:marBottom w:val="0"/>
                  <w:divBdr>
                    <w:top w:val="none" w:sz="0" w:space="0" w:color="auto"/>
                    <w:left w:val="none" w:sz="0" w:space="0" w:color="auto"/>
                    <w:bottom w:val="none" w:sz="0" w:space="0" w:color="auto"/>
                    <w:right w:val="none" w:sz="0" w:space="0" w:color="auto"/>
                  </w:divBdr>
                </w:div>
                <w:div w:id="570694192">
                  <w:marLeft w:val="0"/>
                  <w:marRight w:val="0"/>
                  <w:marTop w:val="0"/>
                  <w:marBottom w:val="0"/>
                  <w:divBdr>
                    <w:top w:val="none" w:sz="0" w:space="0" w:color="auto"/>
                    <w:left w:val="none" w:sz="0" w:space="0" w:color="auto"/>
                    <w:bottom w:val="none" w:sz="0" w:space="0" w:color="auto"/>
                    <w:right w:val="none" w:sz="0" w:space="0" w:color="auto"/>
                  </w:divBdr>
                </w:div>
                <w:div w:id="549659590">
                  <w:marLeft w:val="0"/>
                  <w:marRight w:val="0"/>
                  <w:marTop w:val="0"/>
                  <w:marBottom w:val="0"/>
                  <w:divBdr>
                    <w:top w:val="none" w:sz="0" w:space="0" w:color="auto"/>
                    <w:left w:val="none" w:sz="0" w:space="0" w:color="auto"/>
                    <w:bottom w:val="none" w:sz="0" w:space="0" w:color="auto"/>
                    <w:right w:val="none" w:sz="0" w:space="0" w:color="auto"/>
                  </w:divBdr>
                </w:div>
                <w:div w:id="1893422165">
                  <w:marLeft w:val="0"/>
                  <w:marRight w:val="0"/>
                  <w:marTop w:val="0"/>
                  <w:marBottom w:val="0"/>
                  <w:divBdr>
                    <w:top w:val="none" w:sz="0" w:space="0" w:color="auto"/>
                    <w:left w:val="none" w:sz="0" w:space="0" w:color="auto"/>
                    <w:bottom w:val="none" w:sz="0" w:space="0" w:color="auto"/>
                    <w:right w:val="none" w:sz="0" w:space="0" w:color="auto"/>
                  </w:divBdr>
                </w:div>
                <w:div w:id="1912350455">
                  <w:marLeft w:val="0"/>
                  <w:marRight w:val="0"/>
                  <w:marTop w:val="0"/>
                  <w:marBottom w:val="0"/>
                  <w:divBdr>
                    <w:top w:val="none" w:sz="0" w:space="0" w:color="auto"/>
                    <w:left w:val="none" w:sz="0" w:space="0" w:color="auto"/>
                    <w:bottom w:val="none" w:sz="0" w:space="0" w:color="auto"/>
                    <w:right w:val="none" w:sz="0" w:space="0" w:color="auto"/>
                  </w:divBdr>
                </w:div>
              </w:divsChild>
            </w:div>
            <w:div w:id="339309343">
              <w:marLeft w:val="0"/>
              <w:marRight w:val="0"/>
              <w:marTop w:val="0"/>
              <w:marBottom w:val="0"/>
              <w:divBdr>
                <w:top w:val="none" w:sz="0" w:space="0" w:color="auto"/>
                <w:left w:val="none" w:sz="0" w:space="0" w:color="auto"/>
                <w:bottom w:val="none" w:sz="0" w:space="0" w:color="auto"/>
                <w:right w:val="none" w:sz="0" w:space="0" w:color="auto"/>
              </w:divBdr>
              <w:divsChild>
                <w:div w:id="1029990915">
                  <w:marLeft w:val="0"/>
                  <w:marRight w:val="0"/>
                  <w:marTop w:val="0"/>
                  <w:marBottom w:val="0"/>
                  <w:divBdr>
                    <w:top w:val="none" w:sz="0" w:space="0" w:color="auto"/>
                    <w:left w:val="none" w:sz="0" w:space="0" w:color="auto"/>
                    <w:bottom w:val="none" w:sz="0" w:space="0" w:color="auto"/>
                    <w:right w:val="none" w:sz="0" w:space="0" w:color="auto"/>
                  </w:divBdr>
                </w:div>
                <w:div w:id="338045381">
                  <w:marLeft w:val="0"/>
                  <w:marRight w:val="0"/>
                  <w:marTop w:val="0"/>
                  <w:marBottom w:val="0"/>
                  <w:divBdr>
                    <w:top w:val="none" w:sz="0" w:space="0" w:color="auto"/>
                    <w:left w:val="none" w:sz="0" w:space="0" w:color="auto"/>
                    <w:bottom w:val="none" w:sz="0" w:space="0" w:color="auto"/>
                    <w:right w:val="none" w:sz="0" w:space="0" w:color="auto"/>
                  </w:divBdr>
                </w:div>
                <w:div w:id="1779987577">
                  <w:marLeft w:val="0"/>
                  <w:marRight w:val="0"/>
                  <w:marTop w:val="0"/>
                  <w:marBottom w:val="0"/>
                  <w:divBdr>
                    <w:top w:val="none" w:sz="0" w:space="0" w:color="auto"/>
                    <w:left w:val="none" w:sz="0" w:space="0" w:color="auto"/>
                    <w:bottom w:val="none" w:sz="0" w:space="0" w:color="auto"/>
                    <w:right w:val="none" w:sz="0" w:space="0" w:color="auto"/>
                  </w:divBdr>
                </w:div>
                <w:div w:id="829101123">
                  <w:marLeft w:val="0"/>
                  <w:marRight w:val="0"/>
                  <w:marTop w:val="0"/>
                  <w:marBottom w:val="0"/>
                  <w:divBdr>
                    <w:top w:val="none" w:sz="0" w:space="0" w:color="auto"/>
                    <w:left w:val="none" w:sz="0" w:space="0" w:color="auto"/>
                    <w:bottom w:val="none" w:sz="0" w:space="0" w:color="auto"/>
                    <w:right w:val="none" w:sz="0" w:space="0" w:color="auto"/>
                  </w:divBdr>
                </w:div>
                <w:div w:id="2102722657">
                  <w:marLeft w:val="0"/>
                  <w:marRight w:val="0"/>
                  <w:marTop w:val="0"/>
                  <w:marBottom w:val="0"/>
                  <w:divBdr>
                    <w:top w:val="none" w:sz="0" w:space="0" w:color="auto"/>
                    <w:left w:val="none" w:sz="0" w:space="0" w:color="auto"/>
                    <w:bottom w:val="none" w:sz="0" w:space="0" w:color="auto"/>
                    <w:right w:val="none" w:sz="0" w:space="0" w:color="auto"/>
                  </w:divBdr>
                </w:div>
              </w:divsChild>
            </w:div>
            <w:div w:id="1759475363">
              <w:marLeft w:val="0"/>
              <w:marRight w:val="0"/>
              <w:marTop w:val="0"/>
              <w:marBottom w:val="0"/>
              <w:divBdr>
                <w:top w:val="none" w:sz="0" w:space="0" w:color="auto"/>
                <w:left w:val="none" w:sz="0" w:space="0" w:color="auto"/>
                <w:bottom w:val="none" w:sz="0" w:space="0" w:color="auto"/>
                <w:right w:val="none" w:sz="0" w:space="0" w:color="auto"/>
              </w:divBdr>
              <w:divsChild>
                <w:div w:id="1193421583">
                  <w:marLeft w:val="0"/>
                  <w:marRight w:val="0"/>
                  <w:marTop w:val="0"/>
                  <w:marBottom w:val="0"/>
                  <w:divBdr>
                    <w:top w:val="none" w:sz="0" w:space="0" w:color="auto"/>
                    <w:left w:val="none" w:sz="0" w:space="0" w:color="auto"/>
                    <w:bottom w:val="none" w:sz="0" w:space="0" w:color="auto"/>
                    <w:right w:val="none" w:sz="0" w:space="0" w:color="auto"/>
                  </w:divBdr>
                </w:div>
                <w:div w:id="2017150856">
                  <w:marLeft w:val="0"/>
                  <w:marRight w:val="0"/>
                  <w:marTop w:val="0"/>
                  <w:marBottom w:val="0"/>
                  <w:divBdr>
                    <w:top w:val="none" w:sz="0" w:space="0" w:color="auto"/>
                    <w:left w:val="none" w:sz="0" w:space="0" w:color="auto"/>
                    <w:bottom w:val="none" w:sz="0" w:space="0" w:color="auto"/>
                    <w:right w:val="none" w:sz="0" w:space="0" w:color="auto"/>
                  </w:divBdr>
                </w:div>
                <w:div w:id="54669708">
                  <w:marLeft w:val="0"/>
                  <w:marRight w:val="0"/>
                  <w:marTop w:val="0"/>
                  <w:marBottom w:val="0"/>
                  <w:divBdr>
                    <w:top w:val="none" w:sz="0" w:space="0" w:color="auto"/>
                    <w:left w:val="none" w:sz="0" w:space="0" w:color="auto"/>
                    <w:bottom w:val="none" w:sz="0" w:space="0" w:color="auto"/>
                    <w:right w:val="none" w:sz="0" w:space="0" w:color="auto"/>
                  </w:divBdr>
                </w:div>
                <w:div w:id="362289888">
                  <w:marLeft w:val="0"/>
                  <w:marRight w:val="0"/>
                  <w:marTop w:val="0"/>
                  <w:marBottom w:val="0"/>
                  <w:divBdr>
                    <w:top w:val="none" w:sz="0" w:space="0" w:color="auto"/>
                    <w:left w:val="none" w:sz="0" w:space="0" w:color="auto"/>
                    <w:bottom w:val="none" w:sz="0" w:space="0" w:color="auto"/>
                    <w:right w:val="none" w:sz="0" w:space="0" w:color="auto"/>
                  </w:divBdr>
                </w:div>
                <w:div w:id="892348584">
                  <w:marLeft w:val="0"/>
                  <w:marRight w:val="0"/>
                  <w:marTop w:val="0"/>
                  <w:marBottom w:val="0"/>
                  <w:divBdr>
                    <w:top w:val="none" w:sz="0" w:space="0" w:color="auto"/>
                    <w:left w:val="none" w:sz="0" w:space="0" w:color="auto"/>
                    <w:bottom w:val="none" w:sz="0" w:space="0" w:color="auto"/>
                    <w:right w:val="none" w:sz="0" w:space="0" w:color="auto"/>
                  </w:divBdr>
                </w:div>
                <w:div w:id="1701275957">
                  <w:marLeft w:val="0"/>
                  <w:marRight w:val="0"/>
                  <w:marTop w:val="0"/>
                  <w:marBottom w:val="0"/>
                  <w:divBdr>
                    <w:top w:val="none" w:sz="0" w:space="0" w:color="auto"/>
                    <w:left w:val="none" w:sz="0" w:space="0" w:color="auto"/>
                    <w:bottom w:val="none" w:sz="0" w:space="0" w:color="auto"/>
                    <w:right w:val="none" w:sz="0" w:space="0" w:color="auto"/>
                  </w:divBdr>
                </w:div>
                <w:div w:id="650594408">
                  <w:marLeft w:val="0"/>
                  <w:marRight w:val="0"/>
                  <w:marTop w:val="0"/>
                  <w:marBottom w:val="0"/>
                  <w:divBdr>
                    <w:top w:val="none" w:sz="0" w:space="0" w:color="auto"/>
                    <w:left w:val="none" w:sz="0" w:space="0" w:color="auto"/>
                    <w:bottom w:val="none" w:sz="0" w:space="0" w:color="auto"/>
                    <w:right w:val="none" w:sz="0" w:space="0" w:color="auto"/>
                  </w:divBdr>
                </w:div>
                <w:div w:id="1900627746">
                  <w:marLeft w:val="0"/>
                  <w:marRight w:val="0"/>
                  <w:marTop w:val="0"/>
                  <w:marBottom w:val="0"/>
                  <w:divBdr>
                    <w:top w:val="none" w:sz="0" w:space="0" w:color="auto"/>
                    <w:left w:val="none" w:sz="0" w:space="0" w:color="auto"/>
                    <w:bottom w:val="none" w:sz="0" w:space="0" w:color="auto"/>
                    <w:right w:val="none" w:sz="0" w:space="0" w:color="auto"/>
                  </w:divBdr>
                </w:div>
                <w:div w:id="84422719">
                  <w:marLeft w:val="0"/>
                  <w:marRight w:val="0"/>
                  <w:marTop w:val="0"/>
                  <w:marBottom w:val="0"/>
                  <w:divBdr>
                    <w:top w:val="none" w:sz="0" w:space="0" w:color="auto"/>
                    <w:left w:val="none" w:sz="0" w:space="0" w:color="auto"/>
                    <w:bottom w:val="none" w:sz="0" w:space="0" w:color="auto"/>
                    <w:right w:val="none" w:sz="0" w:space="0" w:color="auto"/>
                  </w:divBdr>
                </w:div>
                <w:div w:id="138352529">
                  <w:marLeft w:val="0"/>
                  <w:marRight w:val="0"/>
                  <w:marTop w:val="0"/>
                  <w:marBottom w:val="0"/>
                  <w:divBdr>
                    <w:top w:val="none" w:sz="0" w:space="0" w:color="auto"/>
                    <w:left w:val="none" w:sz="0" w:space="0" w:color="auto"/>
                    <w:bottom w:val="none" w:sz="0" w:space="0" w:color="auto"/>
                    <w:right w:val="none" w:sz="0" w:space="0" w:color="auto"/>
                  </w:divBdr>
                </w:div>
                <w:div w:id="591426677">
                  <w:marLeft w:val="0"/>
                  <w:marRight w:val="0"/>
                  <w:marTop w:val="0"/>
                  <w:marBottom w:val="0"/>
                  <w:divBdr>
                    <w:top w:val="none" w:sz="0" w:space="0" w:color="auto"/>
                    <w:left w:val="none" w:sz="0" w:space="0" w:color="auto"/>
                    <w:bottom w:val="none" w:sz="0" w:space="0" w:color="auto"/>
                    <w:right w:val="none" w:sz="0" w:space="0" w:color="auto"/>
                  </w:divBdr>
                </w:div>
                <w:div w:id="1711880432">
                  <w:marLeft w:val="0"/>
                  <w:marRight w:val="0"/>
                  <w:marTop w:val="0"/>
                  <w:marBottom w:val="0"/>
                  <w:divBdr>
                    <w:top w:val="none" w:sz="0" w:space="0" w:color="auto"/>
                    <w:left w:val="none" w:sz="0" w:space="0" w:color="auto"/>
                    <w:bottom w:val="none" w:sz="0" w:space="0" w:color="auto"/>
                    <w:right w:val="none" w:sz="0" w:space="0" w:color="auto"/>
                  </w:divBdr>
                </w:div>
              </w:divsChild>
            </w:div>
            <w:div w:id="194462256">
              <w:marLeft w:val="0"/>
              <w:marRight w:val="0"/>
              <w:marTop w:val="0"/>
              <w:marBottom w:val="0"/>
              <w:divBdr>
                <w:top w:val="none" w:sz="0" w:space="0" w:color="auto"/>
                <w:left w:val="none" w:sz="0" w:space="0" w:color="auto"/>
                <w:bottom w:val="none" w:sz="0" w:space="0" w:color="auto"/>
                <w:right w:val="none" w:sz="0" w:space="0" w:color="auto"/>
              </w:divBdr>
              <w:divsChild>
                <w:div w:id="57824844">
                  <w:marLeft w:val="0"/>
                  <w:marRight w:val="0"/>
                  <w:marTop w:val="0"/>
                  <w:marBottom w:val="0"/>
                  <w:divBdr>
                    <w:top w:val="none" w:sz="0" w:space="0" w:color="auto"/>
                    <w:left w:val="none" w:sz="0" w:space="0" w:color="auto"/>
                    <w:bottom w:val="none" w:sz="0" w:space="0" w:color="auto"/>
                    <w:right w:val="none" w:sz="0" w:space="0" w:color="auto"/>
                  </w:divBdr>
                </w:div>
                <w:div w:id="1266185717">
                  <w:marLeft w:val="0"/>
                  <w:marRight w:val="0"/>
                  <w:marTop w:val="0"/>
                  <w:marBottom w:val="0"/>
                  <w:divBdr>
                    <w:top w:val="none" w:sz="0" w:space="0" w:color="auto"/>
                    <w:left w:val="none" w:sz="0" w:space="0" w:color="auto"/>
                    <w:bottom w:val="none" w:sz="0" w:space="0" w:color="auto"/>
                    <w:right w:val="none" w:sz="0" w:space="0" w:color="auto"/>
                  </w:divBdr>
                </w:div>
                <w:div w:id="256603032">
                  <w:marLeft w:val="0"/>
                  <w:marRight w:val="0"/>
                  <w:marTop w:val="0"/>
                  <w:marBottom w:val="0"/>
                  <w:divBdr>
                    <w:top w:val="none" w:sz="0" w:space="0" w:color="auto"/>
                    <w:left w:val="none" w:sz="0" w:space="0" w:color="auto"/>
                    <w:bottom w:val="none" w:sz="0" w:space="0" w:color="auto"/>
                    <w:right w:val="none" w:sz="0" w:space="0" w:color="auto"/>
                  </w:divBdr>
                </w:div>
                <w:div w:id="2045788955">
                  <w:marLeft w:val="0"/>
                  <w:marRight w:val="0"/>
                  <w:marTop w:val="0"/>
                  <w:marBottom w:val="0"/>
                  <w:divBdr>
                    <w:top w:val="none" w:sz="0" w:space="0" w:color="auto"/>
                    <w:left w:val="none" w:sz="0" w:space="0" w:color="auto"/>
                    <w:bottom w:val="none" w:sz="0" w:space="0" w:color="auto"/>
                    <w:right w:val="none" w:sz="0" w:space="0" w:color="auto"/>
                  </w:divBdr>
                </w:div>
                <w:div w:id="1538156629">
                  <w:marLeft w:val="0"/>
                  <w:marRight w:val="0"/>
                  <w:marTop w:val="0"/>
                  <w:marBottom w:val="0"/>
                  <w:divBdr>
                    <w:top w:val="none" w:sz="0" w:space="0" w:color="auto"/>
                    <w:left w:val="none" w:sz="0" w:space="0" w:color="auto"/>
                    <w:bottom w:val="none" w:sz="0" w:space="0" w:color="auto"/>
                    <w:right w:val="none" w:sz="0" w:space="0" w:color="auto"/>
                  </w:divBdr>
                </w:div>
                <w:div w:id="437943885">
                  <w:marLeft w:val="0"/>
                  <w:marRight w:val="0"/>
                  <w:marTop w:val="0"/>
                  <w:marBottom w:val="0"/>
                  <w:divBdr>
                    <w:top w:val="none" w:sz="0" w:space="0" w:color="auto"/>
                    <w:left w:val="none" w:sz="0" w:space="0" w:color="auto"/>
                    <w:bottom w:val="none" w:sz="0" w:space="0" w:color="auto"/>
                    <w:right w:val="none" w:sz="0" w:space="0" w:color="auto"/>
                  </w:divBdr>
                </w:div>
              </w:divsChild>
            </w:div>
            <w:div w:id="594481506">
              <w:marLeft w:val="0"/>
              <w:marRight w:val="0"/>
              <w:marTop w:val="0"/>
              <w:marBottom w:val="0"/>
              <w:divBdr>
                <w:top w:val="none" w:sz="0" w:space="0" w:color="auto"/>
                <w:left w:val="none" w:sz="0" w:space="0" w:color="auto"/>
                <w:bottom w:val="none" w:sz="0" w:space="0" w:color="auto"/>
                <w:right w:val="none" w:sz="0" w:space="0" w:color="auto"/>
              </w:divBdr>
              <w:divsChild>
                <w:div w:id="630356595">
                  <w:marLeft w:val="0"/>
                  <w:marRight w:val="0"/>
                  <w:marTop w:val="0"/>
                  <w:marBottom w:val="0"/>
                  <w:divBdr>
                    <w:top w:val="none" w:sz="0" w:space="0" w:color="auto"/>
                    <w:left w:val="none" w:sz="0" w:space="0" w:color="auto"/>
                    <w:bottom w:val="none" w:sz="0" w:space="0" w:color="auto"/>
                    <w:right w:val="none" w:sz="0" w:space="0" w:color="auto"/>
                  </w:divBdr>
                </w:div>
                <w:div w:id="895430617">
                  <w:marLeft w:val="0"/>
                  <w:marRight w:val="0"/>
                  <w:marTop w:val="0"/>
                  <w:marBottom w:val="0"/>
                  <w:divBdr>
                    <w:top w:val="none" w:sz="0" w:space="0" w:color="auto"/>
                    <w:left w:val="none" w:sz="0" w:space="0" w:color="auto"/>
                    <w:bottom w:val="none" w:sz="0" w:space="0" w:color="auto"/>
                    <w:right w:val="none" w:sz="0" w:space="0" w:color="auto"/>
                  </w:divBdr>
                </w:div>
                <w:div w:id="1344168960">
                  <w:marLeft w:val="0"/>
                  <w:marRight w:val="0"/>
                  <w:marTop w:val="0"/>
                  <w:marBottom w:val="0"/>
                  <w:divBdr>
                    <w:top w:val="none" w:sz="0" w:space="0" w:color="auto"/>
                    <w:left w:val="none" w:sz="0" w:space="0" w:color="auto"/>
                    <w:bottom w:val="none" w:sz="0" w:space="0" w:color="auto"/>
                    <w:right w:val="none" w:sz="0" w:space="0" w:color="auto"/>
                  </w:divBdr>
                </w:div>
                <w:div w:id="1254195138">
                  <w:marLeft w:val="0"/>
                  <w:marRight w:val="0"/>
                  <w:marTop w:val="0"/>
                  <w:marBottom w:val="0"/>
                  <w:divBdr>
                    <w:top w:val="none" w:sz="0" w:space="0" w:color="auto"/>
                    <w:left w:val="none" w:sz="0" w:space="0" w:color="auto"/>
                    <w:bottom w:val="none" w:sz="0" w:space="0" w:color="auto"/>
                    <w:right w:val="none" w:sz="0" w:space="0" w:color="auto"/>
                  </w:divBdr>
                </w:div>
                <w:div w:id="1382825155">
                  <w:marLeft w:val="0"/>
                  <w:marRight w:val="0"/>
                  <w:marTop w:val="0"/>
                  <w:marBottom w:val="0"/>
                  <w:divBdr>
                    <w:top w:val="none" w:sz="0" w:space="0" w:color="auto"/>
                    <w:left w:val="none" w:sz="0" w:space="0" w:color="auto"/>
                    <w:bottom w:val="none" w:sz="0" w:space="0" w:color="auto"/>
                    <w:right w:val="none" w:sz="0" w:space="0" w:color="auto"/>
                  </w:divBdr>
                </w:div>
                <w:div w:id="1230919534">
                  <w:marLeft w:val="0"/>
                  <w:marRight w:val="0"/>
                  <w:marTop w:val="0"/>
                  <w:marBottom w:val="0"/>
                  <w:divBdr>
                    <w:top w:val="none" w:sz="0" w:space="0" w:color="auto"/>
                    <w:left w:val="none" w:sz="0" w:space="0" w:color="auto"/>
                    <w:bottom w:val="none" w:sz="0" w:space="0" w:color="auto"/>
                    <w:right w:val="none" w:sz="0" w:space="0" w:color="auto"/>
                  </w:divBdr>
                </w:div>
                <w:div w:id="236206231">
                  <w:marLeft w:val="0"/>
                  <w:marRight w:val="0"/>
                  <w:marTop w:val="0"/>
                  <w:marBottom w:val="0"/>
                  <w:divBdr>
                    <w:top w:val="none" w:sz="0" w:space="0" w:color="auto"/>
                    <w:left w:val="none" w:sz="0" w:space="0" w:color="auto"/>
                    <w:bottom w:val="none" w:sz="0" w:space="0" w:color="auto"/>
                    <w:right w:val="none" w:sz="0" w:space="0" w:color="auto"/>
                  </w:divBdr>
                </w:div>
              </w:divsChild>
            </w:div>
            <w:div w:id="812989488">
              <w:marLeft w:val="0"/>
              <w:marRight w:val="0"/>
              <w:marTop w:val="0"/>
              <w:marBottom w:val="0"/>
              <w:divBdr>
                <w:top w:val="none" w:sz="0" w:space="0" w:color="auto"/>
                <w:left w:val="none" w:sz="0" w:space="0" w:color="auto"/>
                <w:bottom w:val="none" w:sz="0" w:space="0" w:color="auto"/>
                <w:right w:val="none" w:sz="0" w:space="0" w:color="auto"/>
              </w:divBdr>
              <w:divsChild>
                <w:div w:id="1750884021">
                  <w:marLeft w:val="0"/>
                  <w:marRight w:val="0"/>
                  <w:marTop w:val="0"/>
                  <w:marBottom w:val="0"/>
                  <w:divBdr>
                    <w:top w:val="none" w:sz="0" w:space="0" w:color="auto"/>
                    <w:left w:val="none" w:sz="0" w:space="0" w:color="auto"/>
                    <w:bottom w:val="none" w:sz="0" w:space="0" w:color="auto"/>
                    <w:right w:val="none" w:sz="0" w:space="0" w:color="auto"/>
                  </w:divBdr>
                </w:div>
                <w:div w:id="1945456826">
                  <w:marLeft w:val="0"/>
                  <w:marRight w:val="0"/>
                  <w:marTop w:val="0"/>
                  <w:marBottom w:val="0"/>
                  <w:divBdr>
                    <w:top w:val="none" w:sz="0" w:space="0" w:color="auto"/>
                    <w:left w:val="none" w:sz="0" w:space="0" w:color="auto"/>
                    <w:bottom w:val="none" w:sz="0" w:space="0" w:color="auto"/>
                    <w:right w:val="none" w:sz="0" w:space="0" w:color="auto"/>
                  </w:divBdr>
                </w:div>
                <w:div w:id="1592471297">
                  <w:marLeft w:val="0"/>
                  <w:marRight w:val="0"/>
                  <w:marTop w:val="0"/>
                  <w:marBottom w:val="0"/>
                  <w:divBdr>
                    <w:top w:val="none" w:sz="0" w:space="0" w:color="auto"/>
                    <w:left w:val="none" w:sz="0" w:space="0" w:color="auto"/>
                    <w:bottom w:val="none" w:sz="0" w:space="0" w:color="auto"/>
                    <w:right w:val="none" w:sz="0" w:space="0" w:color="auto"/>
                  </w:divBdr>
                </w:div>
                <w:div w:id="742416016">
                  <w:marLeft w:val="0"/>
                  <w:marRight w:val="0"/>
                  <w:marTop w:val="0"/>
                  <w:marBottom w:val="0"/>
                  <w:divBdr>
                    <w:top w:val="none" w:sz="0" w:space="0" w:color="auto"/>
                    <w:left w:val="none" w:sz="0" w:space="0" w:color="auto"/>
                    <w:bottom w:val="none" w:sz="0" w:space="0" w:color="auto"/>
                    <w:right w:val="none" w:sz="0" w:space="0" w:color="auto"/>
                  </w:divBdr>
                </w:div>
                <w:div w:id="789864242">
                  <w:marLeft w:val="0"/>
                  <w:marRight w:val="0"/>
                  <w:marTop w:val="0"/>
                  <w:marBottom w:val="0"/>
                  <w:divBdr>
                    <w:top w:val="none" w:sz="0" w:space="0" w:color="auto"/>
                    <w:left w:val="none" w:sz="0" w:space="0" w:color="auto"/>
                    <w:bottom w:val="none" w:sz="0" w:space="0" w:color="auto"/>
                    <w:right w:val="none" w:sz="0" w:space="0" w:color="auto"/>
                  </w:divBdr>
                </w:div>
                <w:div w:id="1423725538">
                  <w:marLeft w:val="0"/>
                  <w:marRight w:val="0"/>
                  <w:marTop w:val="0"/>
                  <w:marBottom w:val="0"/>
                  <w:divBdr>
                    <w:top w:val="none" w:sz="0" w:space="0" w:color="auto"/>
                    <w:left w:val="none" w:sz="0" w:space="0" w:color="auto"/>
                    <w:bottom w:val="none" w:sz="0" w:space="0" w:color="auto"/>
                    <w:right w:val="none" w:sz="0" w:space="0" w:color="auto"/>
                  </w:divBdr>
                </w:div>
              </w:divsChild>
            </w:div>
            <w:div w:id="484971665">
              <w:marLeft w:val="0"/>
              <w:marRight w:val="0"/>
              <w:marTop w:val="0"/>
              <w:marBottom w:val="0"/>
              <w:divBdr>
                <w:top w:val="none" w:sz="0" w:space="0" w:color="auto"/>
                <w:left w:val="none" w:sz="0" w:space="0" w:color="auto"/>
                <w:bottom w:val="none" w:sz="0" w:space="0" w:color="auto"/>
                <w:right w:val="none" w:sz="0" w:space="0" w:color="auto"/>
              </w:divBdr>
              <w:divsChild>
                <w:div w:id="2004966771">
                  <w:marLeft w:val="0"/>
                  <w:marRight w:val="0"/>
                  <w:marTop w:val="0"/>
                  <w:marBottom w:val="0"/>
                  <w:divBdr>
                    <w:top w:val="none" w:sz="0" w:space="0" w:color="auto"/>
                    <w:left w:val="none" w:sz="0" w:space="0" w:color="auto"/>
                    <w:bottom w:val="none" w:sz="0" w:space="0" w:color="auto"/>
                    <w:right w:val="none" w:sz="0" w:space="0" w:color="auto"/>
                  </w:divBdr>
                </w:div>
                <w:div w:id="601572464">
                  <w:marLeft w:val="0"/>
                  <w:marRight w:val="0"/>
                  <w:marTop w:val="0"/>
                  <w:marBottom w:val="0"/>
                  <w:divBdr>
                    <w:top w:val="none" w:sz="0" w:space="0" w:color="auto"/>
                    <w:left w:val="none" w:sz="0" w:space="0" w:color="auto"/>
                    <w:bottom w:val="none" w:sz="0" w:space="0" w:color="auto"/>
                    <w:right w:val="none" w:sz="0" w:space="0" w:color="auto"/>
                  </w:divBdr>
                </w:div>
              </w:divsChild>
            </w:div>
            <w:div w:id="602299864">
              <w:marLeft w:val="0"/>
              <w:marRight w:val="0"/>
              <w:marTop w:val="0"/>
              <w:marBottom w:val="0"/>
              <w:divBdr>
                <w:top w:val="none" w:sz="0" w:space="0" w:color="auto"/>
                <w:left w:val="none" w:sz="0" w:space="0" w:color="auto"/>
                <w:bottom w:val="none" w:sz="0" w:space="0" w:color="auto"/>
                <w:right w:val="none" w:sz="0" w:space="0" w:color="auto"/>
              </w:divBdr>
              <w:divsChild>
                <w:div w:id="403064111">
                  <w:marLeft w:val="0"/>
                  <w:marRight w:val="0"/>
                  <w:marTop w:val="0"/>
                  <w:marBottom w:val="0"/>
                  <w:divBdr>
                    <w:top w:val="none" w:sz="0" w:space="0" w:color="auto"/>
                    <w:left w:val="none" w:sz="0" w:space="0" w:color="auto"/>
                    <w:bottom w:val="none" w:sz="0" w:space="0" w:color="auto"/>
                    <w:right w:val="none" w:sz="0" w:space="0" w:color="auto"/>
                  </w:divBdr>
                </w:div>
                <w:div w:id="673260317">
                  <w:marLeft w:val="0"/>
                  <w:marRight w:val="0"/>
                  <w:marTop w:val="0"/>
                  <w:marBottom w:val="0"/>
                  <w:divBdr>
                    <w:top w:val="none" w:sz="0" w:space="0" w:color="auto"/>
                    <w:left w:val="none" w:sz="0" w:space="0" w:color="auto"/>
                    <w:bottom w:val="none" w:sz="0" w:space="0" w:color="auto"/>
                    <w:right w:val="none" w:sz="0" w:space="0" w:color="auto"/>
                  </w:divBdr>
                </w:div>
              </w:divsChild>
            </w:div>
            <w:div w:id="738094755">
              <w:marLeft w:val="0"/>
              <w:marRight w:val="0"/>
              <w:marTop w:val="0"/>
              <w:marBottom w:val="0"/>
              <w:divBdr>
                <w:top w:val="none" w:sz="0" w:space="0" w:color="auto"/>
                <w:left w:val="none" w:sz="0" w:space="0" w:color="auto"/>
                <w:bottom w:val="none" w:sz="0" w:space="0" w:color="auto"/>
                <w:right w:val="none" w:sz="0" w:space="0" w:color="auto"/>
              </w:divBdr>
              <w:divsChild>
                <w:div w:id="890505045">
                  <w:marLeft w:val="0"/>
                  <w:marRight w:val="0"/>
                  <w:marTop w:val="0"/>
                  <w:marBottom w:val="0"/>
                  <w:divBdr>
                    <w:top w:val="none" w:sz="0" w:space="0" w:color="auto"/>
                    <w:left w:val="none" w:sz="0" w:space="0" w:color="auto"/>
                    <w:bottom w:val="none" w:sz="0" w:space="0" w:color="auto"/>
                    <w:right w:val="none" w:sz="0" w:space="0" w:color="auto"/>
                  </w:divBdr>
                </w:div>
                <w:div w:id="1203857418">
                  <w:marLeft w:val="0"/>
                  <w:marRight w:val="0"/>
                  <w:marTop w:val="0"/>
                  <w:marBottom w:val="0"/>
                  <w:divBdr>
                    <w:top w:val="none" w:sz="0" w:space="0" w:color="auto"/>
                    <w:left w:val="none" w:sz="0" w:space="0" w:color="auto"/>
                    <w:bottom w:val="none" w:sz="0" w:space="0" w:color="auto"/>
                    <w:right w:val="none" w:sz="0" w:space="0" w:color="auto"/>
                  </w:divBdr>
                </w:div>
                <w:div w:id="1818454652">
                  <w:marLeft w:val="0"/>
                  <w:marRight w:val="0"/>
                  <w:marTop w:val="0"/>
                  <w:marBottom w:val="0"/>
                  <w:divBdr>
                    <w:top w:val="none" w:sz="0" w:space="0" w:color="auto"/>
                    <w:left w:val="none" w:sz="0" w:space="0" w:color="auto"/>
                    <w:bottom w:val="none" w:sz="0" w:space="0" w:color="auto"/>
                    <w:right w:val="none" w:sz="0" w:space="0" w:color="auto"/>
                  </w:divBdr>
                </w:div>
                <w:div w:id="904800800">
                  <w:marLeft w:val="0"/>
                  <w:marRight w:val="0"/>
                  <w:marTop w:val="0"/>
                  <w:marBottom w:val="0"/>
                  <w:divBdr>
                    <w:top w:val="none" w:sz="0" w:space="0" w:color="auto"/>
                    <w:left w:val="none" w:sz="0" w:space="0" w:color="auto"/>
                    <w:bottom w:val="none" w:sz="0" w:space="0" w:color="auto"/>
                    <w:right w:val="none" w:sz="0" w:space="0" w:color="auto"/>
                  </w:divBdr>
                </w:div>
                <w:div w:id="720516000">
                  <w:marLeft w:val="0"/>
                  <w:marRight w:val="0"/>
                  <w:marTop w:val="0"/>
                  <w:marBottom w:val="0"/>
                  <w:divBdr>
                    <w:top w:val="none" w:sz="0" w:space="0" w:color="auto"/>
                    <w:left w:val="none" w:sz="0" w:space="0" w:color="auto"/>
                    <w:bottom w:val="none" w:sz="0" w:space="0" w:color="auto"/>
                    <w:right w:val="none" w:sz="0" w:space="0" w:color="auto"/>
                  </w:divBdr>
                </w:div>
                <w:div w:id="453410469">
                  <w:marLeft w:val="0"/>
                  <w:marRight w:val="0"/>
                  <w:marTop w:val="0"/>
                  <w:marBottom w:val="0"/>
                  <w:divBdr>
                    <w:top w:val="none" w:sz="0" w:space="0" w:color="auto"/>
                    <w:left w:val="none" w:sz="0" w:space="0" w:color="auto"/>
                    <w:bottom w:val="none" w:sz="0" w:space="0" w:color="auto"/>
                    <w:right w:val="none" w:sz="0" w:space="0" w:color="auto"/>
                  </w:divBdr>
                </w:div>
              </w:divsChild>
            </w:div>
            <w:div w:id="1372606679">
              <w:marLeft w:val="0"/>
              <w:marRight w:val="0"/>
              <w:marTop w:val="0"/>
              <w:marBottom w:val="0"/>
              <w:divBdr>
                <w:top w:val="none" w:sz="0" w:space="0" w:color="auto"/>
                <w:left w:val="none" w:sz="0" w:space="0" w:color="auto"/>
                <w:bottom w:val="none" w:sz="0" w:space="0" w:color="auto"/>
                <w:right w:val="none" w:sz="0" w:space="0" w:color="auto"/>
              </w:divBdr>
              <w:divsChild>
                <w:div w:id="2084721156">
                  <w:marLeft w:val="0"/>
                  <w:marRight w:val="0"/>
                  <w:marTop w:val="0"/>
                  <w:marBottom w:val="0"/>
                  <w:divBdr>
                    <w:top w:val="none" w:sz="0" w:space="0" w:color="auto"/>
                    <w:left w:val="none" w:sz="0" w:space="0" w:color="auto"/>
                    <w:bottom w:val="none" w:sz="0" w:space="0" w:color="auto"/>
                    <w:right w:val="none" w:sz="0" w:space="0" w:color="auto"/>
                  </w:divBdr>
                </w:div>
                <w:div w:id="107623663">
                  <w:marLeft w:val="0"/>
                  <w:marRight w:val="0"/>
                  <w:marTop w:val="0"/>
                  <w:marBottom w:val="0"/>
                  <w:divBdr>
                    <w:top w:val="none" w:sz="0" w:space="0" w:color="auto"/>
                    <w:left w:val="none" w:sz="0" w:space="0" w:color="auto"/>
                    <w:bottom w:val="none" w:sz="0" w:space="0" w:color="auto"/>
                    <w:right w:val="none" w:sz="0" w:space="0" w:color="auto"/>
                  </w:divBdr>
                </w:div>
              </w:divsChild>
            </w:div>
            <w:div w:id="1383794424">
              <w:marLeft w:val="0"/>
              <w:marRight w:val="0"/>
              <w:marTop w:val="0"/>
              <w:marBottom w:val="0"/>
              <w:divBdr>
                <w:top w:val="none" w:sz="0" w:space="0" w:color="auto"/>
                <w:left w:val="none" w:sz="0" w:space="0" w:color="auto"/>
                <w:bottom w:val="none" w:sz="0" w:space="0" w:color="auto"/>
                <w:right w:val="none" w:sz="0" w:space="0" w:color="auto"/>
              </w:divBdr>
              <w:divsChild>
                <w:div w:id="1319530751">
                  <w:marLeft w:val="0"/>
                  <w:marRight w:val="0"/>
                  <w:marTop w:val="0"/>
                  <w:marBottom w:val="0"/>
                  <w:divBdr>
                    <w:top w:val="none" w:sz="0" w:space="0" w:color="auto"/>
                    <w:left w:val="none" w:sz="0" w:space="0" w:color="auto"/>
                    <w:bottom w:val="none" w:sz="0" w:space="0" w:color="auto"/>
                    <w:right w:val="none" w:sz="0" w:space="0" w:color="auto"/>
                  </w:divBdr>
                </w:div>
                <w:div w:id="249588722">
                  <w:marLeft w:val="0"/>
                  <w:marRight w:val="0"/>
                  <w:marTop w:val="0"/>
                  <w:marBottom w:val="0"/>
                  <w:divBdr>
                    <w:top w:val="none" w:sz="0" w:space="0" w:color="auto"/>
                    <w:left w:val="none" w:sz="0" w:space="0" w:color="auto"/>
                    <w:bottom w:val="none" w:sz="0" w:space="0" w:color="auto"/>
                    <w:right w:val="none" w:sz="0" w:space="0" w:color="auto"/>
                  </w:divBdr>
                </w:div>
              </w:divsChild>
            </w:div>
            <w:div w:id="1998682317">
              <w:marLeft w:val="0"/>
              <w:marRight w:val="0"/>
              <w:marTop w:val="0"/>
              <w:marBottom w:val="0"/>
              <w:divBdr>
                <w:top w:val="none" w:sz="0" w:space="0" w:color="auto"/>
                <w:left w:val="none" w:sz="0" w:space="0" w:color="auto"/>
                <w:bottom w:val="none" w:sz="0" w:space="0" w:color="auto"/>
                <w:right w:val="none" w:sz="0" w:space="0" w:color="auto"/>
              </w:divBdr>
              <w:divsChild>
                <w:div w:id="1452624305">
                  <w:marLeft w:val="0"/>
                  <w:marRight w:val="0"/>
                  <w:marTop w:val="0"/>
                  <w:marBottom w:val="0"/>
                  <w:divBdr>
                    <w:top w:val="none" w:sz="0" w:space="0" w:color="auto"/>
                    <w:left w:val="none" w:sz="0" w:space="0" w:color="auto"/>
                    <w:bottom w:val="none" w:sz="0" w:space="0" w:color="auto"/>
                    <w:right w:val="none" w:sz="0" w:space="0" w:color="auto"/>
                  </w:divBdr>
                </w:div>
                <w:div w:id="921984970">
                  <w:marLeft w:val="0"/>
                  <w:marRight w:val="0"/>
                  <w:marTop w:val="0"/>
                  <w:marBottom w:val="0"/>
                  <w:divBdr>
                    <w:top w:val="none" w:sz="0" w:space="0" w:color="auto"/>
                    <w:left w:val="none" w:sz="0" w:space="0" w:color="auto"/>
                    <w:bottom w:val="none" w:sz="0" w:space="0" w:color="auto"/>
                    <w:right w:val="none" w:sz="0" w:space="0" w:color="auto"/>
                  </w:divBdr>
                </w:div>
              </w:divsChild>
            </w:div>
            <w:div w:id="1533111237">
              <w:marLeft w:val="0"/>
              <w:marRight w:val="0"/>
              <w:marTop w:val="0"/>
              <w:marBottom w:val="0"/>
              <w:divBdr>
                <w:top w:val="none" w:sz="0" w:space="0" w:color="auto"/>
                <w:left w:val="none" w:sz="0" w:space="0" w:color="auto"/>
                <w:bottom w:val="none" w:sz="0" w:space="0" w:color="auto"/>
                <w:right w:val="none" w:sz="0" w:space="0" w:color="auto"/>
              </w:divBdr>
              <w:divsChild>
                <w:div w:id="1852599232">
                  <w:marLeft w:val="0"/>
                  <w:marRight w:val="0"/>
                  <w:marTop w:val="0"/>
                  <w:marBottom w:val="0"/>
                  <w:divBdr>
                    <w:top w:val="none" w:sz="0" w:space="0" w:color="auto"/>
                    <w:left w:val="none" w:sz="0" w:space="0" w:color="auto"/>
                    <w:bottom w:val="none" w:sz="0" w:space="0" w:color="auto"/>
                    <w:right w:val="none" w:sz="0" w:space="0" w:color="auto"/>
                  </w:divBdr>
                </w:div>
              </w:divsChild>
            </w:div>
            <w:div w:id="1859347531">
              <w:marLeft w:val="0"/>
              <w:marRight w:val="0"/>
              <w:marTop w:val="0"/>
              <w:marBottom w:val="0"/>
              <w:divBdr>
                <w:top w:val="none" w:sz="0" w:space="0" w:color="auto"/>
                <w:left w:val="none" w:sz="0" w:space="0" w:color="auto"/>
                <w:bottom w:val="none" w:sz="0" w:space="0" w:color="auto"/>
                <w:right w:val="none" w:sz="0" w:space="0" w:color="auto"/>
              </w:divBdr>
              <w:divsChild>
                <w:div w:id="16662872">
                  <w:marLeft w:val="0"/>
                  <w:marRight w:val="0"/>
                  <w:marTop w:val="0"/>
                  <w:marBottom w:val="0"/>
                  <w:divBdr>
                    <w:top w:val="none" w:sz="0" w:space="0" w:color="auto"/>
                    <w:left w:val="none" w:sz="0" w:space="0" w:color="auto"/>
                    <w:bottom w:val="none" w:sz="0" w:space="0" w:color="auto"/>
                    <w:right w:val="none" w:sz="0" w:space="0" w:color="auto"/>
                  </w:divBdr>
                </w:div>
              </w:divsChild>
            </w:div>
            <w:div w:id="1324774631">
              <w:marLeft w:val="0"/>
              <w:marRight w:val="0"/>
              <w:marTop w:val="0"/>
              <w:marBottom w:val="0"/>
              <w:divBdr>
                <w:top w:val="none" w:sz="0" w:space="0" w:color="auto"/>
                <w:left w:val="none" w:sz="0" w:space="0" w:color="auto"/>
                <w:bottom w:val="none" w:sz="0" w:space="0" w:color="auto"/>
                <w:right w:val="none" w:sz="0" w:space="0" w:color="auto"/>
              </w:divBdr>
              <w:divsChild>
                <w:div w:id="1214661062">
                  <w:marLeft w:val="0"/>
                  <w:marRight w:val="0"/>
                  <w:marTop w:val="0"/>
                  <w:marBottom w:val="0"/>
                  <w:divBdr>
                    <w:top w:val="none" w:sz="0" w:space="0" w:color="auto"/>
                    <w:left w:val="none" w:sz="0" w:space="0" w:color="auto"/>
                    <w:bottom w:val="none" w:sz="0" w:space="0" w:color="auto"/>
                    <w:right w:val="none" w:sz="0" w:space="0" w:color="auto"/>
                  </w:divBdr>
                </w:div>
                <w:div w:id="1927030755">
                  <w:marLeft w:val="0"/>
                  <w:marRight w:val="0"/>
                  <w:marTop w:val="0"/>
                  <w:marBottom w:val="0"/>
                  <w:divBdr>
                    <w:top w:val="none" w:sz="0" w:space="0" w:color="auto"/>
                    <w:left w:val="none" w:sz="0" w:space="0" w:color="auto"/>
                    <w:bottom w:val="none" w:sz="0" w:space="0" w:color="auto"/>
                    <w:right w:val="none" w:sz="0" w:space="0" w:color="auto"/>
                  </w:divBdr>
                </w:div>
              </w:divsChild>
            </w:div>
            <w:div w:id="885142049">
              <w:marLeft w:val="0"/>
              <w:marRight w:val="0"/>
              <w:marTop w:val="0"/>
              <w:marBottom w:val="0"/>
              <w:divBdr>
                <w:top w:val="none" w:sz="0" w:space="0" w:color="auto"/>
                <w:left w:val="none" w:sz="0" w:space="0" w:color="auto"/>
                <w:bottom w:val="none" w:sz="0" w:space="0" w:color="auto"/>
                <w:right w:val="none" w:sz="0" w:space="0" w:color="auto"/>
              </w:divBdr>
              <w:divsChild>
                <w:div w:id="1687630339">
                  <w:marLeft w:val="0"/>
                  <w:marRight w:val="0"/>
                  <w:marTop w:val="0"/>
                  <w:marBottom w:val="0"/>
                  <w:divBdr>
                    <w:top w:val="none" w:sz="0" w:space="0" w:color="auto"/>
                    <w:left w:val="none" w:sz="0" w:space="0" w:color="auto"/>
                    <w:bottom w:val="none" w:sz="0" w:space="0" w:color="auto"/>
                    <w:right w:val="none" w:sz="0" w:space="0" w:color="auto"/>
                  </w:divBdr>
                </w:div>
              </w:divsChild>
            </w:div>
            <w:div w:id="986279795">
              <w:marLeft w:val="0"/>
              <w:marRight w:val="0"/>
              <w:marTop w:val="0"/>
              <w:marBottom w:val="0"/>
              <w:divBdr>
                <w:top w:val="none" w:sz="0" w:space="0" w:color="auto"/>
                <w:left w:val="none" w:sz="0" w:space="0" w:color="auto"/>
                <w:bottom w:val="none" w:sz="0" w:space="0" w:color="auto"/>
                <w:right w:val="none" w:sz="0" w:space="0" w:color="auto"/>
              </w:divBdr>
              <w:divsChild>
                <w:div w:id="1996913354">
                  <w:marLeft w:val="0"/>
                  <w:marRight w:val="0"/>
                  <w:marTop w:val="0"/>
                  <w:marBottom w:val="0"/>
                  <w:divBdr>
                    <w:top w:val="none" w:sz="0" w:space="0" w:color="auto"/>
                    <w:left w:val="none" w:sz="0" w:space="0" w:color="auto"/>
                    <w:bottom w:val="none" w:sz="0" w:space="0" w:color="auto"/>
                    <w:right w:val="none" w:sz="0" w:space="0" w:color="auto"/>
                  </w:divBdr>
                </w:div>
              </w:divsChild>
            </w:div>
            <w:div w:id="1120224561">
              <w:marLeft w:val="0"/>
              <w:marRight w:val="0"/>
              <w:marTop w:val="0"/>
              <w:marBottom w:val="0"/>
              <w:divBdr>
                <w:top w:val="none" w:sz="0" w:space="0" w:color="auto"/>
                <w:left w:val="none" w:sz="0" w:space="0" w:color="auto"/>
                <w:bottom w:val="none" w:sz="0" w:space="0" w:color="auto"/>
                <w:right w:val="none" w:sz="0" w:space="0" w:color="auto"/>
              </w:divBdr>
              <w:divsChild>
                <w:div w:id="1244491251">
                  <w:marLeft w:val="0"/>
                  <w:marRight w:val="0"/>
                  <w:marTop w:val="0"/>
                  <w:marBottom w:val="0"/>
                  <w:divBdr>
                    <w:top w:val="none" w:sz="0" w:space="0" w:color="auto"/>
                    <w:left w:val="none" w:sz="0" w:space="0" w:color="auto"/>
                    <w:bottom w:val="none" w:sz="0" w:space="0" w:color="auto"/>
                    <w:right w:val="none" w:sz="0" w:space="0" w:color="auto"/>
                  </w:divBdr>
                </w:div>
                <w:div w:id="828593907">
                  <w:marLeft w:val="0"/>
                  <w:marRight w:val="0"/>
                  <w:marTop w:val="0"/>
                  <w:marBottom w:val="0"/>
                  <w:divBdr>
                    <w:top w:val="none" w:sz="0" w:space="0" w:color="auto"/>
                    <w:left w:val="none" w:sz="0" w:space="0" w:color="auto"/>
                    <w:bottom w:val="none" w:sz="0" w:space="0" w:color="auto"/>
                    <w:right w:val="none" w:sz="0" w:space="0" w:color="auto"/>
                  </w:divBdr>
                </w:div>
              </w:divsChild>
            </w:div>
            <w:div w:id="534007501">
              <w:marLeft w:val="0"/>
              <w:marRight w:val="0"/>
              <w:marTop w:val="0"/>
              <w:marBottom w:val="0"/>
              <w:divBdr>
                <w:top w:val="none" w:sz="0" w:space="0" w:color="auto"/>
                <w:left w:val="none" w:sz="0" w:space="0" w:color="auto"/>
                <w:bottom w:val="none" w:sz="0" w:space="0" w:color="auto"/>
                <w:right w:val="none" w:sz="0" w:space="0" w:color="auto"/>
              </w:divBdr>
              <w:divsChild>
                <w:div w:id="1849519536">
                  <w:marLeft w:val="0"/>
                  <w:marRight w:val="0"/>
                  <w:marTop w:val="0"/>
                  <w:marBottom w:val="0"/>
                  <w:divBdr>
                    <w:top w:val="none" w:sz="0" w:space="0" w:color="auto"/>
                    <w:left w:val="none" w:sz="0" w:space="0" w:color="auto"/>
                    <w:bottom w:val="none" w:sz="0" w:space="0" w:color="auto"/>
                    <w:right w:val="none" w:sz="0" w:space="0" w:color="auto"/>
                  </w:divBdr>
                </w:div>
              </w:divsChild>
            </w:div>
            <w:div w:id="307251443">
              <w:marLeft w:val="0"/>
              <w:marRight w:val="0"/>
              <w:marTop w:val="0"/>
              <w:marBottom w:val="0"/>
              <w:divBdr>
                <w:top w:val="none" w:sz="0" w:space="0" w:color="auto"/>
                <w:left w:val="none" w:sz="0" w:space="0" w:color="auto"/>
                <w:bottom w:val="none" w:sz="0" w:space="0" w:color="auto"/>
                <w:right w:val="none" w:sz="0" w:space="0" w:color="auto"/>
              </w:divBdr>
              <w:divsChild>
                <w:div w:id="795561496">
                  <w:marLeft w:val="0"/>
                  <w:marRight w:val="0"/>
                  <w:marTop w:val="0"/>
                  <w:marBottom w:val="0"/>
                  <w:divBdr>
                    <w:top w:val="none" w:sz="0" w:space="0" w:color="auto"/>
                    <w:left w:val="none" w:sz="0" w:space="0" w:color="auto"/>
                    <w:bottom w:val="none" w:sz="0" w:space="0" w:color="auto"/>
                    <w:right w:val="none" w:sz="0" w:space="0" w:color="auto"/>
                  </w:divBdr>
                </w:div>
                <w:div w:id="272253250">
                  <w:marLeft w:val="0"/>
                  <w:marRight w:val="0"/>
                  <w:marTop w:val="0"/>
                  <w:marBottom w:val="0"/>
                  <w:divBdr>
                    <w:top w:val="none" w:sz="0" w:space="0" w:color="auto"/>
                    <w:left w:val="none" w:sz="0" w:space="0" w:color="auto"/>
                    <w:bottom w:val="none" w:sz="0" w:space="0" w:color="auto"/>
                    <w:right w:val="none" w:sz="0" w:space="0" w:color="auto"/>
                  </w:divBdr>
                </w:div>
              </w:divsChild>
            </w:div>
            <w:div w:id="1998802889">
              <w:marLeft w:val="0"/>
              <w:marRight w:val="0"/>
              <w:marTop w:val="0"/>
              <w:marBottom w:val="0"/>
              <w:divBdr>
                <w:top w:val="none" w:sz="0" w:space="0" w:color="auto"/>
                <w:left w:val="none" w:sz="0" w:space="0" w:color="auto"/>
                <w:bottom w:val="none" w:sz="0" w:space="0" w:color="auto"/>
                <w:right w:val="none" w:sz="0" w:space="0" w:color="auto"/>
              </w:divBdr>
              <w:divsChild>
                <w:div w:id="786848190">
                  <w:marLeft w:val="0"/>
                  <w:marRight w:val="0"/>
                  <w:marTop w:val="0"/>
                  <w:marBottom w:val="0"/>
                  <w:divBdr>
                    <w:top w:val="none" w:sz="0" w:space="0" w:color="auto"/>
                    <w:left w:val="none" w:sz="0" w:space="0" w:color="auto"/>
                    <w:bottom w:val="none" w:sz="0" w:space="0" w:color="auto"/>
                    <w:right w:val="none" w:sz="0" w:space="0" w:color="auto"/>
                  </w:divBdr>
                </w:div>
              </w:divsChild>
            </w:div>
            <w:div w:id="1930775743">
              <w:marLeft w:val="0"/>
              <w:marRight w:val="0"/>
              <w:marTop w:val="0"/>
              <w:marBottom w:val="0"/>
              <w:divBdr>
                <w:top w:val="none" w:sz="0" w:space="0" w:color="auto"/>
                <w:left w:val="none" w:sz="0" w:space="0" w:color="auto"/>
                <w:bottom w:val="none" w:sz="0" w:space="0" w:color="auto"/>
                <w:right w:val="none" w:sz="0" w:space="0" w:color="auto"/>
              </w:divBdr>
              <w:divsChild>
                <w:div w:id="1070225080">
                  <w:marLeft w:val="0"/>
                  <w:marRight w:val="0"/>
                  <w:marTop w:val="0"/>
                  <w:marBottom w:val="0"/>
                  <w:divBdr>
                    <w:top w:val="none" w:sz="0" w:space="0" w:color="auto"/>
                    <w:left w:val="none" w:sz="0" w:space="0" w:color="auto"/>
                    <w:bottom w:val="none" w:sz="0" w:space="0" w:color="auto"/>
                    <w:right w:val="none" w:sz="0" w:space="0" w:color="auto"/>
                  </w:divBdr>
                </w:div>
              </w:divsChild>
            </w:div>
            <w:div w:id="555355859">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0"/>
                  <w:divBdr>
                    <w:top w:val="none" w:sz="0" w:space="0" w:color="auto"/>
                    <w:left w:val="none" w:sz="0" w:space="0" w:color="auto"/>
                    <w:bottom w:val="none" w:sz="0" w:space="0" w:color="auto"/>
                    <w:right w:val="none" w:sz="0" w:space="0" w:color="auto"/>
                  </w:divBdr>
                </w:div>
                <w:div w:id="314651726">
                  <w:marLeft w:val="0"/>
                  <w:marRight w:val="0"/>
                  <w:marTop w:val="0"/>
                  <w:marBottom w:val="0"/>
                  <w:divBdr>
                    <w:top w:val="none" w:sz="0" w:space="0" w:color="auto"/>
                    <w:left w:val="none" w:sz="0" w:space="0" w:color="auto"/>
                    <w:bottom w:val="none" w:sz="0" w:space="0" w:color="auto"/>
                    <w:right w:val="none" w:sz="0" w:space="0" w:color="auto"/>
                  </w:divBdr>
                </w:div>
              </w:divsChild>
            </w:div>
            <w:div w:id="235356641">
              <w:marLeft w:val="0"/>
              <w:marRight w:val="0"/>
              <w:marTop w:val="0"/>
              <w:marBottom w:val="0"/>
              <w:divBdr>
                <w:top w:val="none" w:sz="0" w:space="0" w:color="auto"/>
                <w:left w:val="none" w:sz="0" w:space="0" w:color="auto"/>
                <w:bottom w:val="none" w:sz="0" w:space="0" w:color="auto"/>
                <w:right w:val="none" w:sz="0" w:space="0" w:color="auto"/>
              </w:divBdr>
              <w:divsChild>
                <w:div w:id="1739595121">
                  <w:marLeft w:val="0"/>
                  <w:marRight w:val="0"/>
                  <w:marTop w:val="0"/>
                  <w:marBottom w:val="0"/>
                  <w:divBdr>
                    <w:top w:val="none" w:sz="0" w:space="0" w:color="auto"/>
                    <w:left w:val="none" w:sz="0" w:space="0" w:color="auto"/>
                    <w:bottom w:val="none" w:sz="0" w:space="0" w:color="auto"/>
                    <w:right w:val="none" w:sz="0" w:space="0" w:color="auto"/>
                  </w:divBdr>
                </w:div>
              </w:divsChild>
            </w:div>
            <w:div w:id="265163813">
              <w:marLeft w:val="0"/>
              <w:marRight w:val="0"/>
              <w:marTop w:val="0"/>
              <w:marBottom w:val="0"/>
              <w:divBdr>
                <w:top w:val="none" w:sz="0" w:space="0" w:color="auto"/>
                <w:left w:val="none" w:sz="0" w:space="0" w:color="auto"/>
                <w:bottom w:val="none" w:sz="0" w:space="0" w:color="auto"/>
                <w:right w:val="none" w:sz="0" w:space="0" w:color="auto"/>
              </w:divBdr>
              <w:divsChild>
                <w:div w:id="1626424149">
                  <w:marLeft w:val="0"/>
                  <w:marRight w:val="0"/>
                  <w:marTop w:val="0"/>
                  <w:marBottom w:val="0"/>
                  <w:divBdr>
                    <w:top w:val="none" w:sz="0" w:space="0" w:color="auto"/>
                    <w:left w:val="none" w:sz="0" w:space="0" w:color="auto"/>
                    <w:bottom w:val="none" w:sz="0" w:space="0" w:color="auto"/>
                    <w:right w:val="none" w:sz="0" w:space="0" w:color="auto"/>
                  </w:divBdr>
                </w:div>
                <w:div w:id="834686305">
                  <w:marLeft w:val="0"/>
                  <w:marRight w:val="0"/>
                  <w:marTop w:val="0"/>
                  <w:marBottom w:val="0"/>
                  <w:divBdr>
                    <w:top w:val="none" w:sz="0" w:space="0" w:color="auto"/>
                    <w:left w:val="none" w:sz="0" w:space="0" w:color="auto"/>
                    <w:bottom w:val="none" w:sz="0" w:space="0" w:color="auto"/>
                    <w:right w:val="none" w:sz="0" w:space="0" w:color="auto"/>
                  </w:divBdr>
                </w:div>
              </w:divsChild>
            </w:div>
            <w:div w:id="1464889247">
              <w:marLeft w:val="0"/>
              <w:marRight w:val="0"/>
              <w:marTop w:val="0"/>
              <w:marBottom w:val="0"/>
              <w:divBdr>
                <w:top w:val="none" w:sz="0" w:space="0" w:color="auto"/>
                <w:left w:val="none" w:sz="0" w:space="0" w:color="auto"/>
                <w:bottom w:val="none" w:sz="0" w:space="0" w:color="auto"/>
                <w:right w:val="none" w:sz="0" w:space="0" w:color="auto"/>
              </w:divBdr>
              <w:divsChild>
                <w:div w:id="1373113264">
                  <w:marLeft w:val="0"/>
                  <w:marRight w:val="0"/>
                  <w:marTop w:val="0"/>
                  <w:marBottom w:val="0"/>
                  <w:divBdr>
                    <w:top w:val="none" w:sz="0" w:space="0" w:color="auto"/>
                    <w:left w:val="none" w:sz="0" w:space="0" w:color="auto"/>
                    <w:bottom w:val="none" w:sz="0" w:space="0" w:color="auto"/>
                    <w:right w:val="none" w:sz="0" w:space="0" w:color="auto"/>
                  </w:divBdr>
                </w:div>
              </w:divsChild>
            </w:div>
            <w:div w:id="103499691">
              <w:marLeft w:val="0"/>
              <w:marRight w:val="0"/>
              <w:marTop w:val="0"/>
              <w:marBottom w:val="0"/>
              <w:divBdr>
                <w:top w:val="none" w:sz="0" w:space="0" w:color="auto"/>
                <w:left w:val="none" w:sz="0" w:space="0" w:color="auto"/>
                <w:bottom w:val="none" w:sz="0" w:space="0" w:color="auto"/>
                <w:right w:val="none" w:sz="0" w:space="0" w:color="auto"/>
              </w:divBdr>
              <w:divsChild>
                <w:div w:id="247159064">
                  <w:marLeft w:val="0"/>
                  <w:marRight w:val="0"/>
                  <w:marTop w:val="0"/>
                  <w:marBottom w:val="0"/>
                  <w:divBdr>
                    <w:top w:val="none" w:sz="0" w:space="0" w:color="auto"/>
                    <w:left w:val="none" w:sz="0" w:space="0" w:color="auto"/>
                    <w:bottom w:val="none" w:sz="0" w:space="0" w:color="auto"/>
                    <w:right w:val="none" w:sz="0" w:space="0" w:color="auto"/>
                  </w:divBdr>
                </w:div>
              </w:divsChild>
            </w:div>
            <w:div w:id="1998532450">
              <w:marLeft w:val="0"/>
              <w:marRight w:val="0"/>
              <w:marTop w:val="0"/>
              <w:marBottom w:val="0"/>
              <w:divBdr>
                <w:top w:val="none" w:sz="0" w:space="0" w:color="auto"/>
                <w:left w:val="none" w:sz="0" w:space="0" w:color="auto"/>
                <w:bottom w:val="none" w:sz="0" w:space="0" w:color="auto"/>
                <w:right w:val="none" w:sz="0" w:space="0" w:color="auto"/>
              </w:divBdr>
              <w:divsChild>
                <w:div w:id="210386854">
                  <w:marLeft w:val="0"/>
                  <w:marRight w:val="0"/>
                  <w:marTop w:val="0"/>
                  <w:marBottom w:val="0"/>
                  <w:divBdr>
                    <w:top w:val="none" w:sz="0" w:space="0" w:color="auto"/>
                    <w:left w:val="none" w:sz="0" w:space="0" w:color="auto"/>
                    <w:bottom w:val="none" w:sz="0" w:space="0" w:color="auto"/>
                    <w:right w:val="none" w:sz="0" w:space="0" w:color="auto"/>
                  </w:divBdr>
                </w:div>
                <w:div w:id="1856310930">
                  <w:marLeft w:val="0"/>
                  <w:marRight w:val="0"/>
                  <w:marTop w:val="0"/>
                  <w:marBottom w:val="0"/>
                  <w:divBdr>
                    <w:top w:val="none" w:sz="0" w:space="0" w:color="auto"/>
                    <w:left w:val="none" w:sz="0" w:space="0" w:color="auto"/>
                    <w:bottom w:val="none" w:sz="0" w:space="0" w:color="auto"/>
                    <w:right w:val="none" w:sz="0" w:space="0" w:color="auto"/>
                  </w:divBdr>
                </w:div>
              </w:divsChild>
            </w:div>
            <w:div w:id="730469958">
              <w:marLeft w:val="0"/>
              <w:marRight w:val="0"/>
              <w:marTop w:val="0"/>
              <w:marBottom w:val="0"/>
              <w:divBdr>
                <w:top w:val="none" w:sz="0" w:space="0" w:color="auto"/>
                <w:left w:val="none" w:sz="0" w:space="0" w:color="auto"/>
                <w:bottom w:val="none" w:sz="0" w:space="0" w:color="auto"/>
                <w:right w:val="none" w:sz="0" w:space="0" w:color="auto"/>
              </w:divBdr>
              <w:divsChild>
                <w:div w:id="443694412">
                  <w:marLeft w:val="0"/>
                  <w:marRight w:val="0"/>
                  <w:marTop w:val="0"/>
                  <w:marBottom w:val="0"/>
                  <w:divBdr>
                    <w:top w:val="none" w:sz="0" w:space="0" w:color="auto"/>
                    <w:left w:val="none" w:sz="0" w:space="0" w:color="auto"/>
                    <w:bottom w:val="none" w:sz="0" w:space="0" w:color="auto"/>
                    <w:right w:val="none" w:sz="0" w:space="0" w:color="auto"/>
                  </w:divBdr>
                </w:div>
              </w:divsChild>
            </w:div>
            <w:div w:id="1316836772">
              <w:marLeft w:val="0"/>
              <w:marRight w:val="0"/>
              <w:marTop w:val="0"/>
              <w:marBottom w:val="0"/>
              <w:divBdr>
                <w:top w:val="none" w:sz="0" w:space="0" w:color="auto"/>
                <w:left w:val="none" w:sz="0" w:space="0" w:color="auto"/>
                <w:bottom w:val="none" w:sz="0" w:space="0" w:color="auto"/>
                <w:right w:val="none" w:sz="0" w:space="0" w:color="auto"/>
              </w:divBdr>
              <w:divsChild>
                <w:div w:id="2122987345">
                  <w:marLeft w:val="0"/>
                  <w:marRight w:val="0"/>
                  <w:marTop w:val="0"/>
                  <w:marBottom w:val="0"/>
                  <w:divBdr>
                    <w:top w:val="none" w:sz="0" w:space="0" w:color="auto"/>
                    <w:left w:val="none" w:sz="0" w:space="0" w:color="auto"/>
                    <w:bottom w:val="none" w:sz="0" w:space="0" w:color="auto"/>
                    <w:right w:val="none" w:sz="0" w:space="0" w:color="auto"/>
                  </w:divBdr>
                </w:div>
                <w:div w:id="920871698">
                  <w:marLeft w:val="0"/>
                  <w:marRight w:val="0"/>
                  <w:marTop w:val="0"/>
                  <w:marBottom w:val="0"/>
                  <w:divBdr>
                    <w:top w:val="none" w:sz="0" w:space="0" w:color="auto"/>
                    <w:left w:val="none" w:sz="0" w:space="0" w:color="auto"/>
                    <w:bottom w:val="none" w:sz="0" w:space="0" w:color="auto"/>
                    <w:right w:val="none" w:sz="0" w:space="0" w:color="auto"/>
                  </w:divBdr>
                </w:div>
              </w:divsChild>
            </w:div>
            <w:div w:id="52506658">
              <w:marLeft w:val="0"/>
              <w:marRight w:val="0"/>
              <w:marTop w:val="0"/>
              <w:marBottom w:val="0"/>
              <w:divBdr>
                <w:top w:val="none" w:sz="0" w:space="0" w:color="auto"/>
                <w:left w:val="none" w:sz="0" w:space="0" w:color="auto"/>
                <w:bottom w:val="none" w:sz="0" w:space="0" w:color="auto"/>
                <w:right w:val="none" w:sz="0" w:space="0" w:color="auto"/>
              </w:divBdr>
              <w:divsChild>
                <w:div w:id="1838037236">
                  <w:marLeft w:val="0"/>
                  <w:marRight w:val="0"/>
                  <w:marTop w:val="0"/>
                  <w:marBottom w:val="0"/>
                  <w:divBdr>
                    <w:top w:val="none" w:sz="0" w:space="0" w:color="auto"/>
                    <w:left w:val="none" w:sz="0" w:space="0" w:color="auto"/>
                    <w:bottom w:val="none" w:sz="0" w:space="0" w:color="auto"/>
                    <w:right w:val="none" w:sz="0" w:space="0" w:color="auto"/>
                  </w:divBdr>
                </w:div>
              </w:divsChild>
            </w:div>
            <w:div w:id="463155063">
              <w:marLeft w:val="0"/>
              <w:marRight w:val="0"/>
              <w:marTop w:val="0"/>
              <w:marBottom w:val="0"/>
              <w:divBdr>
                <w:top w:val="none" w:sz="0" w:space="0" w:color="auto"/>
                <w:left w:val="none" w:sz="0" w:space="0" w:color="auto"/>
                <w:bottom w:val="none" w:sz="0" w:space="0" w:color="auto"/>
                <w:right w:val="none" w:sz="0" w:space="0" w:color="auto"/>
              </w:divBdr>
              <w:divsChild>
                <w:div w:id="666057263">
                  <w:marLeft w:val="0"/>
                  <w:marRight w:val="0"/>
                  <w:marTop w:val="0"/>
                  <w:marBottom w:val="0"/>
                  <w:divBdr>
                    <w:top w:val="none" w:sz="0" w:space="0" w:color="auto"/>
                    <w:left w:val="none" w:sz="0" w:space="0" w:color="auto"/>
                    <w:bottom w:val="none" w:sz="0" w:space="0" w:color="auto"/>
                    <w:right w:val="none" w:sz="0" w:space="0" w:color="auto"/>
                  </w:divBdr>
                </w:div>
                <w:div w:id="856962466">
                  <w:marLeft w:val="0"/>
                  <w:marRight w:val="0"/>
                  <w:marTop w:val="0"/>
                  <w:marBottom w:val="0"/>
                  <w:divBdr>
                    <w:top w:val="none" w:sz="0" w:space="0" w:color="auto"/>
                    <w:left w:val="none" w:sz="0" w:space="0" w:color="auto"/>
                    <w:bottom w:val="none" w:sz="0" w:space="0" w:color="auto"/>
                    <w:right w:val="none" w:sz="0" w:space="0" w:color="auto"/>
                  </w:divBdr>
                </w:div>
              </w:divsChild>
            </w:div>
            <w:div w:id="338889392">
              <w:marLeft w:val="0"/>
              <w:marRight w:val="0"/>
              <w:marTop w:val="0"/>
              <w:marBottom w:val="0"/>
              <w:divBdr>
                <w:top w:val="none" w:sz="0" w:space="0" w:color="auto"/>
                <w:left w:val="none" w:sz="0" w:space="0" w:color="auto"/>
                <w:bottom w:val="none" w:sz="0" w:space="0" w:color="auto"/>
                <w:right w:val="none" w:sz="0" w:space="0" w:color="auto"/>
              </w:divBdr>
              <w:divsChild>
                <w:div w:id="394014640">
                  <w:marLeft w:val="0"/>
                  <w:marRight w:val="0"/>
                  <w:marTop w:val="0"/>
                  <w:marBottom w:val="0"/>
                  <w:divBdr>
                    <w:top w:val="none" w:sz="0" w:space="0" w:color="auto"/>
                    <w:left w:val="none" w:sz="0" w:space="0" w:color="auto"/>
                    <w:bottom w:val="none" w:sz="0" w:space="0" w:color="auto"/>
                    <w:right w:val="none" w:sz="0" w:space="0" w:color="auto"/>
                  </w:divBdr>
                </w:div>
              </w:divsChild>
            </w:div>
            <w:div w:id="547885217">
              <w:marLeft w:val="0"/>
              <w:marRight w:val="0"/>
              <w:marTop w:val="0"/>
              <w:marBottom w:val="0"/>
              <w:divBdr>
                <w:top w:val="none" w:sz="0" w:space="0" w:color="auto"/>
                <w:left w:val="none" w:sz="0" w:space="0" w:color="auto"/>
                <w:bottom w:val="none" w:sz="0" w:space="0" w:color="auto"/>
                <w:right w:val="none" w:sz="0" w:space="0" w:color="auto"/>
              </w:divBdr>
              <w:divsChild>
                <w:div w:id="380443739">
                  <w:marLeft w:val="0"/>
                  <w:marRight w:val="0"/>
                  <w:marTop w:val="0"/>
                  <w:marBottom w:val="0"/>
                  <w:divBdr>
                    <w:top w:val="none" w:sz="0" w:space="0" w:color="auto"/>
                    <w:left w:val="none" w:sz="0" w:space="0" w:color="auto"/>
                    <w:bottom w:val="none" w:sz="0" w:space="0" w:color="auto"/>
                    <w:right w:val="none" w:sz="0" w:space="0" w:color="auto"/>
                  </w:divBdr>
                </w:div>
                <w:div w:id="1417172892">
                  <w:marLeft w:val="0"/>
                  <w:marRight w:val="0"/>
                  <w:marTop w:val="0"/>
                  <w:marBottom w:val="0"/>
                  <w:divBdr>
                    <w:top w:val="none" w:sz="0" w:space="0" w:color="auto"/>
                    <w:left w:val="none" w:sz="0" w:space="0" w:color="auto"/>
                    <w:bottom w:val="none" w:sz="0" w:space="0" w:color="auto"/>
                    <w:right w:val="none" w:sz="0" w:space="0" w:color="auto"/>
                  </w:divBdr>
                </w:div>
              </w:divsChild>
            </w:div>
            <w:div w:id="1302999810">
              <w:marLeft w:val="0"/>
              <w:marRight w:val="0"/>
              <w:marTop w:val="0"/>
              <w:marBottom w:val="0"/>
              <w:divBdr>
                <w:top w:val="none" w:sz="0" w:space="0" w:color="auto"/>
                <w:left w:val="none" w:sz="0" w:space="0" w:color="auto"/>
                <w:bottom w:val="none" w:sz="0" w:space="0" w:color="auto"/>
                <w:right w:val="none" w:sz="0" w:space="0" w:color="auto"/>
              </w:divBdr>
              <w:divsChild>
                <w:div w:id="1407915765">
                  <w:marLeft w:val="0"/>
                  <w:marRight w:val="0"/>
                  <w:marTop w:val="0"/>
                  <w:marBottom w:val="0"/>
                  <w:divBdr>
                    <w:top w:val="none" w:sz="0" w:space="0" w:color="auto"/>
                    <w:left w:val="none" w:sz="0" w:space="0" w:color="auto"/>
                    <w:bottom w:val="none" w:sz="0" w:space="0" w:color="auto"/>
                    <w:right w:val="none" w:sz="0" w:space="0" w:color="auto"/>
                  </w:divBdr>
                </w:div>
              </w:divsChild>
            </w:div>
            <w:div w:id="956066764">
              <w:marLeft w:val="0"/>
              <w:marRight w:val="0"/>
              <w:marTop w:val="0"/>
              <w:marBottom w:val="0"/>
              <w:divBdr>
                <w:top w:val="none" w:sz="0" w:space="0" w:color="auto"/>
                <w:left w:val="none" w:sz="0" w:space="0" w:color="auto"/>
                <w:bottom w:val="none" w:sz="0" w:space="0" w:color="auto"/>
                <w:right w:val="none" w:sz="0" w:space="0" w:color="auto"/>
              </w:divBdr>
              <w:divsChild>
                <w:div w:id="2098747600">
                  <w:marLeft w:val="0"/>
                  <w:marRight w:val="0"/>
                  <w:marTop w:val="0"/>
                  <w:marBottom w:val="0"/>
                  <w:divBdr>
                    <w:top w:val="none" w:sz="0" w:space="0" w:color="auto"/>
                    <w:left w:val="none" w:sz="0" w:space="0" w:color="auto"/>
                    <w:bottom w:val="none" w:sz="0" w:space="0" w:color="auto"/>
                    <w:right w:val="none" w:sz="0" w:space="0" w:color="auto"/>
                  </w:divBdr>
                </w:div>
                <w:div w:id="1059211487">
                  <w:marLeft w:val="0"/>
                  <w:marRight w:val="0"/>
                  <w:marTop w:val="0"/>
                  <w:marBottom w:val="0"/>
                  <w:divBdr>
                    <w:top w:val="none" w:sz="0" w:space="0" w:color="auto"/>
                    <w:left w:val="none" w:sz="0" w:space="0" w:color="auto"/>
                    <w:bottom w:val="none" w:sz="0" w:space="0" w:color="auto"/>
                    <w:right w:val="none" w:sz="0" w:space="0" w:color="auto"/>
                  </w:divBdr>
                </w:div>
              </w:divsChild>
            </w:div>
            <w:div w:id="1043948473">
              <w:marLeft w:val="0"/>
              <w:marRight w:val="0"/>
              <w:marTop w:val="0"/>
              <w:marBottom w:val="0"/>
              <w:divBdr>
                <w:top w:val="none" w:sz="0" w:space="0" w:color="auto"/>
                <w:left w:val="none" w:sz="0" w:space="0" w:color="auto"/>
                <w:bottom w:val="none" w:sz="0" w:space="0" w:color="auto"/>
                <w:right w:val="none" w:sz="0" w:space="0" w:color="auto"/>
              </w:divBdr>
              <w:divsChild>
                <w:div w:id="111021866">
                  <w:marLeft w:val="0"/>
                  <w:marRight w:val="0"/>
                  <w:marTop w:val="0"/>
                  <w:marBottom w:val="0"/>
                  <w:divBdr>
                    <w:top w:val="none" w:sz="0" w:space="0" w:color="auto"/>
                    <w:left w:val="none" w:sz="0" w:space="0" w:color="auto"/>
                    <w:bottom w:val="none" w:sz="0" w:space="0" w:color="auto"/>
                    <w:right w:val="none" w:sz="0" w:space="0" w:color="auto"/>
                  </w:divBdr>
                </w:div>
              </w:divsChild>
            </w:div>
            <w:div w:id="496462057">
              <w:marLeft w:val="0"/>
              <w:marRight w:val="0"/>
              <w:marTop w:val="0"/>
              <w:marBottom w:val="0"/>
              <w:divBdr>
                <w:top w:val="none" w:sz="0" w:space="0" w:color="auto"/>
                <w:left w:val="none" w:sz="0" w:space="0" w:color="auto"/>
                <w:bottom w:val="none" w:sz="0" w:space="0" w:color="auto"/>
                <w:right w:val="none" w:sz="0" w:space="0" w:color="auto"/>
              </w:divBdr>
              <w:divsChild>
                <w:div w:id="1758986908">
                  <w:marLeft w:val="0"/>
                  <w:marRight w:val="0"/>
                  <w:marTop w:val="0"/>
                  <w:marBottom w:val="0"/>
                  <w:divBdr>
                    <w:top w:val="none" w:sz="0" w:space="0" w:color="auto"/>
                    <w:left w:val="none" w:sz="0" w:space="0" w:color="auto"/>
                    <w:bottom w:val="none" w:sz="0" w:space="0" w:color="auto"/>
                    <w:right w:val="none" w:sz="0" w:space="0" w:color="auto"/>
                  </w:divBdr>
                </w:div>
              </w:divsChild>
            </w:div>
            <w:div w:id="486745671">
              <w:marLeft w:val="0"/>
              <w:marRight w:val="0"/>
              <w:marTop w:val="0"/>
              <w:marBottom w:val="0"/>
              <w:divBdr>
                <w:top w:val="none" w:sz="0" w:space="0" w:color="auto"/>
                <w:left w:val="none" w:sz="0" w:space="0" w:color="auto"/>
                <w:bottom w:val="none" w:sz="0" w:space="0" w:color="auto"/>
                <w:right w:val="none" w:sz="0" w:space="0" w:color="auto"/>
              </w:divBdr>
              <w:divsChild>
                <w:div w:id="893656447">
                  <w:marLeft w:val="0"/>
                  <w:marRight w:val="0"/>
                  <w:marTop w:val="0"/>
                  <w:marBottom w:val="0"/>
                  <w:divBdr>
                    <w:top w:val="none" w:sz="0" w:space="0" w:color="auto"/>
                    <w:left w:val="none" w:sz="0" w:space="0" w:color="auto"/>
                    <w:bottom w:val="none" w:sz="0" w:space="0" w:color="auto"/>
                    <w:right w:val="none" w:sz="0" w:space="0" w:color="auto"/>
                  </w:divBdr>
                </w:div>
              </w:divsChild>
            </w:div>
            <w:div w:id="1303271996">
              <w:marLeft w:val="0"/>
              <w:marRight w:val="0"/>
              <w:marTop w:val="0"/>
              <w:marBottom w:val="0"/>
              <w:divBdr>
                <w:top w:val="none" w:sz="0" w:space="0" w:color="auto"/>
                <w:left w:val="none" w:sz="0" w:space="0" w:color="auto"/>
                <w:bottom w:val="none" w:sz="0" w:space="0" w:color="auto"/>
                <w:right w:val="none" w:sz="0" w:space="0" w:color="auto"/>
              </w:divBdr>
              <w:divsChild>
                <w:div w:id="85924372">
                  <w:marLeft w:val="0"/>
                  <w:marRight w:val="0"/>
                  <w:marTop w:val="0"/>
                  <w:marBottom w:val="0"/>
                  <w:divBdr>
                    <w:top w:val="none" w:sz="0" w:space="0" w:color="auto"/>
                    <w:left w:val="none" w:sz="0" w:space="0" w:color="auto"/>
                    <w:bottom w:val="none" w:sz="0" w:space="0" w:color="auto"/>
                    <w:right w:val="none" w:sz="0" w:space="0" w:color="auto"/>
                  </w:divBdr>
                </w:div>
                <w:div w:id="2119982729">
                  <w:marLeft w:val="0"/>
                  <w:marRight w:val="0"/>
                  <w:marTop w:val="0"/>
                  <w:marBottom w:val="0"/>
                  <w:divBdr>
                    <w:top w:val="none" w:sz="0" w:space="0" w:color="auto"/>
                    <w:left w:val="none" w:sz="0" w:space="0" w:color="auto"/>
                    <w:bottom w:val="none" w:sz="0" w:space="0" w:color="auto"/>
                    <w:right w:val="none" w:sz="0" w:space="0" w:color="auto"/>
                  </w:divBdr>
                </w:div>
              </w:divsChild>
            </w:div>
            <w:div w:id="880702955">
              <w:marLeft w:val="0"/>
              <w:marRight w:val="0"/>
              <w:marTop w:val="0"/>
              <w:marBottom w:val="0"/>
              <w:divBdr>
                <w:top w:val="none" w:sz="0" w:space="0" w:color="auto"/>
                <w:left w:val="none" w:sz="0" w:space="0" w:color="auto"/>
                <w:bottom w:val="none" w:sz="0" w:space="0" w:color="auto"/>
                <w:right w:val="none" w:sz="0" w:space="0" w:color="auto"/>
              </w:divBdr>
              <w:divsChild>
                <w:div w:id="1342975464">
                  <w:marLeft w:val="0"/>
                  <w:marRight w:val="0"/>
                  <w:marTop w:val="0"/>
                  <w:marBottom w:val="0"/>
                  <w:divBdr>
                    <w:top w:val="none" w:sz="0" w:space="0" w:color="auto"/>
                    <w:left w:val="none" w:sz="0" w:space="0" w:color="auto"/>
                    <w:bottom w:val="none" w:sz="0" w:space="0" w:color="auto"/>
                    <w:right w:val="none" w:sz="0" w:space="0" w:color="auto"/>
                  </w:divBdr>
                </w:div>
              </w:divsChild>
            </w:div>
            <w:div w:id="1696535433">
              <w:marLeft w:val="0"/>
              <w:marRight w:val="0"/>
              <w:marTop w:val="0"/>
              <w:marBottom w:val="0"/>
              <w:divBdr>
                <w:top w:val="none" w:sz="0" w:space="0" w:color="auto"/>
                <w:left w:val="none" w:sz="0" w:space="0" w:color="auto"/>
                <w:bottom w:val="none" w:sz="0" w:space="0" w:color="auto"/>
                <w:right w:val="none" w:sz="0" w:space="0" w:color="auto"/>
              </w:divBdr>
              <w:divsChild>
                <w:div w:id="1764567530">
                  <w:marLeft w:val="0"/>
                  <w:marRight w:val="0"/>
                  <w:marTop w:val="0"/>
                  <w:marBottom w:val="0"/>
                  <w:divBdr>
                    <w:top w:val="none" w:sz="0" w:space="0" w:color="auto"/>
                    <w:left w:val="none" w:sz="0" w:space="0" w:color="auto"/>
                    <w:bottom w:val="none" w:sz="0" w:space="0" w:color="auto"/>
                    <w:right w:val="none" w:sz="0" w:space="0" w:color="auto"/>
                  </w:divBdr>
                </w:div>
                <w:div w:id="20741872">
                  <w:marLeft w:val="0"/>
                  <w:marRight w:val="0"/>
                  <w:marTop w:val="0"/>
                  <w:marBottom w:val="0"/>
                  <w:divBdr>
                    <w:top w:val="none" w:sz="0" w:space="0" w:color="auto"/>
                    <w:left w:val="none" w:sz="0" w:space="0" w:color="auto"/>
                    <w:bottom w:val="none" w:sz="0" w:space="0" w:color="auto"/>
                    <w:right w:val="none" w:sz="0" w:space="0" w:color="auto"/>
                  </w:divBdr>
                </w:div>
              </w:divsChild>
            </w:div>
            <w:div w:id="989361596">
              <w:marLeft w:val="0"/>
              <w:marRight w:val="0"/>
              <w:marTop w:val="0"/>
              <w:marBottom w:val="0"/>
              <w:divBdr>
                <w:top w:val="none" w:sz="0" w:space="0" w:color="auto"/>
                <w:left w:val="none" w:sz="0" w:space="0" w:color="auto"/>
                <w:bottom w:val="none" w:sz="0" w:space="0" w:color="auto"/>
                <w:right w:val="none" w:sz="0" w:space="0" w:color="auto"/>
              </w:divBdr>
              <w:divsChild>
                <w:div w:id="86115877">
                  <w:marLeft w:val="0"/>
                  <w:marRight w:val="0"/>
                  <w:marTop w:val="0"/>
                  <w:marBottom w:val="0"/>
                  <w:divBdr>
                    <w:top w:val="none" w:sz="0" w:space="0" w:color="auto"/>
                    <w:left w:val="none" w:sz="0" w:space="0" w:color="auto"/>
                    <w:bottom w:val="none" w:sz="0" w:space="0" w:color="auto"/>
                    <w:right w:val="none" w:sz="0" w:space="0" w:color="auto"/>
                  </w:divBdr>
                </w:div>
                <w:div w:id="987175134">
                  <w:marLeft w:val="0"/>
                  <w:marRight w:val="0"/>
                  <w:marTop w:val="0"/>
                  <w:marBottom w:val="0"/>
                  <w:divBdr>
                    <w:top w:val="none" w:sz="0" w:space="0" w:color="auto"/>
                    <w:left w:val="none" w:sz="0" w:space="0" w:color="auto"/>
                    <w:bottom w:val="none" w:sz="0" w:space="0" w:color="auto"/>
                    <w:right w:val="none" w:sz="0" w:space="0" w:color="auto"/>
                  </w:divBdr>
                </w:div>
                <w:div w:id="9987134">
                  <w:marLeft w:val="0"/>
                  <w:marRight w:val="0"/>
                  <w:marTop w:val="0"/>
                  <w:marBottom w:val="0"/>
                  <w:divBdr>
                    <w:top w:val="none" w:sz="0" w:space="0" w:color="auto"/>
                    <w:left w:val="none" w:sz="0" w:space="0" w:color="auto"/>
                    <w:bottom w:val="none" w:sz="0" w:space="0" w:color="auto"/>
                    <w:right w:val="none" w:sz="0" w:space="0" w:color="auto"/>
                  </w:divBdr>
                </w:div>
              </w:divsChild>
            </w:div>
            <w:div w:id="840462356">
              <w:marLeft w:val="0"/>
              <w:marRight w:val="0"/>
              <w:marTop w:val="0"/>
              <w:marBottom w:val="0"/>
              <w:divBdr>
                <w:top w:val="none" w:sz="0" w:space="0" w:color="auto"/>
                <w:left w:val="none" w:sz="0" w:space="0" w:color="auto"/>
                <w:bottom w:val="none" w:sz="0" w:space="0" w:color="auto"/>
                <w:right w:val="none" w:sz="0" w:space="0" w:color="auto"/>
              </w:divBdr>
              <w:divsChild>
                <w:div w:id="1278827373">
                  <w:marLeft w:val="0"/>
                  <w:marRight w:val="0"/>
                  <w:marTop w:val="0"/>
                  <w:marBottom w:val="0"/>
                  <w:divBdr>
                    <w:top w:val="none" w:sz="0" w:space="0" w:color="auto"/>
                    <w:left w:val="none" w:sz="0" w:space="0" w:color="auto"/>
                    <w:bottom w:val="none" w:sz="0" w:space="0" w:color="auto"/>
                    <w:right w:val="none" w:sz="0" w:space="0" w:color="auto"/>
                  </w:divBdr>
                </w:div>
                <w:div w:id="249120194">
                  <w:marLeft w:val="0"/>
                  <w:marRight w:val="0"/>
                  <w:marTop w:val="0"/>
                  <w:marBottom w:val="0"/>
                  <w:divBdr>
                    <w:top w:val="none" w:sz="0" w:space="0" w:color="auto"/>
                    <w:left w:val="none" w:sz="0" w:space="0" w:color="auto"/>
                    <w:bottom w:val="none" w:sz="0" w:space="0" w:color="auto"/>
                    <w:right w:val="none" w:sz="0" w:space="0" w:color="auto"/>
                  </w:divBdr>
                </w:div>
              </w:divsChild>
            </w:div>
            <w:div w:id="524517115">
              <w:marLeft w:val="0"/>
              <w:marRight w:val="0"/>
              <w:marTop w:val="0"/>
              <w:marBottom w:val="0"/>
              <w:divBdr>
                <w:top w:val="none" w:sz="0" w:space="0" w:color="auto"/>
                <w:left w:val="none" w:sz="0" w:space="0" w:color="auto"/>
                <w:bottom w:val="none" w:sz="0" w:space="0" w:color="auto"/>
                <w:right w:val="none" w:sz="0" w:space="0" w:color="auto"/>
              </w:divBdr>
              <w:divsChild>
                <w:div w:id="20591070">
                  <w:marLeft w:val="0"/>
                  <w:marRight w:val="0"/>
                  <w:marTop w:val="0"/>
                  <w:marBottom w:val="0"/>
                  <w:divBdr>
                    <w:top w:val="none" w:sz="0" w:space="0" w:color="auto"/>
                    <w:left w:val="none" w:sz="0" w:space="0" w:color="auto"/>
                    <w:bottom w:val="none" w:sz="0" w:space="0" w:color="auto"/>
                    <w:right w:val="none" w:sz="0" w:space="0" w:color="auto"/>
                  </w:divBdr>
                </w:div>
              </w:divsChild>
            </w:div>
            <w:div w:id="257753754">
              <w:marLeft w:val="0"/>
              <w:marRight w:val="0"/>
              <w:marTop w:val="0"/>
              <w:marBottom w:val="0"/>
              <w:divBdr>
                <w:top w:val="none" w:sz="0" w:space="0" w:color="auto"/>
                <w:left w:val="none" w:sz="0" w:space="0" w:color="auto"/>
                <w:bottom w:val="none" w:sz="0" w:space="0" w:color="auto"/>
                <w:right w:val="none" w:sz="0" w:space="0" w:color="auto"/>
              </w:divBdr>
              <w:divsChild>
                <w:div w:id="12457045">
                  <w:marLeft w:val="0"/>
                  <w:marRight w:val="0"/>
                  <w:marTop w:val="0"/>
                  <w:marBottom w:val="0"/>
                  <w:divBdr>
                    <w:top w:val="none" w:sz="0" w:space="0" w:color="auto"/>
                    <w:left w:val="none" w:sz="0" w:space="0" w:color="auto"/>
                    <w:bottom w:val="none" w:sz="0" w:space="0" w:color="auto"/>
                    <w:right w:val="none" w:sz="0" w:space="0" w:color="auto"/>
                  </w:divBdr>
                </w:div>
                <w:div w:id="34352969">
                  <w:marLeft w:val="0"/>
                  <w:marRight w:val="0"/>
                  <w:marTop w:val="0"/>
                  <w:marBottom w:val="0"/>
                  <w:divBdr>
                    <w:top w:val="none" w:sz="0" w:space="0" w:color="auto"/>
                    <w:left w:val="none" w:sz="0" w:space="0" w:color="auto"/>
                    <w:bottom w:val="none" w:sz="0" w:space="0" w:color="auto"/>
                    <w:right w:val="none" w:sz="0" w:space="0" w:color="auto"/>
                  </w:divBdr>
                </w:div>
              </w:divsChild>
            </w:div>
            <w:div w:id="1878350063">
              <w:marLeft w:val="0"/>
              <w:marRight w:val="0"/>
              <w:marTop w:val="0"/>
              <w:marBottom w:val="0"/>
              <w:divBdr>
                <w:top w:val="none" w:sz="0" w:space="0" w:color="auto"/>
                <w:left w:val="none" w:sz="0" w:space="0" w:color="auto"/>
                <w:bottom w:val="none" w:sz="0" w:space="0" w:color="auto"/>
                <w:right w:val="none" w:sz="0" w:space="0" w:color="auto"/>
              </w:divBdr>
              <w:divsChild>
                <w:div w:id="592281422">
                  <w:marLeft w:val="0"/>
                  <w:marRight w:val="0"/>
                  <w:marTop w:val="0"/>
                  <w:marBottom w:val="0"/>
                  <w:divBdr>
                    <w:top w:val="none" w:sz="0" w:space="0" w:color="auto"/>
                    <w:left w:val="none" w:sz="0" w:space="0" w:color="auto"/>
                    <w:bottom w:val="none" w:sz="0" w:space="0" w:color="auto"/>
                    <w:right w:val="none" w:sz="0" w:space="0" w:color="auto"/>
                  </w:divBdr>
                </w:div>
              </w:divsChild>
            </w:div>
            <w:div w:id="118839918">
              <w:marLeft w:val="0"/>
              <w:marRight w:val="0"/>
              <w:marTop w:val="0"/>
              <w:marBottom w:val="0"/>
              <w:divBdr>
                <w:top w:val="none" w:sz="0" w:space="0" w:color="auto"/>
                <w:left w:val="none" w:sz="0" w:space="0" w:color="auto"/>
                <w:bottom w:val="none" w:sz="0" w:space="0" w:color="auto"/>
                <w:right w:val="none" w:sz="0" w:space="0" w:color="auto"/>
              </w:divBdr>
              <w:divsChild>
                <w:div w:id="1710491126">
                  <w:marLeft w:val="0"/>
                  <w:marRight w:val="0"/>
                  <w:marTop w:val="0"/>
                  <w:marBottom w:val="0"/>
                  <w:divBdr>
                    <w:top w:val="none" w:sz="0" w:space="0" w:color="auto"/>
                    <w:left w:val="none" w:sz="0" w:space="0" w:color="auto"/>
                    <w:bottom w:val="none" w:sz="0" w:space="0" w:color="auto"/>
                    <w:right w:val="none" w:sz="0" w:space="0" w:color="auto"/>
                  </w:divBdr>
                </w:div>
                <w:div w:id="927079706">
                  <w:marLeft w:val="0"/>
                  <w:marRight w:val="0"/>
                  <w:marTop w:val="0"/>
                  <w:marBottom w:val="0"/>
                  <w:divBdr>
                    <w:top w:val="none" w:sz="0" w:space="0" w:color="auto"/>
                    <w:left w:val="none" w:sz="0" w:space="0" w:color="auto"/>
                    <w:bottom w:val="none" w:sz="0" w:space="0" w:color="auto"/>
                    <w:right w:val="none" w:sz="0" w:space="0" w:color="auto"/>
                  </w:divBdr>
                </w:div>
              </w:divsChild>
            </w:div>
            <w:div w:id="1738699603">
              <w:marLeft w:val="0"/>
              <w:marRight w:val="0"/>
              <w:marTop w:val="0"/>
              <w:marBottom w:val="0"/>
              <w:divBdr>
                <w:top w:val="none" w:sz="0" w:space="0" w:color="auto"/>
                <w:left w:val="none" w:sz="0" w:space="0" w:color="auto"/>
                <w:bottom w:val="none" w:sz="0" w:space="0" w:color="auto"/>
                <w:right w:val="none" w:sz="0" w:space="0" w:color="auto"/>
              </w:divBdr>
              <w:divsChild>
                <w:div w:id="101456667">
                  <w:marLeft w:val="0"/>
                  <w:marRight w:val="0"/>
                  <w:marTop w:val="0"/>
                  <w:marBottom w:val="0"/>
                  <w:divBdr>
                    <w:top w:val="none" w:sz="0" w:space="0" w:color="auto"/>
                    <w:left w:val="none" w:sz="0" w:space="0" w:color="auto"/>
                    <w:bottom w:val="none" w:sz="0" w:space="0" w:color="auto"/>
                    <w:right w:val="none" w:sz="0" w:space="0" w:color="auto"/>
                  </w:divBdr>
                </w:div>
              </w:divsChild>
            </w:div>
            <w:div w:id="952588816">
              <w:marLeft w:val="0"/>
              <w:marRight w:val="0"/>
              <w:marTop w:val="0"/>
              <w:marBottom w:val="0"/>
              <w:divBdr>
                <w:top w:val="none" w:sz="0" w:space="0" w:color="auto"/>
                <w:left w:val="none" w:sz="0" w:space="0" w:color="auto"/>
                <w:bottom w:val="none" w:sz="0" w:space="0" w:color="auto"/>
                <w:right w:val="none" w:sz="0" w:space="0" w:color="auto"/>
              </w:divBdr>
              <w:divsChild>
                <w:div w:id="1915892851">
                  <w:marLeft w:val="0"/>
                  <w:marRight w:val="0"/>
                  <w:marTop w:val="0"/>
                  <w:marBottom w:val="0"/>
                  <w:divBdr>
                    <w:top w:val="none" w:sz="0" w:space="0" w:color="auto"/>
                    <w:left w:val="none" w:sz="0" w:space="0" w:color="auto"/>
                    <w:bottom w:val="none" w:sz="0" w:space="0" w:color="auto"/>
                    <w:right w:val="none" w:sz="0" w:space="0" w:color="auto"/>
                  </w:divBdr>
                </w:div>
                <w:div w:id="1065228228">
                  <w:marLeft w:val="0"/>
                  <w:marRight w:val="0"/>
                  <w:marTop w:val="0"/>
                  <w:marBottom w:val="0"/>
                  <w:divBdr>
                    <w:top w:val="none" w:sz="0" w:space="0" w:color="auto"/>
                    <w:left w:val="none" w:sz="0" w:space="0" w:color="auto"/>
                    <w:bottom w:val="none" w:sz="0" w:space="0" w:color="auto"/>
                    <w:right w:val="none" w:sz="0" w:space="0" w:color="auto"/>
                  </w:divBdr>
                </w:div>
              </w:divsChild>
            </w:div>
            <w:div w:id="51972299">
              <w:marLeft w:val="0"/>
              <w:marRight w:val="0"/>
              <w:marTop w:val="0"/>
              <w:marBottom w:val="0"/>
              <w:divBdr>
                <w:top w:val="none" w:sz="0" w:space="0" w:color="auto"/>
                <w:left w:val="none" w:sz="0" w:space="0" w:color="auto"/>
                <w:bottom w:val="none" w:sz="0" w:space="0" w:color="auto"/>
                <w:right w:val="none" w:sz="0" w:space="0" w:color="auto"/>
              </w:divBdr>
              <w:divsChild>
                <w:div w:id="812521230">
                  <w:marLeft w:val="0"/>
                  <w:marRight w:val="0"/>
                  <w:marTop w:val="0"/>
                  <w:marBottom w:val="0"/>
                  <w:divBdr>
                    <w:top w:val="none" w:sz="0" w:space="0" w:color="auto"/>
                    <w:left w:val="none" w:sz="0" w:space="0" w:color="auto"/>
                    <w:bottom w:val="none" w:sz="0" w:space="0" w:color="auto"/>
                    <w:right w:val="none" w:sz="0" w:space="0" w:color="auto"/>
                  </w:divBdr>
                </w:div>
              </w:divsChild>
            </w:div>
            <w:div w:id="1383094086">
              <w:marLeft w:val="0"/>
              <w:marRight w:val="0"/>
              <w:marTop w:val="0"/>
              <w:marBottom w:val="0"/>
              <w:divBdr>
                <w:top w:val="none" w:sz="0" w:space="0" w:color="auto"/>
                <w:left w:val="none" w:sz="0" w:space="0" w:color="auto"/>
                <w:bottom w:val="none" w:sz="0" w:space="0" w:color="auto"/>
                <w:right w:val="none" w:sz="0" w:space="0" w:color="auto"/>
              </w:divBdr>
              <w:divsChild>
                <w:div w:id="1763600447">
                  <w:marLeft w:val="0"/>
                  <w:marRight w:val="0"/>
                  <w:marTop w:val="0"/>
                  <w:marBottom w:val="0"/>
                  <w:divBdr>
                    <w:top w:val="none" w:sz="0" w:space="0" w:color="auto"/>
                    <w:left w:val="none" w:sz="0" w:space="0" w:color="auto"/>
                    <w:bottom w:val="none" w:sz="0" w:space="0" w:color="auto"/>
                    <w:right w:val="none" w:sz="0" w:space="0" w:color="auto"/>
                  </w:divBdr>
                </w:div>
              </w:divsChild>
            </w:div>
            <w:div w:id="2051685314">
              <w:marLeft w:val="0"/>
              <w:marRight w:val="0"/>
              <w:marTop w:val="0"/>
              <w:marBottom w:val="0"/>
              <w:divBdr>
                <w:top w:val="none" w:sz="0" w:space="0" w:color="auto"/>
                <w:left w:val="none" w:sz="0" w:space="0" w:color="auto"/>
                <w:bottom w:val="none" w:sz="0" w:space="0" w:color="auto"/>
                <w:right w:val="none" w:sz="0" w:space="0" w:color="auto"/>
              </w:divBdr>
              <w:divsChild>
                <w:div w:id="1041516233">
                  <w:marLeft w:val="0"/>
                  <w:marRight w:val="0"/>
                  <w:marTop w:val="0"/>
                  <w:marBottom w:val="0"/>
                  <w:divBdr>
                    <w:top w:val="none" w:sz="0" w:space="0" w:color="auto"/>
                    <w:left w:val="none" w:sz="0" w:space="0" w:color="auto"/>
                    <w:bottom w:val="none" w:sz="0" w:space="0" w:color="auto"/>
                    <w:right w:val="none" w:sz="0" w:space="0" w:color="auto"/>
                  </w:divBdr>
                </w:div>
                <w:div w:id="515772260">
                  <w:marLeft w:val="0"/>
                  <w:marRight w:val="0"/>
                  <w:marTop w:val="0"/>
                  <w:marBottom w:val="0"/>
                  <w:divBdr>
                    <w:top w:val="none" w:sz="0" w:space="0" w:color="auto"/>
                    <w:left w:val="none" w:sz="0" w:space="0" w:color="auto"/>
                    <w:bottom w:val="none" w:sz="0" w:space="0" w:color="auto"/>
                    <w:right w:val="none" w:sz="0" w:space="0" w:color="auto"/>
                  </w:divBdr>
                </w:div>
              </w:divsChild>
            </w:div>
            <w:div w:id="143350927">
              <w:marLeft w:val="0"/>
              <w:marRight w:val="0"/>
              <w:marTop w:val="0"/>
              <w:marBottom w:val="0"/>
              <w:divBdr>
                <w:top w:val="none" w:sz="0" w:space="0" w:color="auto"/>
                <w:left w:val="none" w:sz="0" w:space="0" w:color="auto"/>
                <w:bottom w:val="none" w:sz="0" w:space="0" w:color="auto"/>
                <w:right w:val="none" w:sz="0" w:space="0" w:color="auto"/>
              </w:divBdr>
              <w:divsChild>
                <w:div w:id="144207585">
                  <w:marLeft w:val="0"/>
                  <w:marRight w:val="0"/>
                  <w:marTop w:val="0"/>
                  <w:marBottom w:val="0"/>
                  <w:divBdr>
                    <w:top w:val="none" w:sz="0" w:space="0" w:color="auto"/>
                    <w:left w:val="none" w:sz="0" w:space="0" w:color="auto"/>
                    <w:bottom w:val="none" w:sz="0" w:space="0" w:color="auto"/>
                    <w:right w:val="none" w:sz="0" w:space="0" w:color="auto"/>
                  </w:divBdr>
                </w:div>
                <w:div w:id="1774980998">
                  <w:marLeft w:val="0"/>
                  <w:marRight w:val="0"/>
                  <w:marTop w:val="0"/>
                  <w:marBottom w:val="0"/>
                  <w:divBdr>
                    <w:top w:val="none" w:sz="0" w:space="0" w:color="auto"/>
                    <w:left w:val="none" w:sz="0" w:space="0" w:color="auto"/>
                    <w:bottom w:val="none" w:sz="0" w:space="0" w:color="auto"/>
                    <w:right w:val="none" w:sz="0" w:space="0" w:color="auto"/>
                  </w:divBdr>
                </w:div>
              </w:divsChild>
            </w:div>
            <w:div w:id="871185846">
              <w:marLeft w:val="0"/>
              <w:marRight w:val="0"/>
              <w:marTop w:val="0"/>
              <w:marBottom w:val="0"/>
              <w:divBdr>
                <w:top w:val="none" w:sz="0" w:space="0" w:color="auto"/>
                <w:left w:val="none" w:sz="0" w:space="0" w:color="auto"/>
                <w:bottom w:val="none" w:sz="0" w:space="0" w:color="auto"/>
                <w:right w:val="none" w:sz="0" w:space="0" w:color="auto"/>
              </w:divBdr>
              <w:divsChild>
                <w:div w:id="2017539160">
                  <w:marLeft w:val="0"/>
                  <w:marRight w:val="0"/>
                  <w:marTop w:val="0"/>
                  <w:marBottom w:val="0"/>
                  <w:divBdr>
                    <w:top w:val="none" w:sz="0" w:space="0" w:color="auto"/>
                    <w:left w:val="none" w:sz="0" w:space="0" w:color="auto"/>
                    <w:bottom w:val="none" w:sz="0" w:space="0" w:color="auto"/>
                    <w:right w:val="none" w:sz="0" w:space="0" w:color="auto"/>
                  </w:divBdr>
                </w:div>
                <w:div w:id="910314182">
                  <w:marLeft w:val="0"/>
                  <w:marRight w:val="0"/>
                  <w:marTop w:val="0"/>
                  <w:marBottom w:val="0"/>
                  <w:divBdr>
                    <w:top w:val="none" w:sz="0" w:space="0" w:color="auto"/>
                    <w:left w:val="none" w:sz="0" w:space="0" w:color="auto"/>
                    <w:bottom w:val="none" w:sz="0" w:space="0" w:color="auto"/>
                    <w:right w:val="none" w:sz="0" w:space="0" w:color="auto"/>
                  </w:divBdr>
                </w:div>
              </w:divsChild>
            </w:div>
            <w:div w:id="1018046410">
              <w:marLeft w:val="0"/>
              <w:marRight w:val="0"/>
              <w:marTop w:val="0"/>
              <w:marBottom w:val="0"/>
              <w:divBdr>
                <w:top w:val="none" w:sz="0" w:space="0" w:color="auto"/>
                <w:left w:val="none" w:sz="0" w:space="0" w:color="auto"/>
                <w:bottom w:val="none" w:sz="0" w:space="0" w:color="auto"/>
                <w:right w:val="none" w:sz="0" w:space="0" w:color="auto"/>
              </w:divBdr>
              <w:divsChild>
                <w:div w:id="1207063659">
                  <w:marLeft w:val="0"/>
                  <w:marRight w:val="0"/>
                  <w:marTop w:val="0"/>
                  <w:marBottom w:val="0"/>
                  <w:divBdr>
                    <w:top w:val="none" w:sz="0" w:space="0" w:color="auto"/>
                    <w:left w:val="none" w:sz="0" w:space="0" w:color="auto"/>
                    <w:bottom w:val="none" w:sz="0" w:space="0" w:color="auto"/>
                    <w:right w:val="none" w:sz="0" w:space="0" w:color="auto"/>
                  </w:divBdr>
                </w:div>
              </w:divsChild>
            </w:div>
            <w:div w:id="1219054125">
              <w:marLeft w:val="0"/>
              <w:marRight w:val="0"/>
              <w:marTop w:val="0"/>
              <w:marBottom w:val="0"/>
              <w:divBdr>
                <w:top w:val="none" w:sz="0" w:space="0" w:color="auto"/>
                <w:left w:val="none" w:sz="0" w:space="0" w:color="auto"/>
                <w:bottom w:val="none" w:sz="0" w:space="0" w:color="auto"/>
                <w:right w:val="none" w:sz="0" w:space="0" w:color="auto"/>
              </w:divBdr>
              <w:divsChild>
                <w:div w:id="1937326340">
                  <w:marLeft w:val="0"/>
                  <w:marRight w:val="0"/>
                  <w:marTop w:val="0"/>
                  <w:marBottom w:val="0"/>
                  <w:divBdr>
                    <w:top w:val="none" w:sz="0" w:space="0" w:color="auto"/>
                    <w:left w:val="none" w:sz="0" w:space="0" w:color="auto"/>
                    <w:bottom w:val="none" w:sz="0" w:space="0" w:color="auto"/>
                    <w:right w:val="none" w:sz="0" w:space="0" w:color="auto"/>
                  </w:divBdr>
                </w:div>
                <w:div w:id="1125001621">
                  <w:marLeft w:val="0"/>
                  <w:marRight w:val="0"/>
                  <w:marTop w:val="0"/>
                  <w:marBottom w:val="0"/>
                  <w:divBdr>
                    <w:top w:val="none" w:sz="0" w:space="0" w:color="auto"/>
                    <w:left w:val="none" w:sz="0" w:space="0" w:color="auto"/>
                    <w:bottom w:val="none" w:sz="0" w:space="0" w:color="auto"/>
                    <w:right w:val="none" w:sz="0" w:space="0" w:color="auto"/>
                  </w:divBdr>
                </w:div>
              </w:divsChild>
            </w:div>
            <w:div w:id="1759129025">
              <w:marLeft w:val="0"/>
              <w:marRight w:val="0"/>
              <w:marTop w:val="0"/>
              <w:marBottom w:val="0"/>
              <w:divBdr>
                <w:top w:val="none" w:sz="0" w:space="0" w:color="auto"/>
                <w:left w:val="none" w:sz="0" w:space="0" w:color="auto"/>
                <w:bottom w:val="none" w:sz="0" w:space="0" w:color="auto"/>
                <w:right w:val="none" w:sz="0" w:space="0" w:color="auto"/>
              </w:divBdr>
              <w:divsChild>
                <w:div w:id="993753603">
                  <w:marLeft w:val="0"/>
                  <w:marRight w:val="0"/>
                  <w:marTop w:val="0"/>
                  <w:marBottom w:val="0"/>
                  <w:divBdr>
                    <w:top w:val="none" w:sz="0" w:space="0" w:color="auto"/>
                    <w:left w:val="none" w:sz="0" w:space="0" w:color="auto"/>
                    <w:bottom w:val="none" w:sz="0" w:space="0" w:color="auto"/>
                    <w:right w:val="none" w:sz="0" w:space="0" w:color="auto"/>
                  </w:divBdr>
                </w:div>
              </w:divsChild>
            </w:div>
            <w:div w:id="934632038">
              <w:marLeft w:val="0"/>
              <w:marRight w:val="0"/>
              <w:marTop w:val="0"/>
              <w:marBottom w:val="0"/>
              <w:divBdr>
                <w:top w:val="none" w:sz="0" w:space="0" w:color="auto"/>
                <w:left w:val="none" w:sz="0" w:space="0" w:color="auto"/>
                <w:bottom w:val="none" w:sz="0" w:space="0" w:color="auto"/>
                <w:right w:val="none" w:sz="0" w:space="0" w:color="auto"/>
              </w:divBdr>
              <w:divsChild>
                <w:div w:id="927496726">
                  <w:marLeft w:val="0"/>
                  <w:marRight w:val="0"/>
                  <w:marTop w:val="0"/>
                  <w:marBottom w:val="0"/>
                  <w:divBdr>
                    <w:top w:val="none" w:sz="0" w:space="0" w:color="auto"/>
                    <w:left w:val="none" w:sz="0" w:space="0" w:color="auto"/>
                    <w:bottom w:val="none" w:sz="0" w:space="0" w:color="auto"/>
                    <w:right w:val="none" w:sz="0" w:space="0" w:color="auto"/>
                  </w:divBdr>
                </w:div>
              </w:divsChild>
            </w:div>
            <w:div w:id="293684441">
              <w:marLeft w:val="0"/>
              <w:marRight w:val="0"/>
              <w:marTop w:val="0"/>
              <w:marBottom w:val="0"/>
              <w:divBdr>
                <w:top w:val="none" w:sz="0" w:space="0" w:color="auto"/>
                <w:left w:val="none" w:sz="0" w:space="0" w:color="auto"/>
                <w:bottom w:val="none" w:sz="0" w:space="0" w:color="auto"/>
                <w:right w:val="none" w:sz="0" w:space="0" w:color="auto"/>
              </w:divBdr>
              <w:divsChild>
                <w:div w:id="295255291">
                  <w:marLeft w:val="0"/>
                  <w:marRight w:val="0"/>
                  <w:marTop w:val="0"/>
                  <w:marBottom w:val="0"/>
                  <w:divBdr>
                    <w:top w:val="none" w:sz="0" w:space="0" w:color="auto"/>
                    <w:left w:val="none" w:sz="0" w:space="0" w:color="auto"/>
                    <w:bottom w:val="none" w:sz="0" w:space="0" w:color="auto"/>
                    <w:right w:val="none" w:sz="0" w:space="0" w:color="auto"/>
                  </w:divBdr>
                </w:div>
                <w:div w:id="203492343">
                  <w:marLeft w:val="0"/>
                  <w:marRight w:val="0"/>
                  <w:marTop w:val="0"/>
                  <w:marBottom w:val="0"/>
                  <w:divBdr>
                    <w:top w:val="none" w:sz="0" w:space="0" w:color="auto"/>
                    <w:left w:val="none" w:sz="0" w:space="0" w:color="auto"/>
                    <w:bottom w:val="none" w:sz="0" w:space="0" w:color="auto"/>
                    <w:right w:val="none" w:sz="0" w:space="0" w:color="auto"/>
                  </w:divBdr>
                </w:div>
              </w:divsChild>
            </w:div>
            <w:div w:id="711350102">
              <w:marLeft w:val="0"/>
              <w:marRight w:val="0"/>
              <w:marTop w:val="0"/>
              <w:marBottom w:val="0"/>
              <w:divBdr>
                <w:top w:val="none" w:sz="0" w:space="0" w:color="auto"/>
                <w:left w:val="none" w:sz="0" w:space="0" w:color="auto"/>
                <w:bottom w:val="none" w:sz="0" w:space="0" w:color="auto"/>
                <w:right w:val="none" w:sz="0" w:space="0" w:color="auto"/>
              </w:divBdr>
              <w:divsChild>
                <w:div w:id="598872236">
                  <w:marLeft w:val="0"/>
                  <w:marRight w:val="0"/>
                  <w:marTop w:val="0"/>
                  <w:marBottom w:val="0"/>
                  <w:divBdr>
                    <w:top w:val="none" w:sz="0" w:space="0" w:color="auto"/>
                    <w:left w:val="none" w:sz="0" w:space="0" w:color="auto"/>
                    <w:bottom w:val="none" w:sz="0" w:space="0" w:color="auto"/>
                    <w:right w:val="none" w:sz="0" w:space="0" w:color="auto"/>
                  </w:divBdr>
                </w:div>
              </w:divsChild>
            </w:div>
            <w:div w:id="1326132826">
              <w:marLeft w:val="0"/>
              <w:marRight w:val="0"/>
              <w:marTop w:val="0"/>
              <w:marBottom w:val="0"/>
              <w:divBdr>
                <w:top w:val="none" w:sz="0" w:space="0" w:color="auto"/>
                <w:left w:val="none" w:sz="0" w:space="0" w:color="auto"/>
                <w:bottom w:val="none" w:sz="0" w:space="0" w:color="auto"/>
                <w:right w:val="none" w:sz="0" w:space="0" w:color="auto"/>
              </w:divBdr>
              <w:divsChild>
                <w:div w:id="531386110">
                  <w:marLeft w:val="0"/>
                  <w:marRight w:val="0"/>
                  <w:marTop w:val="0"/>
                  <w:marBottom w:val="0"/>
                  <w:divBdr>
                    <w:top w:val="none" w:sz="0" w:space="0" w:color="auto"/>
                    <w:left w:val="none" w:sz="0" w:space="0" w:color="auto"/>
                    <w:bottom w:val="none" w:sz="0" w:space="0" w:color="auto"/>
                    <w:right w:val="none" w:sz="0" w:space="0" w:color="auto"/>
                  </w:divBdr>
                </w:div>
                <w:div w:id="200674350">
                  <w:marLeft w:val="0"/>
                  <w:marRight w:val="0"/>
                  <w:marTop w:val="0"/>
                  <w:marBottom w:val="0"/>
                  <w:divBdr>
                    <w:top w:val="none" w:sz="0" w:space="0" w:color="auto"/>
                    <w:left w:val="none" w:sz="0" w:space="0" w:color="auto"/>
                    <w:bottom w:val="none" w:sz="0" w:space="0" w:color="auto"/>
                    <w:right w:val="none" w:sz="0" w:space="0" w:color="auto"/>
                  </w:divBdr>
                </w:div>
              </w:divsChild>
            </w:div>
            <w:div w:id="1930846732">
              <w:marLeft w:val="0"/>
              <w:marRight w:val="0"/>
              <w:marTop w:val="0"/>
              <w:marBottom w:val="0"/>
              <w:divBdr>
                <w:top w:val="none" w:sz="0" w:space="0" w:color="auto"/>
                <w:left w:val="none" w:sz="0" w:space="0" w:color="auto"/>
                <w:bottom w:val="none" w:sz="0" w:space="0" w:color="auto"/>
                <w:right w:val="none" w:sz="0" w:space="0" w:color="auto"/>
              </w:divBdr>
              <w:divsChild>
                <w:div w:id="953904812">
                  <w:marLeft w:val="0"/>
                  <w:marRight w:val="0"/>
                  <w:marTop w:val="0"/>
                  <w:marBottom w:val="0"/>
                  <w:divBdr>
                    <w:top w:val="none" w:sz="0" w:space="0" w:color="auto"/>
                    <w:left w:val="none" w:sz="0" w:space="0" w:color="auto"/>
                    <w:bottom w:val="none" w:sz="0" w:space="0" w:color="auto"/>
                    <w:right w:val="none" w:sz="0" w:space="0" w:color="auto"/>
                  </w:divBdr>
                </w:div>
              </w:divsChild>
            </w:div>
            <w:div w:id="1342124475">
              <w:marLeft w:val="0"/>
              <w:marRight w:val="0"/>
              <w:marTop w:val="0"/>
              <w:marBottom w:val="0"/>
              <w:divBdr>
                <w:top w:val="none" w:sz="0" w:space="0" w:color="auto"/>
                <w:left w:val="none" w:sz="0" w:space="0" w:color="auto"/>
                <w:bottom w:val="none" w:sz="0" w:space="0" w:color="auto"/>
                <w:right w:val="none" w:sz="0" w:space="0" w:color="auto"/>
              </w:divBdr>
              <w:divsChild>
                <w:div w:id="1913006075">
                  <w:marLeft w:val="0"/>
                  <w:marRight w:val="0"/>
                  <w:marTop w:val="0"/>
                  <w:marBottom w:val="0"/>
                  <w:divBdr>
                    <w:top w:val="none" w:sz="0" w:space="0" w:color="auto"/>
                    <w:left w:val="none" w:sz="0" w:space="0" w:color="auto"/>
                    <w:bottom w:val="none" w:sz="0" w:space="0" w:color="auto"/>
                    <w:right w:val="none" w:sz="0" w:space="0" w:color="auto"/>
                  </w:divBdr>
                </w:div>
              </w:divsChild>
            </w:div>
            <w:div w:id="1638144475">
              <w:marLeft w:val="0"/>
              <w:marRight w:val="0"/>
              <w:marTop w:val="0"/>
              <w:marBottom w:val="0"/>
              <w:divBdr>
                <w:top w:val="none" w:sz="0" w:space="0" w:color="auto"/>
                <w:left w:val="none" w:sz="0" w:space="0" w:color="auto"/>
                <w:bottom w:val="none" w:sz="0" w:space="0" w:color="auto"/>
                <w:right w:val="none" w:sz="0" w:space="0" w:color="auto"/>
              </w:divBdr>
              <w:divsChild>
                <w:div w:id="1596355692">
                  <w:marLeft w:val="0"/>
                  <w:marRight w:val="0"/>
                  <w:marTop w:val="0"/>
                  <w:marBottom w:val="0"/>
                  <w:divBdr>
                    <w:top w:val="none" w:sz="0" w:space="0" w:color="auto"/>
                    <w:left w:val="none" w:sz="0" w:space="0" w:color="auto"/>
                    <w:bottom w:val="none" w:sz="0" w:space="0" w:color="auto"/>
                    <w:right w:val="none" w:sz="0" w:space="0" w:color="auto"/>
                  </w:divBdr>
                </w:div>
                <w:div w:id="55398198">
                  <w:marLeft w:val="0"/>
                  <w:marRight w:val="0"/>
                  <w:marTop w:val="0"/>
                  <w:marBottom w:val="0"/>
                  <w:divBdr>
                    <w:top w:val="none" w:sz="0" w:space="0" w:color="auto"/>
                    <w:left w:val="none" w:sz="0" w:space="0" w:color="auto"/>
                    <w:bottom w:val="none" w:sz="0" w:space="0" w:color="auto"/>
                    <w:right w:val="none" w:sz="0" w:space="0" w:color="auto"/>
                  </w:divBdr>
                </w:div>
              </w:divsChild>
            </w:div>
            <w:div w:id="1420371254">
              <w:marLeft w:val="0"/>
              <w:marRight w:val="0"/>
              <w:marTop w:val="0"/>
              <w:marBottom w:val="0"/>
              <w:divBdr>
                <w:top w:val="none" w:sz="0" w:space="0" w:color="auto"/>
                <w:left w:val="none" w:sz="0" w:space="0" w:color="auto"/>
                <w:bottom w:val="none" w:sz="0" w:space="0" w:color="auto"/>
                <w:right w:val="none" w:sz="0" w:space="0" w:color="auto"/>
              </w:divBdr>
              <w:divsChild>
                <w:div w:id="623273576">
                  <w:marLeft w:val="0"/>
                  <w:marRight w:val="0"/>
                  <w:marTop w:val="0"/>
                  <w:marBottom w:val="0"/>
                  <w:divBdr>
                    <w:top w:val="none" w:sz="0" w:space="0" w:color="auto"/>
                    <w:left w:val="none" w:sz="0" w:space="0" w:color="auto"/>
                    <w:bottom w:val="none" w:sz="0" w:space="0" w:color="auto"/>
                    <w:right w:val="none" w:sz="0" w:space="0" w:color="auto"/>
                  </w:divBdr>
                </w:div>
              </w:divsChild>
            </w:div>
            <w:div w:id="1884631047">
              <w:marLeft w:val="0"/>
              <w:marRight w:val="0"/>
              <w:marTop w:val="0"/>
              <w:marBottom w:val="0"/>
              <w:divBdr>
                <w:top w:val="none" w:sz="0" w:space="0" w:color="auto"/>
                <w:left w:val="none" w:sz="0" w:space="0" w:color="auto"/>
                <w:bottom w:val="none" w:sz="0" w:space="0" w:color="auto"/>
                <w:right w:val="none" w:sz="0" w:space="0" w:color="auto"/>
              </w:divBdr>
              <w:divsChild>
                <w:div w:id="175002719">
                  <w:marLeft w:val="0"/>
                  <w:marRight w:val="0"/>
                  <w:marTop w:val="0"/>
                  <w:marBottom w:val="0"/>
                  <w:divBdr>
                    <w:top w:val="none" w:sz="0" w:space="0" w:color="auto"/>
                    <w:left w:val="none" w:sz="0" w:space="0" w:color="auto"/>
                    <w:bottom w:val="none" w:sz="0" w:space="0" w:color="auto"/>
                    <w:right w:val="none" w:sz="0" w:space="0" w:color="auto"/>
                  </w:divBdr>
                </w:div>
                <w:div w:id="1319071233">
                  <w:marLeft w:val="0"/>
                  <w:marRight w:val="0"/>
                  <w:marTop w:val="0"/>
                  <w:marBottom w:val="0"/>
                  <w:divBdr>
                    <w:top w:val="none" w:sz="0" w:space="0" w:color="auto"/>
                    <w:left w:val="none" w:sz="0" w:space="0" w:color="auto"/>
                    <w:bottom w:val="none" w:sz="0" w:space="0" w:color="auto"/>
                    <w:right w:val="none" w:sz="0" w:space="0" w:color="auto"/>
                  </w:divBdr>
                </w:div>
                <w:div w:id="1378819868">
                  <w:marLeft w:val="0"/>
                  <w:marRight w:val="0"/>
                  <w:marTop w:val="0"/>
                  <w:marBottom w:val="0"/>
                  <w:divBdr>
                    <w:top w:val="none" w:sz="0" w:space="0" w:color="auto"/>
                    <w:left w:val="none" w:sz="0" w:space="0" w:color="auto"/>
                    <w:bottom w:val="none" w:sz="0" w:space="0" w:color="auto"/>
                    <w:right w:val="none" w:sz="0" w:space="0" w:color="auto"/>
                  </w:divBdr>
                </w:div>
                <w:div w:id="2016423058">
                  <w:marLeft w:val="0"/>
                  <w:marRight w:val="0"/>
                  <w:marTop w:val="0"/>
                  <w:marBottom w:val="0"/>
                  <w:divBdr>
                    <w:top w:val="none" w:sz="0" w:space="0" w:color="auto"/>
                    <w:left w:val="none" w:sz="0" w:space="0" w:color="auto"/>
                    <w:bottom w:val="none" w:sz="0" w:space="0" w:color="auto"/>
                    <w:right w:val="none" w:sz="0" w:space="0" w:color="auto"/>
                  </w:divBdr>
                </w:div>
              </w:divsChild>
            </w:div>
            <w:div w:id="920871411">
              <w:marLeft w:val="0"/>
              <w:marRight w:val="0"/>
              <w:marTop w:val="0"/>
              <w:marBottom w:val="0"/>
              <w:divBdr>
                <w:top w:val="none" w:sz="0" w:space="0" w:color="auto"/>
                <w:left w:val="none" w:sz="0" w:space="0" w:color="auto"/>
                <w:bottom w:val="none" w:sz="0" w:space="0" w:color="auto"/>
                <w:right w:val="none" w:sz="0" w:space="0" w:color="auto"/>
              </w:divBdr>
              <w:divsChild>
                <w:div w:id="1708793966">
                  <w:marLeft w:val="0"/>
                  <w:marRight w:val="0"/>
                  <w:marTop w:val="0"/>
                  <w:marBottom w:val="0"/>
                  <w:divBdr>
                    <w:top w:val="none" w:sz="0" w:space="0" w:color="auto"/>
                    <w:left w:val="none" w:sz="0" w:space="0" w:color="auto"/>
                    <w:bottom w:val="none" w:sz="0" w:space="0" w:color="auto"/>
                    <w:right w:val="none" w:sz="0" w:space="0" w:color="auto"/>
                  </w:divBdr>
                </w:div>
              </w:divsChild>
            </w:div>
            <w:div w:id="2080904494">
              <w:marLeft w:val="0"/>
              <w:marRight w:val="0"/>
              <w:marTop w:val="0"/>
              <w:marBottom w:val="0"/>
              <w:divBdr>
                <w:top w:val="none" w:sz="0" w:space="0" w:color="auto"/>
                <w:left w:val="none" w:sz="0" w:space="0" w:color="auto"/>
                <w:bottom w:val="none" w:sz="0" w:space="0" w:color="auto"/>
                <w:right w:val="none" w:sz="0" w:space="0" w:color="auto"/>
              </w:divBdr>
              <w:divsChild>
                <w:div w:id="1325471808">
                  <w:marLeft w:val="0"/>
                  <w:marRight w:val="0"/>
                  <w:marTop w:val="0"/>
                  <w:marBottom w:val="0"/>
                  <w:divBdr>
                    <w:top w:val="none" w:sz="0" w:space="0" w:color="auto"/>
                    <w:left w:val="none" w:sz="0" w:space="0" w:color="auto"/>
                    <w:bottom w:val="none" w:sz="0" w:space="0" w:color="auto"/>
                    <w:right w:val="none" w:sz="0" w:space="0" w:color="auto"/>
                  </w:divBdr>
                </w:div>
                <w:div w:id="1796752509">
                  <w:marLeft w:val="0"/>
                  <w:marRight w:val="0"/>
                  <w:marTop w:val="0"/>
                  <w:marBottom w:val="0"/>
                  <w:divBdr>
                    <w:top w:val="none" w:sz="0" w:space="0" w:color="auto"/>
                    <w:left w:val="none" w:sz="0" w:space="0" w:color="auto"/>
                    <w:bottom w:val="none" w:sz="0" w:space="0" w:color="auto"/>
                    <w:right w:val="none" w:sz="0" w:space="0" w:color="auto"/>
                  </w:divBdr>
                </w:div>
              </w:divsChild>
            </w:div>
            <w:div w:id="2135755093">
              <w:marLeft w:val="0"/>
              <w:marRight w:val="0"/>
              <w:marTop w:val="0"/>
              <w:marBottom w:val="0"/>
              <w:divBdr>
                <w:top w:val="none" w:sz="0" w:space="0" w:color="auto"/>
                <w:left w:val="none" w:sz="0" w:space="0" w:color="auto"/>
                <w:bottom w:val="none" w:sz="0" w:space="0" w:color="auto"/>
                <w:right w:val="none" w:sz="0" w:space="0" w:color="auto"/>
              </w:divBdr>
              <w:divsChild>
                <w:div w:id="188371410">
                  <w:marLeft w:val="0"/>
                  <w:marRight w:val="0"/>
                  <w:marTop w:val="0"/>
                  <w:marBottom w:val="0"/>
                  <w:divBdr>
                    <w:top w:val="none" w:sz="0" w:space="0" w:color="auto"/>
                    <w:left w:val="none" w:sz="0" w:space="0" w:color="auto"/>
                    <w:bottom w:val="none" w:sz="0" w:space="0" w:color="auto"/>
                    <w:right w:val="none" w:sz="0" w:space="0" w:color="auto"/>
                  </w:divBdr>
                </w:div>
              </w:divsChild>
            </w:div>
            <w:div w:id="1188252981">
              <w:marLeft w:val="0"/>
              <w:marRight w:val="0"/>
              <w:marTop w:val="0"/>
              <w:marBottom w:val="0"/>
              <w:divBdr>
                <w:top w:val="none" w:sz="0" w:space="0" w:color="auto"/>
                <w:left w:val="none" w:sz="0" w:space="0" w:color="auto"/>
                <w:bottom w:val="none" w:sz="0" w:space="0" w:color="auto"/>
                <w:right w:val="none" w:sz="0" w:space="0" w:color="auto"/>
              </w:divBdr>
              <w:divsChild>
                <w:div w:id="510680341">
                  <w:marLeft w:val="0"/>
                  <w:marRight w:val="0"/>
                  <w:marTop w:val="0"/>
                  <w:marBottom w:val="0"/>
                  <w:divBdr>
                    <w:top w:val="none" w:sz="0" w:space="0" w:color="auto"/>
                    <w:left w:val="none" w:sz="0" w:space="0" w:color="auto"/>
                    <w:bottom w:val="none" w:sz="0" w:space="0" w:color="auto"/>
                    <w:right w:val="none" w:sz="0" w:space="0" w:color="auto"/>
                  </w:divBdr>
                </w:div>
                <w:div w:id="489558439">
                  <w:marLeft w:val="0"/>
                  <w:marRight w:val="0"/>
                  <w:marTop w:val="0"/>
                  <w:marBottom w:val="0"/>
                  <w:divBdr>
                    <w:top w:val="none" w:sz="0" w:space="0" w:color="auto"/>
                    <w:left w:val="none" w:sz="0" w:space="0" w:color="auto"/>
                    <w:bottom w:val="none" w:sz="0" w:space="0" w:color="auto"/>
                    <w:right w:val="none" w:sz="0" w:space="0" w:color="auto"/>
                  </w:divBdr>
                </w:div>
              </w:divsChild>
            </w:div>
            <w:div w:id="1528907922">
              <w:marLeft w:val="0"/>
              <w:marRight w:val="0"/>
              <w:marTop w:val="0"/>
              <w:marBottom w:val="0"/>
              <w:divBdr>
                <w:top w:val="none" w:sz="0" w:space="0" w:color="auto"/>
                <w:left w:val="none" w:sz="0" w:space="0" w:color="auto"/>
                <w:bottom w:val="none" w:sz="0" w:space="0" w:color="auto"/>
                <w:right w:val="none" w:sz="0" w:space="0" w:color="auto"/>
              </w:divBdr>
              <w:divsChild>
                <w:div w:id="1119033138">
                  <w:marLeft w:val="0"/>
                  <w:marRight w:val="0"/>
                  <w:marTop w:val="0"/>
                  <w:marBottom w:val="0"/>
                  <w:divBdr>
                    <w:top w:val="none" w:sz="0" w:space="0" w:color="auto"/>
                    <w:left w:val="none" w:sz="0" w:space="0" w:color="auto"/>
                    <w:bottom w:val="none" w:sz="0" w:space="0" w:color="auto"/>
                    <w:right w:val="none" w:sz="0" w:space="0" w:color="auto"/>
                  </w:divBdr>
                </w:div>
              </w:divsChild>
            </w:div>
            <w:div w:id="1811942490">
              <w:marLeft w:val="0"/>
              <w:marRight w:val="0"/>
              <w:marTop w:val="0"/>
              <w:marBottom w:val="0"/>
              <w:divBdr>
                <w:top w:val="none" w:sz="0" w:space="0" w:color="auto"/>
                <w:left w:val="none" w:sz="0" w:space="0" w:color="auto"/>
                <w:bottom w:val="none" w:sz="0" w:space="0" w:color="auto"/>
                <w:right w:val="none" w:sz="0" w:space="0" w:color="auto"/>
              </w:divBdr>
              <w:divsChild>
                <w:div w:id="895892634">
                  <w:marLeft w:val="0"/>
                  <w:marRight w:val="0"/>
                  <w:marTop w:val="0"/>
                  <w:marBottom w:val="0"/>
                  <w:divBdr>
                    <w:top w:val="none" w:sz="0" w:space="0" w:color="auto"/>
                    <w:left w:val="none" w:sz="0" w:space="0" w:color="auto"/>
                    <w:bottom w:val="none" w:sz="0" w:space="0" w:color="auto"/>
                    <w:right w:val="none" w:sz="0" w:space="0" w:color="auto"/>
                  </w:divBdr>
                </w:div>
                <w:div w:id="2012297022">
                  <w:marLeft w:val="0"/>
                  <w:marRight w:val="0"/>
                  <w:marTop w:val="0"/>
                  <w:marBottom w:val="0"/>
                  <w:divBdr>
                    <w:top w:val="none" w:sz="0" w:space="0" w:color="auto"/>
                    <w:left w:val="none" w:sz="0" w:space="0" w:color="auto"/>
                    <w:bottom w:val="none" w:sz="0" w:space="0" w:color="auto"/>
                    <w:right w:val="none" w:sz="0" w:space="0" w:color="auto"/>
                  </w:divBdr>
                </w:div>
              </w:divsChild>
            </w:div>
            <w:div w:id="1695885459">
              <w:marLeft w:val="0"/>
              <w:marRight w:val="0"/>
              <w:marTop w:val="0"/>
              <w:marBottom w:val="0"/>
              <w:divBdr>
                <w:top w:val="none" w:sz="0" w:space="0" w:color="auto"/>
                <w:left w:val="none" w:sz="0" w:space="0" w:color="auto"/>
                <w:bottom w:val="none" w:sz="0" w:space="0" w:color="auto"/>
                <w:right w:val="none" w:sz="0" w:space="0" w:color="auto"/>
              </w:divBdr>
              <w:divsChild>
                <w:div w:id="1413235019">
                  <w:marLeft w:val="0"/>
                  <w:marRight w:val="0"/>
                  <w:marTop w:val="0"/>
                  <w:marBottom w:val="0"/>
                  <w:divBdr>
                    <w:top w:val="none" w:sz="0" w:space="0" w:color="auto"/>
                    <w:left w:val="none" w:sz="0" w:space="0" w:color="auto"/>
                    <w:bottom w:val="none" w:sz="0" w:space="0" w:color="auto"/>
                    <w:right w:val="none" w:sz="0" w:space="0" w:color="auto"/>
                  </w:divBdr>
                </w:div>
              </w:divsChild>
            </w:div>
            <w:div w:id="1305818664">
              <w:marLeft w:val="0"/>
              <w:marRight w:val="0"/>
              <w:marTop w:val="0"/>
              <w:marBottom w:val="0"/>
              <w:divBdr>
                <w:top w:val="none" w:sz="0" w:space="0" w:color="auto"/>
                <w:left w:val="none" w:sz="0" w:space="0" w:color="auto"/>
                <w:bottom w:val="none" w:sz="0" w:space="0" w:color="auto"/>
                <w:right w:val="none" w:sz="0" w:space="0" w:color="auto"/>
              </w:divBdr>
              <w:divsChild>
                <w:div w:id="897592425">
                  <w:marLeft w:val="0"/>
                  <w:marRight w:val="0"/>
                  <w:marTop w:val="0"/>
                  <w:marBottom w:val="0"/>
                  <w:divBdr>
                    <w:top w:val="none" w:sz="0" w:space="0" w:color="auto"/>
                    <w:left w:val="none" w:sz="0" w:space="0" w:color="auto"/>
                    <w:bottom w:val="none" w:sz="0" w:space="0" w:color="auto"/>
                    <w:right w:val="none" w:sz="0" w:space="0" w:color="auto"/>
                  </w:divBdr>
                </w:div>
              </w:divsChild>
            </w:div>
            <w:div w:id="12920810">
              <w:marLeft w:val="0"/>
              <w:marRight w:val="0"/>
              <w:marTop w:val="0"/>
              <w:marBottom w:val="0"/>
              <w:divBdr>
                <w:top w:val="none" w:sz="0" w:space="0" w:color="auto"/>
                <w:left w:val="none" w:sz="0" w:space="0" w:color="auto"/>
                <w:bottom w:val="none" w:sz="0" w:space="0" w:color="auto"/>
                <w:right w:val="none" w:sz="0" w:space="0" w:color="auto"/>
              </w:divBdr>
              <w:divsChild>
                <w:div w:id="975791907">
                  <w:marLeft w:val="0"/>
                  <w:marRight w:val="0"/>
                  <w:marTop w:val="0"/>
                  <w:marBottom w:val="0"/>
                  <w:divBdr>
                    <w:top w:val="none" w:sz="0" w:space="0" w:color="auto"/>
                    <w:left w:val="none" w:sz="0" w:space="0" w:color="auto"/>
                    <w:bottom w:val="none" w:sz="0" w:space="0" w:color="auto"/>
                    <w:right w:val="none" w:sz="0" w:space="0" w:color="auto"/>
                  </w:divBdr>
                </w:div>
                <w:div w:id="1396589489">
                  <w:marLeft w:val="0"/>
                  <w:marRight w:val="0"/>
                  <w:marTop w:val="0"/>
                  <w:marBottom w:val="0"/>
                  <w:divBdr>
                    <w:top w:val="none" w:sz="0" w:space="0" w:color="auto"/>
                    <w:left w:val="none" w:sz="0" w:space="0" w:color="auto"/>
                    <w:bottom w:val="none" w:sz="0" w:space="0" w:color="auto"/>
                    <w:right w:val="none" w:sz="0" w:space="0" w:color="auto"/>
                  </w:divBdr>
                </w:div>
              </w:divsChild>
            </w:div>
            <w:div w:id="1112550999">
              <w:marLeft w:val="0"/>
              <w:marRight w:val="0"/>
              <w:marTop w:val="0"/>
              <w:marBottom w:val="0"/>
              <w:divBdr>
                <w:top w:val="none" w:sz="0" w:space="0" w:color="auto"/>
                <w:left w:val="none" w:sz="0" w:space="0" w:color="auto"/>
                <w:bottom w:val="none" w:sz="0" w:space="0" w:color="auto"/>
                <w:right w:val="none" w:sz="0" w:space="0" w:color="auto"/>
              </w:divBdr>
              <w:divsChild>
                <w:div w:id="827598599">
                  <w:marLeft w:val="0"/>
                  <w:marRight w:val="0"/>
                  <w:marTop w:val="0"/>
                  <w:marBottom w:val="0"/>
                  <w:divBdr>
                    <w:top w:val="none" w:sz="0" w:space="0" w:color="auto"/>
                    <w:left w:val="none" w:sz="0" w:space="0" w:color="auto"/>
                    <w:bottom w:val="none" w:sz="0" w:space="0" w:color="auto"/>
                    <w:right w:val="none" w:sz="0" w:space="0" w:color="auto"/>
                  </w:divBdr>
                </w:div>
              </w:divsChild>
            </w:div>
            <w:div w:id="980766392">
              <w:marLeft w:val="0"/>
              <w:marRight w:val="0"/>
              <w:marTop w:val="0"/>
              <w:marBottom w:val="0"/>
              <w:divBdr>
                <w:top w:val="none" w:sz="0" w:space="0" w:color="auto"/>
                <w:left w:val="none" w:sz="0" w:space="0" w:color="auto"/>
                <w:bottom w:val="none" w:sz="0" w:space="0" w:color="auto"/>
                <w:right w:val="none" w:sz="0" w:space="0" w:color="auto"/>
              </w:divBdr>
              <w:divsChild>
                <w:div w:id="1628005007">
                  <w:marLeft w:val="0"/>
                  <w:marRight w:val="0"/>
                  <w:marTop w:val="0"/>
                  <w:marBottom w:val="0"/>
                  <w:divBdr>
                    <w:top w:val="none" w:sz="0" w:space="0" w:color="auto"/>
                    <w:left w:val="none" w:sz="0" w:space="0" w:color="auto"/>
                    <w:bottom w:val="none" w:sz="0" w:space="0" w:color="auto"/>
                    <w:right w:val="none" w:sz="0" w:space="0" w:color="auto"/>
                  </w:divBdr>
                </w:div>
                <w:div w:id="891044620">
                  <w:marLeft w:val="0"/>
                  <w:marRight w:val="0"/>
                  <w:marTop w:val="0"/>
                  <w:marBottom w:val="0"/>
                  <w:divBdr>
                    <w:top w:val="none" w:sz="0" w:space="0" w:color="auto"/>
                    <w:left w:val="none" w:sz="0" w:space="0" w:color="auto"/>
                    <w:bottom w:val="none" w:sz="0" w:space="0" w:color="auto"/>
                    <w:right w:val="none" w:sz="0" w:space="0" w:color="auto"/>
                  </w:divBdr>
                </w:div>
              </w:divsChild>
            </w:div>
            <w:div w:id="292096497">
              <w:marLeft w:val="0"/>
              <w:marRight w:val="0"/>
              <w:marTop w:val="0"/>
              <w:marBottom w:val="0"/>
              <w:divBdr>
                <w:top w:val="none" w:sz="0" w:space="0" w:color="auto"/>
                <w:left w:val="none" w:sz="0" w:space="0" w:color="auto"/>
                <w:bottom w:val="none" w:sz="0" w:space="0" w:color="auto"/>
                <w:right w:val="none" w:sz="0" w:space="0" w:color="auto"/>
              </w:divBdr>
              <w:divsChild>
                <w:div w:id="317195969">
                  <w:marLeft w:val="0"/>
                  <w:marRight w:val="0"/>
                  <w:marTop w:val="0"/>
                  <w:marBottom w:val="0"/>
                  <w:divBdr>
                    <w:top w:val="none" w:sz="0" w:space="0" w:color="auto"/>
                    <w:left w:val="none" w:sz="0" w:space="0" w:color="auto"/>
                    <w:bottom w:val="none" w:sz="0" w:space="0" w:color="auto"/>
                    <w:right w:val="none" w:sz="0" w:space="0" w:color="auto"/>
                  </w:divBdr>
                </w:div>
              </w:divsChild>
            </w:div>
            <w:div w:id="2087536510">
              <w:marLeft w:val="0"/>
              <w:marRight w:val="0"/>
              <w:marTop w:val="0"/>
              <w:marBottom w:val="0"/>
              <w:divBdr>
                <w:top w:val="none" w:sz="0" w:space="0" w:color="auto"/>
                <w:left w:val="none" w:sz="0" w:space="0" w:color="auto"/>
                <w:bottom w:val="none" w:sz="0" w:space="0" w:color="auto"/>
                <w:right w:val="none" w:sz="0" w:space="0" w:color="auto"/>
              </w:divBdr>
              <w:divsChild>
                <w:div w:id="1875189898">
                  <w:marLeft w:val="0"/>
                  <w:marRight w:val="0"/>
                  <w:marTop w:val="0"/>
                  <w:marBottom w:val="0"/>
                  <w:divBdr>
                    <w:top w:val="none" w:sz="0" w:space="0" w:color="auto"/>
                    <w:left w:val="none" w:sz="0" w:space="0" w:color="auto"/>
                    <w:bottom w:val="none" w:sz="0" w:space="0" w:color="auto"/>
                    <w:right w:val="none" w:sz="0" w:space="0" w:color="auto"/>
                  </w:divBdr>
                </w:div>
                <w:div w:id="1340698501">
                  <w:marLeft w:val="0"/>
                  <w:marRight w:val="0"/>
                  <w:marTop w:val="0"/>
                  <w:marBottom w:val="0"/>
                  <w:divBdr>
                    <w:top w:val="none" w:sz="0" w:space="0" w:color="auto"/>
                    <w:left w:val="none" w:sz="0" w:space="0" w:color="auto"/>
                    <w:bottom w:val="none" w:sz="0" w:space="0" w:color="auto"/>
                    <w:right w:val="none" w:sz="0" w:space="0" w:color="auto"/>
                  </w:divBdr>
                </w:div>
              </w:divsChild>
            </w:div>
            <w:div w:id="621808367">
              <w:marLeft w:val="0"/>
              <w:marRight w:val="0"/>
              <w:marTop w:val="0"/>
              <w:marBottom w:val="0"/>
              <w:divBdr>
                <w:top w:val="none" w:sz="0" w:space="0" w:color="auto"/>
                <w:left w:val="none" w:sz="0" w:space="0" w:color="auto"/>
                <w:bottom w:val="none" w:sz="0" w:space="0" w:color="auto"/>
                <w:right w:val="none" w:sz="0" w:space="0" w:color="auto"/>
              </w:divBdr>
              <w:divsChild>
                <w:div w:id="737824918">
                  <w:marLeft w:val="0"/>
                  <w:marRight w:val="0"/>
                  <w:marTop w:val="0"/>
                  <w:marBottom w:val="0"/>
                  <w:divBdr>
                    <w:top w:val="none" w:sz="0" w:space="0" w:color="auto"/>
                    <w:left w:val="none" w:sz="0" w:space="0" w:color="auto"/>
                    <w:bottom w:val="none" w:sz="0" w:space="0" w:color="auto"/>
                    <w:right w:val="none" w:sz="0" w:space="0" w:color="auto"/>
                  </w:divBdr>
                </w:div>
              </w:divsChild>
            </w:div>
            <w:div w:id="1120223187">
              <w:marLeft w:val="0"/>
              <w:marRight w:val="0"/>
              <w:marTop w:val="0"/>
              <w:marBottom w:val="0"/>
              <w:divBdr>
                <w:top w:val="none" w:sz="0" w:space="0" w:color="auto"/>
                <w:left w:val="none" w:sz="0" w:space="0" w:color="auto"/>
                <w:bottom w:val="none" w:sz="0" w:space="0" w:color="auto"/>
                <w:right w:val="none" w:sz="0" w:space="0" w:color="auto"/>
              </w:divBdr>
              <w:divsChild>
                <w:div w:id="1918398473">
                  <w:marLeft w:val="0"/>
                  <w:marRight w:val="0"/>
                  <w:marTop w:val="0"/>
                  <w:marBottom w:val="0"/>
                  <w:divBdr>
                    <w:top w:val="none" w:sz="0" w:space="0" w:color="auto"/>
                    <w:left w:val="none" w:sz="0" w:space="0" w:color="auto"/>
                    <w:bottom w:val="none" w:sz="0" w:space="0" w:color="auto"/>
                    <w:right w:val="none" w:sz="0" w:space="0" w:color="auto"/>
                  </w:divBdr>
                </w:div>
                <w:div w:id="623929376">
                  <w:marLeft w:val="0"/>
                  <w:marRight w:val="0"/>
                  <w:marTop w:val="0"/>
                  <w:marBottom w:val="0"/>
                  <w:divBdr>
                    <w:top w:val="none" w:sz="0" w:space="0" w:color="auto"/>
                    <w:left w:val="none" w:sz="0" w:space="0" w:color="auto"/>
                    <w:bottom w:val="none" w:sz="0" w:space="0" w:color="auto"/>
                    <w:right w:val="none" w:sz="0" w:space="0" w:color="auto"/>
                  </w:divBdr>
                </w:div>
              </w:divsChild>
            </w:div>
            <w:div w:id="1592738042">
              <w:marLeft w:val="0"/>
              <w:marRight w:val="0"/>
              <w:marTop w:val="0"/>
              <w:marBottom w:val="0"/>
              <w:divBdr>
                <w:top w:val="none" w:sz="0" w:space="0" w:color="auto"/>
                <w:left w:val="none" w:sz="0" w:space="0" w:color="auto"/>
                <w:bottom w:val="none" w:sz="0" w:space="0" w:color="auto"/>
                <w:right w:val="none" w:sz="0" w:space="0" w:color="auto"/>
              </w:divBdr>
              <w:divsChild>
                <w:div w:id="1747877105">
                  <w:marLeft w:val="0"/>
                  <w:marRight w:val="0"/>
                  <w:marTop w:val="0"/>
                  <w:marBottom w:val="0"/>
                  <w:divBdr>
                    <w:top w:val="none" w:sz="0" w:space="0" w:color="auto"/>
                    <w:left w:val="none" w:sz="0" w:space="0" w:color="auto"/>
                    <w:bottom w:val="none" w:sz="0" w:space="0" w:color="auto"/>
                    <w:right w:val="none" w:sz="0" w:space="0" w:color="auto"/>
                  </w:divBdr>
                </w:div>
              </w:divsChild>
            </w:div>
            <w:div w:id="1291478841">
              <w:marLeft w:val="0"/>
              <w:marRight w:val="0"/>
              <w:marTop w:val="0"/>
              <w:marBottom w:val="0"/>
              <w:divBdr>
                <w:top w:val="none" w:sz="0" w:space="0" w:color="auto"/>
                <w:left w:val="none" w:sz="0" w:space="0" w:color="auto"/>
                <w:bottom w:val="none" w:sz="0" w:space="0" w:color="auto"/>
                <w:right w:val="none" w:sz="0" w:space="0" w:color="auto"/>
              </w:divBdr>
              <w:divsChild>
                <w:div w:id="1170755354">
                  <w:marLeft w:val="0"/>
                  <w:marRight w:val="0"/>
                  <w:marTop w:val="0"/>
                  <w:marBottom w:val="0"/>
                  <w:divBdr>
                    <w:top w:val="none" w:sz="0" w:space="0" w:color="auto"/>
                    <w:left w:val="none" w:sz="0" w:space="0" w:color="auto"/>
                    <w:bottom w:val="none" w:sz="0" w:space="0" w:color="auto"/>
                    <w:right w:val="none" w:sz="0" w:space="0" w:color="auto"/>
                  </w:divBdr>
                </w:div>
                <w:div w:id="1047989995">
                  <w:marLeft w:val="0"/>
                  <w:marRight w:val="0"/>
                  <w:marTop w:val="0"/>
                  <w:marBottom w:val="0"/>
                  <w:divBdr>
                    <w:top w:val="none" w:sz="0" w:space="0" w:color="auto"/>
                    <w:left w:val="none" w:sz="0" w:space="0" w:color="auto"/>
                    <w:bottom w:val="none" w:sz="0" w:space="0" w:color="auto"/>
                    <w:right w:val="none" w:sz="0" w:space="0" w:color="auto"/>
                  </w:divBdr>
                </w:div>
              </w:divsChild>
            </w:div>
            <w:div w:id="1025325784">
              <w:marLeft w:val="0"/>
              <w:marRight w:val="0"/>
              <w:marTop w:val="0"/>
              <w:marBottom w:val="0"/>
              <w:divBdr>
                <w:top w:val="none" w:sz="0" w:space="0" w:color="auto"/>
                <w:left w:val="none" w:sz="0" w:space="0" w:color="auto"/>
                <w:bottom w:val="none" w:sz="0" w:space="0" w:color="auto"/>
                <w:right w:val="none" w:sz="0" w:space="0" w:color="auto"/>
              </w:divBdr>
              <w:divsChild>
                <w:div w:id="859666770">
                  <w:marLeft w:val="0"/>
                  <w:marRight w:val="0"/>
                  <w:marTop w:val="0"/>
                  <w:marBottom w:val="0"/>
                  <w:divBdr>
                    <w:top w:val="none" w:sz="0" w:space="0" w:color="auto"/>
                    <w:left w:val="none" w:sz="0" w:space="0" w:color="auto"/>
                    <w:bottom w:val="none" w:sz="0" w:space="0" w:color="auto"/>
                    <w:right w:val="none" w:sz="0" w:space="0" w:color="auto"/>
                  </w:divBdr>
                </w:div>
                <w:div w:id="1978678157">
                  <w:marLeft w:val="0"/>
                  <w:marRight w:val="0"/>
                  <w:marTop w:val="0"/>
                  <w:marBottom w:val="0"/>
                  <w:divBdr>
                    <w:top w:val="none" w:sz="0" w:space="0" w:color="auto"/>
                    <w:left w:val="none" w:sz="0" w:space="0" w:color="auto"/>
                    <w:bottom w:val="none" w:sz="0" w:space="0" w:color="auto"/>
                    <w:right w:val="none" w:sz="0" w:space="0" w:color="auto"/>
                  </w:divBdr>
                </w:div>
              </w:divsChild>
            </w:div>
            <w:div w:id="266354557">
              <w:marLeft w:val="0"/>
              <w:marRight w:val="0"/>
              <w:marTop w:val="0"/>
              <w:marBottom w:val="0"/>
              <w:divBdr>
                <w:top w:val="none" w:sz="0" w:space="0" w:color="auto"/>
                <w:left w:val="none" w:sz="0" w:space="0" w:color="auto"/>
                <w:bottom w:val="none" w:sz="0" w:space="0" w:color="auto"/>
                <w:right w:val="none" w:sz="0" w:space="0" w:color="auto"/>
              </w:divBdr>
              <w:divsChild>
                <w:div w:id="438377628">
                  <w:marLeft w:val="0"/>
                  <w:marRight w:val="0"/>
                  <w:marTop w:val="0"/>
                  <w:marBottom w:val="0"/>
                  <w:divBdr>
                    <w:top w:val="none" w:sz="0" w:space="0" w:color="auto"/>
                    <w:left w:val="none" w:sz="0" w:space="0" w:color="auto"/>
                    <w:bottom w:val="none" w:sz="0" w:space="0" w:color="auto"/>
                    <w:right w:val="none" w:sz="0" w:space="0" w:color="auto"/>
                  </w:divBdr>
                </w:div>
                <w:div w:id="383259356">
                  <w:marLeft w:val="0"/>
                  <w:marRight w:val="0"/>
                  <w:marTop w:val="0"/>
                  <w:marBottom w:val="0"/>
                  <w:divBdr>
                    <w:top w:val="none" w:sz="0" w:space="0" w:color="auto"/>
                    <w:left w:val="none" w:sz="0" w:space="0" w:color="auto"/>
                    <w:bottom w:val="none" w:sz="0" w:space="0" w:color="auto"/>
                    <w:right w:val="none" w:sz="0" w:space="0" w:color="auto"/>
                  </w:divBdr>
                </w:div>
              </w:divsChild>
            </w:div>
            <w:div w:id="1759717554">
              <w:marLeft w:val="0"/>
              <w:marRight w:val="0"/>
              <w:marTop w:val="0"/>
              <w:marBottom w:val="0"/>
              <w:divBdr>
                <w:top w:val="none" w:sz="0" w:space="0" w:color="auto"/>
                <w:left w:val="none" w:sz="0" w:space="0" w:color="auto"/>
                <w:bottom w:val="none" w:sz="0" w:space="0" w:color="auto"/>
                <w:right w:val="none" w:sz="0" w:space="0" w:color="auto"/>
              </w:divBdr>
              <w:divsChild>
                <w:div w:id="274211038">
                  <w:marLeft w:val="0"/>
                  <w:marRight w:val="0"/>
                  <w:marTop w:val="0"/>
                  <w:marBottom w:val="0"/>
                  <w:divBdr>
                    <w:top w:val="none" w:sz="0" w:space="0" w:color="auto"/>
                    <w:left w:val="none" w:sz="0" w:space="0" w:color="auto"/>
                    <w:bottom w:val="none" w:sz="0" w:space="0" w:color="auto"/>
                    <w:right w:val="none" w:sz="0" w:space="0" w:color="auto"/>
                  </w:divBdr>
                </w:div>
              </w:divsChild>
            </w:div>
            <w:div w:id="1861354557">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
                <w:div w:id="307784477">
                  <w:marLeft w:val="0"/>
                  <w:marRight w:val="0"/>
                  <w:marTop w:val="0"/>
                  <w:marBottom w:val="0"/>
                  <w:divBdr>
                    <w:top w:val="none" w:sz="0" w:space="0" w:color="auto"/>
                    <w:left w:val="none" w:sz="0" w:space="0" w:color="auto"/>
                    <w:bottom w:val="none" w:sz="0" w:space="0" w:color="auto"/>
                    <w:right w:val="none" w:sz="0" w:space="0" w:color="auto"/>
                  </w:divBdr>
                </w:div>
              </w:divsChild>
            </w:div>
            <w:div w:id="676856012">
              <w:marLeft w:val="0"/>
              <w:marRight w:val="0"/>
              <w:marTop w:val="0"/>
              <w:marBottom w:val="0"/>
              <w:divBdr>
                <w:top w:val="none" w:sz="0" w:space="0" w:color="auto"/>
                <w:left w:val="none" w:sz="0" w:space="0" w:color="auto"/>
                <w:bottom w:val="none" w:sz="0" w:space="0" w:color="auto"/>
                <w:right w:val="none" w:sz="0" w:space="0" w:color="auto"/>
              </w:divBdr>
              <w:divsChild>
                <w:div w:id="850265680">
                  <w:marLeft w:val="0"/>
                  <w:marRight w:val="0"/>
                  <w:marTop w:val="0"/>
                  <w:marBottom w:val="0"/>
                  <w:divBdr>
                    <w:top w:val="none" w:sz="0" w:space="0" w:color="auto"/>
                    <w:left w:val="none" w:sz="0" w:space="0" w:color="auto"/>
                    <w:bottom w:val="none" w:sz="0" w:space="0" w:color="auto"/>
                    <w:right w:val="none" w:sz="0" w:space="0" w:color="auto"/>
                  </w:divBdr>
                </w:div>
              </w:divsChild>
            </w:div>
            <w:div w:id="237784718">
              <w:marLeft w:val="0"/>
              <w:marRight w:val="0"/>
              <w:marTop w:val="0"/>
              <w:marBottom w:val="0"/>
              <w:divBdr>
                <w:top w:val="none" w:sz="0" w:space="0" w:color="auto"/>
                <w:left w:val="none" w:sz="0" w:space="0" w:color="auto"/>
                <w:bottom w:val="none" w:sz="0" w:space="0" w:color="auto"/>
                <w:right w:val="none" w:sz="0" w:space="0" w:color="auto"/>
              </w:divBdr>
              <w:divsChild>
                <w:div w:id="750346564">
                  <w:marLeft w:val="0"/>
                  <w:marRight w:val="0"/>
                  <w:marTop w:val="0"/>
                  <w:marBottom w:val="0"/>
                  <w:divBdr>
                    <w:top w:val="none" w:sz="0" w:space="0" w:color="auto"/>
                    <w:left w:val="none" w:sz="0" w:space="0" w:color="auto"/>
                    <w:bottom w:val="none" w:sz="0" w:space="0" w:color="auto"/>
                    <w:right w:val="none" w:sz="0" w:space="0" w:color="auto"/>
                  </w:divBdr>
                </w:div>
                <w:div w:id="490633281">
                  <w:marLeft w:val="0"/>
                  <w:marRight w:val="0"/>
                  <w:marTop w:val="0"/>
                  <w:marBottom w:val="0"/>
                  <w:divBdr>
                    <w:top w:val="none" w:sz="0" w:space="0" w:color="auto"/>
                    <w:left w:val="none" w:sz="0" w:space="0" w:color="auto"/>
                    <w:bottom w:val="none" w:sz="0" w:space="0" w:color="auto"/>
                    <w:right w:val="none" w:sz="0" w:space="0" w:color="auto"/>
                  </w:divBdr>
                </w:div>
              </w:divsChild>
            </w:div>
            <w:div w:id="2052612122">
              <w:marLeft w:val="0"/>
              <w:marRight w:val="0"/>
              <w:marTop w:val="0"/>
              <w:marBottom w:val="0"/>
              <w:divBdr>
                <w:top w:val="none" w:sz="0" w:space="0" w:color="auto"/>
                <w:left w:val="none" w:sz="0" w:space="0" w:color="auto"/>
                <w:bottom w:val="none" w:sz="0" w:space="0" w:color="auto"/>
                <w:right w:val="none" w:sz="0" w:space="0" w:color="auto"/>
              </w:divBdr>
              <w:divsChild>
                <w:div w:id="416366222">
                  <w:marLeft w:val="0"/>
                  <w:marRight w:val="0"/>
                  <w:marTop w:val="0"/>
                  <w:marBottom w:val="0"/>
                  <w:divBdr>
                    <w:top w:val="none" w:sz="0" w:space="0" w:color="auto"/>
                    <w:left w:val="none" w:sz="0" w:space="0" w:color="auto"/>
                    <w:bottom w:val="none" w:sz="0" w:space="0" w:color="auto"/>
                    <w:right w:val="none" w:sz="0" w:space="0" w:color="auto"/>
                  </w:divBdr>
                </w:div>
              </w:divsChild>
            </w:div>
            <w:div w:id="796294222">
              <w:marLeft w:val="0"/>
              <w:marRight w:val="0"/>
              <w:marTop w:val="0"/>
              <w:marBottom w:val="0"/>
              <w:divBdr>
                <w:top w:val="none" w:sz="0" w:space="0" w:color="auto"/>
                <w:left w:val="none" w:sz="0" w:space="0" w:color="auto"/>
                <w:bottom w:val="none" w:sz="0" w:space="0" w:color="auto"/>
                <w:right w:val="none" w:sz="0" w:space="0" w:color="auto"/>
              </w:divBdr>
              <w:divsChild>
                <w:div w:id="1640113550">
                  <w:marLeft w:val="0"/>
                  <w:marRight w:val="0"/>
                  <w:marTop w:val="0"/>
                  <w:marBottom w:val="0"/>
                  <w:divBdr>
                    <w:top w:val="none" w:sz="0" w:space="0" w:color="auto"/>
                    <w:left w:val="none" w:sz="0" w:space="0" w:color="auto"/>
                    <w:bottom w:val="none" w:sz="0" w:space="0" w:color="auto"/>
                    <w:right w:val="none" w:sz="0" w:space="0" w:color="auto"/>
                  </w:divBdr>
                </w:div>
                <w:div w:id="1056121956">
                  <w:marLeft w:val="0"/>
                  <w:marRight w:val="0"/>
                  <w:marTop w:val="0"/>
                  <w:marBottom w:val="0"/>
                  <w:divBdr>
                    <w:top w:val="none" w:sz="0" w:space="0" w:color="auto"/>
                    <w:left w:val="none" w:sz="0" w:space="0" w:color="auto"/>
                    <w:bottom w:val="none" w:sz="0" w:space="0" w:color="auto"/>
                    <w:right w:val="none" w:sz="0" w:space="0" w:color="auto"/>
                  </w:divBdr>
                </w:div>
              </w:divsChild>
            </w:div>
            <w:div w:id="1693065410">
              <w:marLeft w:val="0"/>
              <w:marRight w:val="0"/>
              <w:marTop w:val="0"/>
              <w:marBottom w:val="0"/>
              <w:divBdr>
                <w:top w:val="none" w:sz="0" w:space="0" w:color="auto"/>
                <w:left w:val="none" w:sz="0" w:space="0" w:color="auto"/>
                <w:bottom w:val="none" w:sz="0" w:space="0" w:color="auto"/>
                <w:right w:val="none" w:sz="0" w:space="0" w:color="auto"/>
              </w:divBdr>
              <w:divsChild>
                <w:div w:id="1488980692">
                  <w:marLeft w:val="0"/>
                  <w:marRight w:val="0"/>
                  <w:marTop w:val="0"/>
                  <w:marBottom w:val="0"/>
                  <w:divBdr>
                    <w:top w:val="none" w:sz="0" w:space="0" w:color="auto"/>
                    <w:left w:val="none" w:sz="0" w:space="0" w:color="auto"/>
                    <w:bottom w:val="none" w:sz="0" w:space="0" w:color="auto"/>
                    <w:right w:val="none" w:sz="0" w:space="0" w:color="auto"/>
                  </w:divBdr>
                </w:div>
              </w:divsChild>
            </w:div>
            <w:div w:id="1506554295">
              <w:marLeft w:val="0"/>
              <w:marRight w:val="0"/>
              <w:marTop w:val="0"/>
              <w:marBottom w:val="0"/>
              <w:divBdr>
                <w:top w:val="none" w:sz="0" w:space="0" w:color="auto"/>
                <w:left w:val="none" w:sz="0" w:space="0" w:color="auto"/>
                <w:bottom w:val="none" w:sz="0" w:space="0" w:color="auto"/>
                <w:right w:val="none" w:sz="0" w:space="0" w:color="auto"/>
              </w:divBdr>
              <w:divsChild>
                <w:div w:id="1842237374">
                  <w:marLeft w:val="0"/>
                  <w:marRight w:val="0"/>
                  <w:marTop w:val="0"/>
                  <w:marBottom w:val="0"/>
                  <w:divBdr>
                    <w:top w:val="none" w:sz="0" w:space="0" w:color="auto"/>
                    <w:left w:val="none" w:sz="0" w:space="0" w:color="auto"/>
                    <w:bottom w:val="none" w:sz="0" w:space="0" w:color="auto"/>
                    <w:right w:val="none" w:sz="0" w:space="0" w:color="auto"/>
                  </w:divBdr>
                </w:div>
              </w:divsChild>
            </w:div>
            <w:div w:id="605576079">
              <w:marLeft w:val="0"/>
              <w:marRight w:val="0"/>
              <w:marTop w:val="0"/>
              <w:marBottom w:val="0"/>
              <w:divBdr>
                <w:top w:val="none" w:sz="0" w:space="0" w:color="auto"/>
                <w:left w:val="none" w:sz="0" w:space="0" w:color="auto"/>
                <w:bottom w:val="none" w:sz="0" w:space="0" w:color="auto"/>
                <w:right w:val="none" w:sz="0" w:space="0" w:color="auto"/>
              </w:divBdr>
              <w:divsChild>
                <w:div w:id="1436053572">
                  <w:marLeft w:val="0"/>
                  <w:marRight w:val="0"/>
                  <w:marTop w:val="0"/>
                  <w:marBottom w:val="0"/>
                  <w:divBdr>
                    <w:top w:val="none" w:sz="0" w:space="0" w:color="auto"/>
                    <w:left w:val="none" w:sz="0" w:space="0" w:color="auto"/>
                    <w:bottom w:val="none" w:sz="0" w:space="0" w:color="auto"/>
                    <w:right w:val="none" w:sz="0" w:space="0" w:color="auto"/>
                  </w:divBdr>
                </w:div>
                <w:div w:id="4554091">
                  <w:marLeft w:val="0"/>
                  <w:marRight w:val="0"/>
                  <w:marTop w:val="0"/>
                  <w:marBottom w:val="0"/>
                  <w:divBdr>
                    <w:top w:val="none" w:sz="0" w:space="0" w:color="auto"/>
                    <w:left w:val="none" w:sz="0" w:space="0" w:color="auto"/>
                    <w:bottom w:val="none" w:sz="0" w:space="0" w:color="auto"/>
                    <w:right w:val="none" w:sz="0" w:space="0" w:color="auto"/>
                  </w:divBdr>
                </w:div>
              </w:divsChild>
            </w:div>
            <w:div w:id="676226200">
              <w:marLeft w:val="0"/>
              <w:marRight w:val="0"/>
              <w:marTop w:val="0"/>
              <w:marBottom w:val="0"/>
              <w:divBdr>
                <w:top w:val="none" w:sz="0" w:space="0" w:color="auto"/>
                <w:left w:val="none" w:sz="0" w:space="0" w:color="auto"/>
                <w:bottom w:val="none" w:sz="0" w:space="0" w:color="auto"/>
                <w:right w:val="none" w:sz="0" w:space="0" w:color="auto"/>
              </w:divBdr>
              <w:divsChild>
                <w:div w:id="1034378851">
                  <w:marLeft w:val="0"/>
                  <w:marRight w:val="0"/>
                  <w:marTop w:val="0"/>
                  <w:marBottom w:val="0"/>
                  <w:divBdr>
                    <w:top w:val="none" w:sz="0" w:space="0" w:color="auto"/>
                    <w:left w:val="none" w:sz="0" w:space="0" w:color="auto"/>
                    <w:bottom w:val="none" w:sz="0" w:space="0" w:color="auto"/>
                    <w:right w:val="none" w:sz="0" w:space="0" w:color="auto"/>
                  </w:divBdr>
                </w:div>
              </w:divsChild>
            </w:div>
            <w:div w:id="1102920139">
              <w:marLeft w:val="0"/>
              <w:marRight w:val="0"/>
              <w:marTop w:val="0"/>
              <w:marBottom w:val="0"/>
              <w:divBdr>
                <w:top w:val="none" w:sz="0" w:space="0" w:color="auto"/>
                <w:left w:val="none" w:sz="0" w:space="0" w:color="auto"/>
                <w:bottom w:val="none" w:sz="0" w:space="0" w:color="auto"/>
                <w:right w:val="none" w:sz="0" w:space="0" w:color="auto"/>
              </w:divBdr>
              <w:divsChild>
                <w:div w:id="1044599172">
                  <w:marLeft w:val="0"/>
                  <w:marRight w:val="0"/>
                  <w:marTop w:val="0"/>
                  <w:marBottom w:val="0"/>
                  <w:divBdr>
                    <w:top w:val="none" w:sz="0" w:space="0" w:color="auto"/>
                    <w:left w:val="none" w:sz="0" w:space="0" w:color="auto"/>
                    <w:bottom w:val="none" w:sz="0" w:space="0" w:color="auto"/>
                    <w:right w:val="none" w:sz="0" w:space="0" w:color="auto"/>
                  </w:divBdr>
                </w:div>
                <w:div w:id="1268997655">
                  <w:marLeft w:val="0"/>
                  <w:marRight w:val="0"/>
                  <w:marTop w:val="0"/>
                  <w:marBottom w:val="0"/>
                  <w:divBdr>
                    <w:top w:val="none" w:sz="0" w:space="0" w:color="auto"/>
                    <w:left w:val="none" w:sz="0" w:space="0" w:color="auto"/>
                    <w:bottom w:val="none" w:sz="0" w:space="0" w:color="auto"/>
                    <w:right w:val="none" w:sz="0" w:space="0" w:color="auto"/>
                  </w:divBdr>
                </w:div>
              </w:divsChild>
            </w:div>
            <w:div w:id="267740062">
              <w:marLeft w:val="0"/>
              <w:marRight w:val="0"/>
              <w:marTop w:val="0"/>
              <w:marBottom w:val="0"/>
              <w:divBdr>
                <w:top w:val="none" w:sz="0" w:space="0" w:color="auto"/>
                <w:left w:val="none" w:sz="0" w:space="0" w:color="auto"/>
                <w:bottom w:val="none" w:sz="0" w:space="0" w:color="auto"/>
                <w:right w:val="none" w:sz="0" w:space="0" w:color="auto"/>
              </w:divBdr>
              <w:divsChild>
                <w:div w:id="904875421">
                  <w:marLeft w:val="0"/>
                  <w:marRight w:val="0"/>
                  <w:marTop w:val="0"/>
                  <w:marBottom w:val="0"/>
                  <w:divBdr>
                    <w:top w:val="none" w:sz="0" w:space="0" w:color="auto"/>
                    <w:left w:val="none" w:sz="0" w:space="0" w:color="auto"/>
                    <w:bottom w:val="none" w:sz="0" w:space="0" w:color="auto"/>
                    <w:right w:val="none" w:sz="0" w:space="0" w:color="auto"/>
                  </w:divBdr>
                </w:div>
              </w:divsChild>
            </w:div>
            <w:div w:id="316541227">
              <w:marLeft w:val="0"/>
              <w:marRight w:val="0"/>
              <w:marTop w:val="0"/>
              <w:marBottom w:val="0"/>
              <w:divBdr>
                <w:top w:val="none" w:sz="0" w:space="0" w:color="auto"/>
                <w:left w:val="none" w:sz="0" w:space="0" w:color="auto"/>
                <w:bottom w:val="none" w:sz="0" w:space="0" w:color="auto"/>
                <w:right w:val="none" w:sz="0" w:space="0" w:color="auto"/>
              </w:divBdr>
              <w:divsChild>
                <w:div w:id="1369112593">
                  <w:marLeft w:val="0"/>
                  <w:marRight w:val="0"/>
                  <w:marTop w:val="0"/>
                  <w:marBottom w:val="0"/>
                  <w:divBdr>
                    <w:top w:val="none" w:sz="0" w:space="0" w:color="auto"/>
                    <w:left w:val="none" w:sz="0" w:space="0" w:color="auto"/>
                    <w:bottom w:val="none" w:sz="0" w:space="0" w:color="auto"/>
                    <w:right w:val="none" w:sz="0" w:space="0" w:color="auto"/>
                  </w:divBdr>
                </w:div>
                <w:div w:id="37361796">
                  <w:marLeft w:val="0"/>
                  <w:marRight w:val="0"/>
                  <w:marTop w:val="0"/>
                  <w:marBottom w:val="0"/>
                  <w:divBdr>
                    <w:top w:val="none" w:sz="0" w:space="0" w:color="auto"/>
                    <w:left w:val="none" w:sz="0" w:space="0" w:color="auto"/>
                    <w:bottom w:val="none" w:sz="0" w:space="0" w:color="auto"/>
                    <w:right w:val="none" w:sz="0" w:space="0" w:color="auto"/>
                  </w:divBdr>
                </w:div>
              </w:divsChild>
            </w:div>
            <w:div w:id="24062504">
              <w:marLeft w:val="0"/>
              <w:marRight w:val="0"/>
              <w:marTop w:val="0"/>
              <w:marBottom w:val="0"/>
              <w:divBdr>
                <w:top w:val="none" w:sz="0" w:space="0" w:color="auto"/>
                <w:left w:val="none" w:sz="0" w:space="0" w:color="auto"/>
                <w:bottom w:val="none" w:sz="0" w:space="0" w:color="auto"/>
                <w:right w:val="none" w:sz="0" w:space="0" w:color="auto"/>
              </w:divBdr>
              <w:divsChild>
                <w:div w:id="372310373">
                  <w:marLeft w:val="0"/>
                  <w:marRight w:val="0"/>
                  <w:marTop w:val="0"/>
                  <w:marBottom w:val="0"/>
                  <w:divBdr>
                    <w:top w:val="none" w:sz="0" w:space="0" w:color="auto"/>
                    <w:left w:val="none" w:sz="0" w:space="0" w:color="auto"/>
                    <w:bottom w:val="none" w:sz="0" w:space="0" w:color="auto"/>
                    <w:right w:val="none" w:sz="0" w:space="0" w:color="auto"/>
                  </w:divBdr>
                </w:div>
              </w:divsChild>
            </w:div>
            <w:div w:id="1524242589">
              <w:marLeft w:val="0"/>
              <w:marRight w:val="0"/>
              <w:marTop w:val="0"/>
              <w:marBottom w:val="0"/>
              <w:divBdr>
                <w:top w:val="none" w:sz="0" w:space="0" w:color="auto"/>
                <w:left w:val="none" w:sz="0" w:space="0" w:color="auto"/>
                <w:bottom w:val="none" w:sz="0" w:space="0" w:color="auto"/>
                <w:right w:val="none" w:sz="0" w:space="0" w:color="auto"/>
              </w:divBdr>
              <w:divsChild>
                <w:div w:id="1215628540">
                  <w:marLeft w:val="0"/>
                  <w:marRight w:val="0"/>
                  <w:marTop w:val="0"/>
                  <w:marBottom w:val="0"/>
                  <w:divBdr>
                    <w:top w:val="none" w:sz="0" w:space="0" w:color="auto"/>
                    <w:left w:val="none" w:sz="0" w:space="0" w:color="auto"/>
                    <w:bottom w:val="none" w:sz="0" w:space="0" w:color="auto"/>
                    <w:right w:val="none" w:sz="0" w:space="0" w:color="auto"/>
                  </w:divBdr>
                </w:div>
                <w:div w:id="967248409">
                  <w:marLeft w:val="0"/>
                  <w:marRight w:val="0"/>
                  <w:marTop w:val="0"/>
                  <w:marBottom w:val="0"/>
                  <w:divBdr>
                    <w:top w:val="none" w:sz="0" w:space="0" w:color="auto"/>
                    <w:left w:val="none" w:sz="0" w:space="0" w:color="auto"/>
                    <w:bottom w:val="none" w:sz="0" w:space="0" w:color="auto"/>
                    <w:right w:val="none" w:sz="0" w:space="0" w:color="auto"/>
                  </w:divBdr>
                </w:div>
              </w:divsChild>
            </w:div>
            <w:div w:id="1361904904">
              <w:marLeft w:val="0"/>
              <w:marRight w:val="0"/>
              <w:marTop w:val="0"/>
              <w:marBottom w:val="0"/>
              <w:divBdr>
                <w:top w:val="none" w:sz="0" w:space="0" w:color="auto"/>
                <w:left w:val="none" w:sz="0" w:space="0" w:color="auto"/>
                <w:bottom w:val="none" w:sz="0" w:space="0" w:color="auto"/>
                <w:right w:val="none" w:sz="0" w:space="0" w:color="auto"/>
              </w:divBdr>
              <w:divsChild>
                <w:div w:id="1644197148">
                  <w:marLeft w:val="0"/>
                  <w:marRight w:val="0"/>
                  <w:marTop w:val="0"/>
                  <w:marBottom w:val="0"/>
                  <w:divBdr>
                    <w:top w:val="none" w:sz="0" w:space="0" w:color="auto"/>
                    <w:left w:val="none" w:sz="0" w:space="0" w:color="auto"/>
                    <w:bottom w:val="none" w:sz="0" w:space="0" w:color="auto"/>
                    <w:right w:val="none" w:sz="0" w:space="0" w:color="auto"/>
                  </w:divBdr>
                </w:div>
              </w:divsChild>
            </w:div>
            <w:div w:id="599875107">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1495874485">
                  <w:marLeft w:val="0"/>
                  <w:marRight w:val="0"/>
                  <w:marTop w:val="0"/>
                  <w:marBottom w:val="0"/>
                  <w:divBdr>
                    <w:top w:val="none" w:sz="0" w:space="0" w:color="auto"/>
                    <w:left w:val="none" w:sz="0" w:space="0" w:color="auto"/>
                    <w:bottom w:val="none" w:sz="0" w:space="0" w:color="auto"/>
                    <w:right w:val="none" w:sz="0" w:space="0" w:color="auto"/>
                  </w:divBdr>
                </w:div>
              </w:divsChild>
            </w:div>
            <w:div w:id="290942382">
              <w:marLeft w:val="0"/>
              <w:marRight w:val="0"/>
              <w:marTop w:val="0"/>
              <w:marBottom w:val="0"/>
              <w:divBdr>
                <w:top w:val="none" w:sz="0" w:space="0" w:color="auto"/>
                <w:left w:val="none" w:sz="0" w:space="0" w:color="auto"/>
                <w:bottom w:val="none" w:sz="0" w:space="0" w:color="auto"/>
                <w:right w:val="none" w:sz="0" w:space="0" w:color="auto"/>
              </w:divBdr>
              <w:divsChild>
                <w:div w:id="231697119">
                  <w:marLeft w:val="0"/>
                  <w:marRight w:val="0"/>
                  <w:marTop w:val="0"/>
                  <w:marBottom w:val="0"/>
                  <w:divBdr>
                    <w:top w:val="none" w:sz="0" w:space="0" w:color="auto"/>
                    <w:left w:val="none" w:sz="0" w:space="0" w:color="auto"/>
                    <w:bottom w:val="none" w:sz="0" w:space="0" w:color="auto"/>
                    <w:right w:val="none" w:sz="0" w:space="0" w:color="auto"/>
                  </w:divBdr>
                </w:div>
              </w:divsChild>
            </w:div>
            <w:div w:id="1954483942">
              <w:marLeft w:val="0"/>
              <w:marRight w:val="0"/>
              <w:marTop w:val="0"/>
              <w:marBottom w:val="0"/>
              <w:divBdr>
                <w:top w:val="none" w:sz="0" w:space="0" w:color="auto"/>
                <w:left w:val="none" w:sz="0" w:space="0" w:color="auto"/>
                <w:bottom w:val="none" w:sz="0" w:space="0" w:color="auto"/>
                <w:right w:val="none" w:sz="0" w:space="0" w:color="auto"/>
              </w:divBdr>
              <w:divsChild>
                <w:div w:id="309099451">
                  <w:marLeft w:val="0"/>
                  <w:marRight w:val="0"/>
                  <w:marTop w:val="0"/>
                  <w:marBottom w:val="0"/>
                  <w:divBdr>
                    <w:top w:val="none" w:sz="0" w:space="0" w:color="auto"/>
                    <w:left w:val="none" w:sz="0" w:space="0" w:color="auto"/>
                    <w:bottom w:val="none" w:sz="0" w:space="0" w:color="auto"/>
                    <w:right w:val="none" w:sz="0" w:space="0" w:color="auto"/>
                  </w:divBdr>
                </w:div>
              </w:divsChild>
            </w:div>
            <w:div w:id="2117750059">
              <w:marLeft w:val="0"/>
              <w:marRight w:val="0"/>
              <w:marTop w:val="0"/>
              <w:marBottom w:val="0"/>
              <w:divBdr>
                <w:top w:val="none" w:sz="0" w:space="0" w:color="auto"/>
                <w:left w:val="none" w:sz="0" w:space="0" w:color="auto"/>
                <w:bottom w:val="none" w:sz="0" w:space="0" w:color="auto"/>
                <w:right w:val="none" w:sz="0" w:space="0" w:color="auto"/>
              </w:divBdr>
              <w:divsChild>
                <w:div w:id="123892683">
                  <w:marLeft w:val="0"/>
                  <w:marRight w:val="0"/>
                  <w:marTop w:val="0"/>
                  <w:marBottom w:val="0"/>
                  <w:divBdr>
                    <w:top w:val="none" w:sz="0" w:space="0" w:color="auto"/>
                    <w:left w:val="none" w:sz="0" w:space="0" w:color="auto"/>
                    <w:bottom w:val="none" w:sz="0" w:space="0" w:color="auto"/>
                    <w:right w:val="none" w:sz="0" w:space="0" w:color="auto"/>
                  </w:divBdr>
                </w:div>
                <w:div w:id="1850212719">
                  <w:marLeft w:val="0"/>
                  <w:marRight w:val="0"/>
                  <w:marTop w:val="0"/>
                  <w:marBottom w:val="0"/>
                  <w:divBdr>
                    <w:top w:val="none" w:sz="0" w:space="0" w:color="auto"/>
                    <w:left w:val="none" w:sz="0" w:space="0" w:color="auto"/>
                    <w:bottom w:val="none" w:sz="0" w:space="0" w:color="auto"/>
                    <w:right w:val="none" w:sz="0" w:space="0" w:color="auto"/>
                  </w:divBdr>
                </w:div>
              </w:divsChild>
            </w:div>
            <w:div w:id="1745643019">
              <w:marLeft w:val="0"/>
              <w:marRight w:val="0"/>
              <w:marTop w:val="0"/>
              <w:marBottom w:val="0"/>
              <w:divBdr>
                <w:top w:val="none" w:sz="0" w:space="0" w:color="auto"/>
                <w:left w:val="none" w:sz="0" w:space="0" w:color="auto"/>
                <w:bottom w:val="none" w:sz="0" w:space="0" w:color="auto"/>
                <w:right w:val="none" w:sz="0" w:space="0" w:color="auto"/>
              </w:divBdr>
              <w:divsChild>
                <w:div w:id="754209156">
                  <w:marLeft w:val="0"/>
                  <w:marRight w:val="0"/>
                  <w:marTop w:val="0"/>
                  <w:marBottom w:val="0"/>
                  <w:divBdr>
                    <w:top w:val="none" w:sz="0" w:space="0" w:color="auto"/>
                    <w:left w:val="none" w:sz="0" w:space="0" w:color="auto"/>
                    <w:bottom w:val="none" w:sz="0" w:space="0" w:color="auto"/>
                    <w:right w:val="none" w:sz="0" w:space="0" w:color="auto"/>
                  </w:divBdr>
                </w:div>
              </w:divsChild>
            </w:div>
            <w:div w:id="1175388896">
              <w:marLeft w:val="0"/>
              <w:marRight w:val="0"/>
              <w:marTop w:val="0"/>
              <w:marBottom w:val="0"/>
              <w:divBdr>
                <w:top w:val="none" w:sz="0" w:space="0" w:color="auto"/>
                <w:left w:val="none" w:sz="0" w:space="0" w:color="auto"/>
                <w:bottom w:val="none" w:sz="0" w:space="0" w:color="auto"/>
                <w:right w:val="none" w:sz="0" w:space="0" w:color="auto"/>
              </w:divBdr>
              <w:divsChild>
                <w:div w:id="1264220323">
                  <w:marLeft w:val="0"/>
                  <w:marRight w:val="0"/>
                  <w:marTop w:val="0"/>
                  <w:marBottom w:val="0"/>
                  <w:divBdr>
                    <w:top w:val="none" w:sz="0" w:space="0" w:color="auto"/>
                    <w:left w:val="none" w:sz="0" w:space="0" w:color="auto"/>
                    <w:bottom w:val="none" w:sz="0" w:space="0" w:color="auto"/>
                    <w:right w:val="none" w:sz="0" w:space="0" w:color="auto"/>
                  </w:divBdr>
                </w:div>
                <w:div w:id="1107386670">
                  <w:marLeft w:val="0"/>
                  <w:marRight w:val="0"/>
                  <w:marTop w:val="0"/>
                  <w:marBottom w:val="0"/>
                  <w:divBdr>
                    <w:top w:val="none" w:sz="0" w:space="0" w:color="auto"/>
                    <w:left w:val="none" w:sz="0" w:space="0" w:color="auto"/>
                    <w:bottom w:val="none" w:sz="0" w:space="0" w:color="auto"/>
                    <w:right w:val="none" w:sz="0" w:space="0" w:color="auto"/>
                  </w:divBdr>
                </w:div>
              </w:divsChild>
            </w:div>
            <w:div w:id="723867668">
              <w:marLeft w:val="0"/>
              <w:marRight w:val="0"/>
              <w:marTop w:val="0"/>
              <w:marBottom w:val="0"/>
              <w:divBdr>
                <w:top w:val="none" w:sz="0" w:space="0" w:color="auto"/>
                <w:left w:val="none" w:sz="0" w:space="0" w:color="auto"/>
                <w:bottom w:val="none" w:sz="0" w:space="0" w:color="auto"/>
                <w:right w:val="none" w:sz="0" w:space="0" w:color="auto"/>
              </w:divBdr>
              <w:divsChild>
                <w:div w:id="1713652218">
                  <w:marLeft w:val="0"/>
                  <w:marRight w:val="0"/>
                  <w:marTop w:val="0"/>
                  <w:marBottom w:val="0"/>
                  <w:divBdr>
                    <w:top w:val="none" w:sz="0" w:space="0" w:color="auto"/>
                    <w:left w:val="none" w:sz="0" w:space="0" w:color="auto"/>
                    <w:bottom w:val="none" w:sz="0" w:space="0" w:color="auto"/>
                    <w:right w:val="none" w:sz="0" w:space="0" w:color="auto"/>
                  </w:divBdr>
                </w:div>
              </w:divsChild>
            </w:div>
            <w:div w:id="168298324">
              <w:marLeft w:val="0"/>
              <w:marRight w:val="0"/>
              <w:marTop w:val="0"/>
              <w:marBottom w:val="0"/>
              <w:divBdr>
                <w:top w:val="none" w:sz="0" w:space="0" w:color="auto"/>
                <w:left w:val="none" w:sz="0" w:space="0" w:color="auto"/>
                <w:bottom w:val="none" w:sz="0" w:space="0" w:color="auto"/>
                <w:right w:val="none" w:sz="0" w:space="0" w:color="auto"/>
              </w:divBdr>
              <w:divsChild>
                <w:div w:id="275795848">
                  <w:marLeft w:val="0"/>
                  <w:marRight w:val="0"/>
                  <w:marTop w:val="0"/>
                  <w:marBottom w:val="0"/>
                  <w:divBdr>
                    <w:top w:val="none" w:sz="0" w:space="0" w:color="auto"/>
                    <w:left w:val="none" w:sz="0" w:space="0" w:color="auto"/>
                    <w:bottom w:val="none" w:sz="0" w:space="0" w:color="auto"/>
                    <w:right w:val="none" w:sz="0" w:space="0" w:color="auto"/>
                  </w:divBdr>
                </w:div>
                <w:div w:id="1093821827">
                  <w:marLeft w:val="0"/>
                  <w:marRight w:val="0"/>
                  <w:marTop w:val="0"/>
                  <w:marBottom w:val="0"/>
                  <w:divBdr>
                    <w:top w:val="none" w:sz="0" w:space="0" w:color="auto"/>
                    <w:left w:val="none" w:sz="0" w:space="0" w:color="auto"/>
                    <w:bottom w:val="none" w:sz="0" w:space="0" w:color="auto"/>
                    <w:right w:val="none" w:sz="0" w:space="0" w:color="auto"/>
                  </w:divBdr>
                </w:div>
              </w:divsChild>
            </w:div>
            <w:div w:id="519852103">
              <w:marLeft w:val="0"/>
              <w:marRight w:val="0"/>
              <w:marTop w:val="0"/>
              <w:marBottom w:val="0"/>
              <w:divBdr>
                <w:top w:val="none" w:sz="0" w:space="0" w:color="auto"/>
                <w:left w:val="none" w:sz="0" w:space="0" w:color="auto"/>
                <w:bottom w:val="none" w:sz="0" w:space="0" w:color="auto"/>
                <w:right w:val="none" w:sz="0" w:space="0" w:color="auto"/>
              </w:divBdr>
              <w:divsChild>
                <w:div w:id="872884239">
                  <w:marLeft w:val="0"/>
                  <w:marRight w:val="0"/>
                  <w:marTop w:val="0"/>
                  <w:marBottom w:val="0"/>
                  <w:divBdr>
                    <w:top w:val="none" w:sz="0" w:space="0" w:color="auto"/>
                    <w:left w:val="none" w:sz="0" w:space="0" w:color="auto"/>
                    <w:bottom w:val="none" w:sz="0" w:space="0" w:color="auto"/>
                    <w:right w:val="none" w:sz="0" w:space="0" w:color="auto"/>
                  </w:divBdr>
                </w:div>
                <w:div w:id="1561096167">
                  <w:marLeft w:val="0"/>
                  <w:marRight w:val="0"/>
                  <w:marTop w:val="0"/>
                  <w:marBottom w:val="0"/>
                  <w:divBdr>
                    <w:top w:val="none" w:sz="0" w:space="0" w:color="auto"/>
                    <w:left w:val="none" w:sz="0" w:space="0" w:color="auto"/>
                    <w:bottom w:val="none" w:sz="0" w:space="0" w:color="auto"/>
                    <w:right w:val="none" w:sz="0" w:space="0" w:color="auto"/>
                  </w:divBdr>
                </w:div>
              </w:divsChild>
            </w:div>
            <w:div w:id="1297949441">
              <w:marLeft w:val="0"/>
              <w:marRight w:val="0"/>
              <w:marTop w:val="0"/>
              <w:marBottom w:val="0"/>
              <w:divBdr>
                <w:top w:val="none" w:sz="0" w:space="0" w:color="auto"/>
                <w:left w:val="none" w:sz="0" w:space="0" w:color="auto"/>
                <w:bottom w:val="none" w:sz="0" w:space="0" w:color="auto"/>
                <w:right w:val="none" w:sz="0" w:space="0" w:color="auto"/>
              </w:divBdr>
              <w:divsChild>
                <w:div w:id="1285699306">
                  <w:marLeft w:val="0"/>
                  <w:marRight w:val="0"/>
                  <w:marTop w:val="0"/>
                  <w:marBottom w:val="0"/>
                  <w:divBdr>
                    <w:top w:val="none" w:sz="0" w:space="0" w:color="auto"/>
                    <w:left w:val="none" w:sz="0" w:space="0" w:color="auto"/>
                    <w:bottom w:val="none" w:sz="0" w:space="0" w:color="auto"/>
                    <w:right w:val="none" w:sz="0" w:space="0" w:color="auto"/>
                  </w:divBdr>
                </w:div>
              </w:divsChild>
            </w:div>
            <w:div w:id="1348747914">
              <w:marLeft w:val="0"/>
              <w:marRight w:val="0"/>
              <w:marTop w:val="0"/>
              <w:marBottom w:val="0"/>
              <w:divBdr>
                <w:top w:val="none" w:sz="0" w:space="0" w:color="auto"/>
                <w:left w:val="none" w:sz="0" w:space="0" w:color="auto"/>
                <w:bottom w:val="none" w:sz="0" w:space="0" w:color="auto"/>
                <w:right w:val="none" w:sz="0" w:space="0" w:color="auto"/>
              </w:divBdr>
              <w:divsChild>
                <w:div w:id="2136874822">
                  <w:marLeft w:val="0"/>
                  <w:marRight w:val="0"/>
                  <w:marTop w:val="0"/>
                  <w:marBottom w:val="0"/>
                  <w:divBdr>
                    <w:top w:val="none" w:sz="0" w:space="0" w:color="auto"/>
                    <w:left w:val="none" w:sz="0" w:space="0" w:color="auto"/>
                    <w:bottom w:val="none" w:sz="0" w:space="0" w:color="auto"/>
                    <w:right w:val="none" w:sz="0" w:space="0" w:color="auto"/>
                  </w:divBdr>
                </w:div>
              </w:divsChild>
            </w:div>
            <w:div w:id="1116950324">
              <w:marLeft w:val="0"/>
              <w:marRight w:val="0"/>
              <w:marTop w:val="0"/>
              <w:marBottom w:val="0"/>
              <w:divBdr>
                <w:top w:val="none" w:sz="0" w:space="0" w:color="auto"/>
                <w:left w:val="none" w:sz="0" w:space="0" w:color="auto"/>
                <w:bottom w:val="none" w:sz="0" w:space="0" w:color="auto"/>
                <w:right w:val="none" w:sz="0" w:space="0" w:color="auto"/>
              </w:divBdr>
              <w:divsChild>
                <w:div w:id="1443458446">
                  <w:marLeft w:val="0"/>
                  <w:marRight w:val="0"/>
                  <w:marTop w:val="0"/>
                  <w:marBottom w:val="0"/>
                  <w:divBdr>
                    <w:top w:val="none" w:sz="0" w:space="0" w:color="auto"/>
                    <w:left w:val="none" w:sz="0" w:space="0" w:color="auto"/>
                    <w:bottom w:val="none" w:sz="0" w:space="0" w:color="auto"/>
                    <w:right w:val="none" w:sz="0" w:space="0" w:color="auto"/>
                  </w:divBdr>
                </w:div>
                <w:div w:id="2102800609">
                  <w:marLeft w:val="0"/>
                  <w:marRight w:val="0"/>
                  <w:marTop w:val="0"/>
                  <w:marBottom w:val="0"/>
                  <w:divBdr>
                    <w:top w:val="none" w:sz="0" w:space="0" w:color="auto"/>
                    <w:left w:val="none" w:sz="0" w:space="0" w:color="auto"/>
                    <w:bottom w:val="none" w:sz="0" w:space="0" w:color="auto"/>
                    <w:right w:val="none" w:sz="0" w:space="0" w:color="auto"/>
                  </w:divBdr>
                </w:div>
              </w:divsChild>
            </w:div>
            <w:div w:id="1121991924">
              <w:marLeft w:val="0"/>
              <w:marRight w:val="0"/>
              <w:marTop w:val="0"/>
              <w:marBottom w:val="0"/>
              <w:divBdr>
                <w:top w:val="none" w:sz="0" w:space="0" w:color="auto"/>
                <w:left w:val="none" w:sz="0" w:space="0" w:color="auto"/>
                <w:bottom w:val="none" w:sz="0" w:space="0" w:color="auto"/>
                <w:right w:val="none" w:sz="0" w:space="0" w:color="auto"/>
              </w:divBdr>
              <w:divsChild>
                <w:div w:id="1060204243">
                  <w:marLeft w:val="0"/>
                  <w:marRight w:val="0"/>
                  <w:marTop w:val="0"/>
                  <w:marBottom w:val="0"/>
                  <w:divBdr>
                    <w:top w:val="none" w:sz="0" w:space="0" w:color="auto"/>
                    <w:left w:val="none" w:sz="0" w:space="0" w:color="auto"/>
                    <w:bottom w:val="none" w:sz="0" w:space="0" w:color="auto"/>
                    <w:right w:val="none" w:sz="0" w:space="0" w:color="auto"/>
                  </w:divBdr>
                </w:div>
              </w:divsChild>
            </w:div>
            <w:div w:id="500705824">
              <w:marLeft w:val="0"/>
              <w:marRight w:val="0"/>
              <w:marTop w:val="0"/>
              <w:marBottom w:val="0"/>
              <w:divBdr>
                <w:top w:val="none" w:sz="0" w:space="0" w:color="auto"/>
                <w:left w:val="none" w:sz="0" w:space="0" w:color="auto"/>
                <w:bottom w:val="none" w:sz="0" w:space="0" w:color="auto"/>
                <w:right w:val="none" w:sz="0" w:space="0" w:color="auto"/>
              </w:divBdr>
              <w:divsChild>
                <w:div w:id="1792239340">
                  <w:marLeft w:val="0"/>
                  <w:marRight w:val="0"/>
                  <w:marTop w:val="0"/>
                  <w:marBottom w:val="0"/>
                  <w:divBdr>
                    <w:top w:val="none" w:sz="0" w:space="0" w:color="auto"/>
                    <w:left w:val="none" w:sz="0" w:space="0" w:color="auto"/>
                    <w:bottom w:val="none" w:sz="0" w:space="0" w:color="auto"/>
                    <w:right w:val="none" w:sz="0" w:space="0" w:color="auto"/>
                  </w:divBdr>
                </w:div>
                <w:div w:id="417560965">
                  <w:marLeft w:val="0"/>
                  <w:marRight w:val="0"/>
                  <w:marTop w:val="0"/>
                  <w:marBottom w:val="0"/>
                  <w:divBdr>
                    <w:top w:val="none" w:sz="0" w:space="0" w:color="auto"/>
                    <w:left w:val="none" w:sz="0" w:space="0" w:color="auto"/>
                    <w:bottom w:val="none" w:sz="0" w:space="0" w:color="auto"/>
                    <w:right w:val="none" w:sz="0" w:space="0" w:color="auto"/>
                  </w:divBdr>
                </w:div>
              </w:divsChild>
            </w:div>
            <w:div w:id="318272546">
              <w:marLeft w:val="0"/>
              <w:marRight w:val="0"/>
              <w:marTop w:val="0"/>
              <w:marBottom w:val="0"/>
              <w:divBdr>
                <w:top w:val="none" w:sz="0" w:space="0" w:color="auto"/>
                <w:left w:val="none" w:sz="0" w:space="0" w:color="auto"/>
                <w:bottom w:val="none" w:sz="0" w:space="0" w:color="auto"/>
                <w:right w:val="none" w:sz="0" w:space="0" w:color="auto"/>
              </w:divBdr>
              <w:divsChild>
                <w:div w:id="367727528">
                  <w:marLeft w:val="0"/>
                  <w:marRight w:val="0"/>
                  <w:marTop w:val="0"/>
                  <w:marBottom w:val="0"/>
                  <w:divBdr>
                    <w:top w:val="none" w:sz="0" w:space="0" w:color="auto"/>
                    <w:left w:val="none" w:sz="0" w:space="0" w:color="auto"/>
                    <w:bottom w:val="none" w:sz="0" w:space="0" w:color="auto"/>
                    <w:right w:val="none" w:sz="0" w:space="0" w:color="auto"/>
                  </w:divBdr>
                </w:div>
              </w:divsChild>
            </w:div>
            <w:div w:id="721944717">
              <w:marLeft w:val="0"/>
              <w:marRight w:val="0"/>
              <w:marTop w:val="0"/>
              <w:marBottom w:val="0"/>
              <w:divBdr>
                <w:top w:val="none" w:sz="0" w:space="0" w:color="auto"/>
                <w:left w:val="none" w:sz="0" w:space="0" w:color="auto"/>
                <w:bottom w:val="none" w:sz="0" w:space="0" w:color="auto"/>
                <w:right w:val="none" w:sz="0" w:space="0" w:color="auto"/>
              </w:divBdr>
              <w:divsChild>
                <w:div w:id="476074675">
                  <w:marLeft w:val="0"/>
                  <w:marRight w:val="0"/>
                  <w:marTop w:val="0"/>
                  <w:marBottom w:val="0"/>
                  <w:divBdr>
                    <w:top w:val="none" w:sz="0" w:space="0" w:color="auto"/>
                    <w:left w:val="none" w:sz="0" w:space="0" w:color="auto"/>
                    <w:bottom w:val="none" w:sz="0" w:space="0" w:color="auto"/>
                    <w:right w:val="none" w:sz="0" w:space="0" w:color="auto"/>
                  </w:divBdr>
                </w:div>
              </w:divsChild>
            </w:div>
            <w:div w:id="778061827">
              <w:marLeft w:val="0"/>
              <w:marRight w:val="0"/>
              <w:marTop w:val="0"/>
              <w:marBottom w:val="0"/>
              <w:divBdr>
                <w:top w:val="none" w:sz="0" w:space="0" w:color="auto"/>
                <w:left w:val="none" w:sz="0" w:space="0" w:color="auto"/>
                <w:bottom w:val="none" w:sz="0" w:space="0" w:color="auto"/>
                <w:right w:val="none" w:sz="0" w:space="0" w:color="auto"/>
              </w:divBdr>
              <w:divsChild>
                <w:div w:id="644821465">
                  <w:marLeft w:val="0"/>
                  <w:marRight w:val="0"/>
                  <w:marTop w:val="0"/>
                  <w:marBottom w:val="0"/>
                  <w:divBdr>
                    <w:top w:val="none" w:sz="0" w:space="0" w:color="auto"/>
                    <w:left w:val="none" w:sz="0" w:space="0" w:color="auto"/>
                    <w:bottom w:val="none" w:sz="0" w:space="0" w:color="auto"/>
                    <w:right w:val="none" w:sz="0" w:space="0" w:color="auto"/>
                  </w:divBdr>
                </w:div>
                <w:div w:id="1535071042">
                  <w:marLeft w:val="0"/>
                  <w:marRight w:val="0"/>
                  <w:marTop w:val="0"/>
                  <w:marBottom w:val="0"/>
                  <w:divBdr>
                    <w:top w:val="none" w:sz="0" w:space="0" w:color="auto"/>
                    <w:left w:val="none" w:sz="0" w:space="0" w:color="auto"/>
                    <w:bottom w:val="none" w:sz="0" w:space="0" w:color="auto"/>
                    <w:right w:val="none" w:sz="0" w:space="0" w:color="auto"/>
                  </w:divBdr>
                </w:div>
              </w:divsChild>
            </w:div>
            <w:div w:id="641498508">
              <w:marLeft w:val="0"/>
              <w:marRight w:val="0"/>
              <w:marTop w:val="0"/>
              <w:marBottom w:val="0"/>
              <w:divBdr>
                <w:top w:val="none" w:sz="0" w:space="0" w:color="auto"/>
                <w:left w:val="none" w:sz="0" w:space="0" w:color="auto"/>
                <w:bottom w:val="none" w:sz="0" w:space="0" w:color="auto"/>
                <w:right w:val="none" w:sz="0" w:space="0" w:color="auto"/>
              </w:divBdr>
              <w:divsChild>
                <w:div w:id="289015336">
                  <w:marLeft w:val="0"/>
                  <w:marRight w:val="0"/>
                  <w:marTop w:val="0"/>
                  <w:marBottom w:val="0"/>
                  <w:divBdr>
                    <w:top w:val="none" w:sz="0" w:space="0" w:color="auto"/>
                    <w:left w:val="none" w:sz="0" w:space="0" w:color="auto"/>
                    <w:bottom w:val="none" w:sz="0" w:space="0" w:color="auto"/>
                    <w:right w:val="none" w:sz="0" w:space="0" w:color="auto"/>
                  </w:divBdr>
                </w:div>
              </w:divsChild>
            </w:div>
            <w:div w:id="1154030327">
              <w:marLeft w:val="0"/>
              <w:marRight w:val="0"/>
              <w:marTop w:val="0"/>
              <w:marBottom w:val="0"/>
              <w:divBdr>
                <w:top w:val="none" w:sz="0" w:space="0" w:color="auto"/>
                <w:left w:val="none" w:sz="0" w:space="0" w:color="auto"/>
                <w:bottom w:val="none" w:sz="0" w:space="0" w:color="auto"/>
                <w:right w:val="none" w:sz="0" w:space="0" w:color="auto"/>
              </w:divBdr>
              <w:divsChild>
                <w:div w:id="408770876">
                  <w:marLeft w:val="0"/>
                  <w:marRight w:val="0"/>
                  <w:marTop w:val="0"/>
                  <w:marBottom w:val="0"/>
                  <w:divBdr>
                    <w:top w:val="none" w:sz="0" w:space="0" w:color="auto"/>
                    <w:left w:val="none" w:sz="0" w:space="0" w:color="auto"/>
                    <w:bottom w:val="none" w:sz="0" w:space="0" w:color="auto"/>
                    <w:right w:val="none" w:sz="0" w:space="0" w:color="auto"/>
                  </w:divBdr>
                </w:div>
                <w:div w:id="18557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3400">
          <w:marLeft w:val="0"/>
          <w:marRight w:val="0"/>
          <w:marTop w:val="0"/>
          <w:marBottom w:val="0"/>
          <w:divBdr>
            <w:top w:val="none" w:sz="0" w:space="0" w:color="auto"/>
            <w:left w:val="none" w:sz="0" w:space="0" w:color="auto"/>
            <w:bottom w:val="none" w:sz="0" w:space="0" w:color="auto"/>
            <w:right w:val="none" w:sz="0" w:space="0" w:color="auto"/>
          </w:divBdr>
        </w:div>
        <w:div w:id="465122005">
          <w:marLeft w:val="-75"/>
          <w:marRight w:val="0"/>
          <w:marTop w:val="30"/>
          <w:marBottom w:val="30"/>
          <w:divBdr>
            <w:top w:val="none" w:sz="0" w:space="0" w:color="auto"/>
            <w:left w:val="none" w:sz="0" w:space="0" w:color="auto"/>
            <w:bottom w:val="none" w:sz="0" w:space="0" w:color="auto"/>
            <w:right w:val="none" w:sz="0" w:space="0" w:color="auto"/>
          </w:divBdr>
          <w:divsChild>
            <w:div w:id="956182890">
              <w:marLeft w:val="0"/>
              <w:marRight w:val="0"/>
              <w:marTop w:val="0"/>
              <w:marBottom w:val="0"/>
              <w:divBdr>
                <w:top w:val="none" w:sz="0" w:space="0" w:color="auto"/>
                <w:left w:val="none" w:sz="0" w:space="0" w:color="auto"/>
                <w:bottom w:val="none" w:sz="0" w:space="0" w:color="auto"/>
                <w:right w:val="none" w:sz="0" w:space="0" w:color="auto"/>
              </w:divBdr>
              <w:divsChild>
                <w:div w:id="1906379024">
                  <w:marLeft w:val="0"/>
                  <w:marRight w:val="0"/>
                  <w:marTop w:val="0"/>
                  <w:marBottom w:val="0"/>
                  <w:divBdr>
                    <w:top w:val="none" w:sz="0" w:space="0" w:color="auto"/>
                    <w:left w:val="none" w:sz="0" w:space="0" w:color="auto"/>
                    <w:bottom w:val="none" w:sz="0" w:space="0" w:color="auto"/>
                    <w:right w:val="none" w:sz="0" w:space="0" w:color="auto"/>
                  </w:divBdr>
                </w:div>
              </w:divsChild>
            </w:div>
            <w:div w:id="1568300767">
              <w:marLeft w:val="0"/>
              <w:marRight w:val="0"/>
              <w:marTop w:val="0"/>
              <w:marBottom w:val="0"/>
              <w:divBdr>
                <w:top w:val="none" w:sz="0" w:space="0" w:color="auto"/>
                <w:left w:val="none" w:sz="0" w:space="0" w:color="auto"/>
                <w:bottom w:val="none" w:sz="0" w:space="0" w:color="auto"/>
                <w:right w:val="none" w:sz="0" w:space="0" w:color="auto"/>
              </w:divBdr>
              <w:divsChild>
                <w:div w:id="1375545109">
                  <w:marLeft w:val="0"/>
                  <w:marRight w:val="0"/>
                  <w:marTop w:val="0"/>
                  <w:marBottom w:val="0"/>
                  <w:divBdr>
                    <w:top w:val="none" w:sz="0" w:space="0" w:color="auto"/>
                    <w:left w:val="none" w:sz="0" w:space="0" w:color="auto"/>
                    <w:bottom w:val="none" w:sz="0" w:space="0" w:color="auto"/>
                    <w:right w:val="none" w:sz="0" w:space="0" w:color="auto"/>
                  </w:divBdr>
                </w:div>
              </w:divsChild>
            </w:div>
            <w:div w:id="187836654">
              <w:marLeft w:val="0"/>
              <w:marRight w:val="0"/>
              <w:marTop w:val="0"/>
              <w:marBottom w:val="0"/>
              <w:divBdr>
                <w:top w:val="none" w:sz="0" w:space="0" w:color="auto"/>
                <w:left w:val="none" w:sz="0" w:space="0" w:color="auto"/>
                <w:bottom w:val="none" w:sz="0" w:space="0" w:color="auto"/>
                <w:right w:val="none" w:sz="0" w:space="0" w:color="auto"/>
              </w:divBdr>
              <w:divsChild>
                <w:div w:id="777717257">
                  <w:marLeft w:val="0"/>
                  <w:marRight w:val="0"/>
                  <w:marTop w:val="0"/>
                  <w:marBottom w:val="0"/>
                  <w:divBdr>
                    <w:top w:val="none" w:sz="0" w:space="0" w:color="auto"/>
                    <w:left w:val="none" w:sz="0" w:space="0" w:color="auto"/>
                    <w:bottom w:val="none" w:sz="0" w:space="0" w:color="auto"/>
                    <w:right w:val="none" w:sz="0" w:space="0" w:color="auto"/>
                  </w:divBdr>
                </w:div>
              </w:divsChild>
            </w:div>
            <w:div w:id="524099862">
              <w:marLeft w:val="0"/>
              <w:marRight w:val="0"/>
              <w:marTop w:val="0"/>
              <w:marBottom w:val="0"/>
              <w:divBdr>
                <w:top w:val="none" w:sz="0" w:space="0" w:color="auto"/>
                <w:left w:val="none" w:sz="0" w:space="0" w:color="auto"/>
                <w:bottom w:val="none" w:sz="0" w:space="0" w:color="auto"/>
                <w:right w:val="none" w:sz="0" w:space="0" w:color="auto"/>
              </w:divBdr>
              <w:divsChild>
                <w:div w:id="1463302099">
                  <w:marLeft w:val="0"/>
                  <w:marRight w:val="0"/>
                  <w:marTop w:val="0"/>
                  <w:marBottom w:val="0"/>
                  <w:divBdr>
                    <w:top w:val="none" w:sz="0" w:space="0" w:color="auto"/>
                    <w:left w:val="none" w:sz="0" w:space="0" w:color="auto"/>
                    <w:bottom w:val="none" w:sz="0" w:space="0" w:color="auto"/>
                    <w:right w:val="none" w:sz="0" w:space="0" w:color="auto"/>
                  </w:divBdr>
                </w:div>
              </w:divsChild>
            </w:div>
            <w:div w:id="1908177180">
              <w:marLeft w:val="0"/>
              <w:marRight w:val="0"/>
              <w:marTop w:val="0"/>
              <w:marBottom w:val="0"/>
              <w:divBdr>
                <w:top w:val="none" w:sz="0" w:space="0" w:color="auto"/>
                <w:left w:val="none" w:sz="0" w:space="0" w:color="auto"/>
                <w:bottom w:val="none" w:sz="0" w:space="0" w:color="auto"/>
                <w:right w:val="none" w:sz="0" w:space="0" w:color="auto"/>
              </w:divBdr>
              <w:divsChild>
                <w:div w:id="1400471420">
                  <w:marLeft w:val="0"/>
                  <w:marRight w:val="0"/>
                  <w:marTop w:val="0"/>
                  <w:marBottom w:val="0"/>
                  <w:divBdr>
                    <w:top w:val="none" w:sz="0" w:space="0" w:color="auto"/>
                    <w:left w:val="none" w:sz="0" w:space="0" w:color="auto"/>
                    <w:bottom w:val="none" w:sz="0" w:space="0" w:color="auto"/>
                    <w:right w:val="none" w:sz="0" w:space="0" w:color="auto"/>
                  </w:divBdr>
                </w:div>
              </w:divsChild>
            </w:div>
            <w:div w:id="408576000">
              <w:marLeft w:val="0"/>
              <w:marRight w:val="0"/>
              <w:marTop w:val="0"/>
              <w:marBottom w:val="0"/>
              <w:divBdr>
                <w:top w:val="none" w:sz="0" w:space="0" w:color="auto"/>
                <w:left w:val="none" w:sz="0" w:space="0" w:color="auto"/>
                <w:bottom w:val="none" w:sz="0" w:space="0" w:color="auto"/>
                <w:right w:val="none" w:sz="0" w:space="0" w:color="auto"/>
              </w:divBdr>
              <w:divsChild>
                <w:div w:id="1418557379">
                  <w:marLeft w:val="0"/>
                  <w:marRight w:val="0"/>
                  <w:marTop w:val="0"/>
                  <w:marBottom w:val="0"/>
                  <w:divBdr>
                    <w:top w:val="none" w:sz="0" w:space="0" w:color="auto"/>
                    <w:left w:val="none" w:sz="0" w:space="0" w:color="auto"/>
                    <w:bottom w:val="none" w:sz="0" w:space="0" w:color="auto"/>
                    <w:right w:val="none" w:sz="0" w:space="0" w:color="auto"/>
                  </w:divBdr>
                </w:div>
              </w:divsChild>
            </w:div>
            <w:div w:id="1244415272">
              <w:marLeft w:val="0"/>
              <w:marRight w:val="0"/>
              <w:marTop w:val="0"/>
              <w:marBottom w:val="0"/>
              <w:divBdr>
                <w:top w:val="none" w:sz="0" w:space="0" w:color="auto"/>
                <w:left w:val="none" w:sz="0" w:space="0" w:color="auto"/>
                <w:bottom w:val="none" w:sz="0" w:space="0" w:color="auto"/>
                <w:right w:val="none" w:sz="0" w:space="0" w:color="auto"/>
              </w:divBdr>
              <w:divsChild>
                <w:div w:id="11231561">
                  <w:marLeft w:val="0"/>
                  <w:marRight w:val="0"/>
                  <w:marTop w:val="0"/>
                  <w:marBottom w:val="0"/>
                  <w:divBdr>
                    <w:top w:val="none" w:sz="0" w:space="0" w:color="auto"/>
                    <w:left w:val="none" w:sz="0" w:space="0" w:color="auto"/>
                    <w:bottom w:val="none" w:sz="0" w:space="0" w:color="auto"/>
                    <w:right w:val="none" w:sz="0" w:space="0" w:color="auto"/>
                  </w:divBdr>
                </w:div>
              </w:divsChild>
            </w:div>
            <w:div w:id="1255625924">
              <w:marLeft w:val="0"/>
              <w:marRight w:val="0"/>
              <w:marTop w:val="0"/>
              <w:marBottom w:val="0"/>
              <w:divBdr>
                <w:top w:val="none" w:sz="0" w:space="0" w:color="auto"/>
                <w:left w:val="none" w:sz="0" w:space="0" w:color="auto"/>
                <w:bottom w:val="none" w:sz="0" w:space="0" w:color="auto"/>
                <w:right w:val="none" w:sz="0" w:space="0" w:color="auto"/>
              </w:divBdr>
              <w:divsChild>
                <w:div w:id="527523448">
                  <w:marLeft w:val="0"/>
                  <w:marRight w:val="0"/>
                  <w:marTop w:val="0"/>
                  <w:marBottom w:val="0"/>
                  <w:divBdr>
                    <w:top w:val="none" w:sz="0" w:space="0" w:color="auto"/>
                    <w:left w:val="none" w:sz="0" w:space="0" w:color="auto"/>
                    <w:bottom w:val="none" w:sz="0" w:space="0" w:color="auto"/>
                    <w:right w:val="none" w:sz="0" w:space="0" w:color="auto"/>
                  </w:divBdr>
                </w:div>
              </w:divsChild>
            </w:div>
            <w:div w:id="1295062779">
              <w:marLeft w:val="0"/>
              <w:marRight w:val="0"/>
              <w:marTop w:val="0"/>
              <w:marBottom w:val="0"/>
              <w:divBdr>
                <w:top w:val="none" w:sz="0" w:space="0" w:color="auto"/>
                <w:left w:val="none" w:sz="0" w:space="0" w:color="auto"/>
                <w:bottom w:val="none" w:sz="0" w:space="0" w:color="auto"/>
                <w:right w:val="none" w:sz="0" w:space="0" w:color="auto"/>
              </w:divBdr>
              <w:divsChild>
                <w:div w:id="1908152647">
                  <w:marLeft w:val="0"/>
                  <w:marRight w:val="0"/>
                  <w:marTop w:val="0"/>
                  <w:marBottom w:val="0"/>
                  <w:divBdr>
                    <w:top w:val="none" w:sz="0" w:space="0" w:color="auto"/>
                    <w:left w:val="none" w:sz="0" w:space="0" w:color="auto"/>
                    <w:bottom w:val="none" w:sz="0" w:space="0" w:color="auto"/>
                    <w:right w:val="none" w:sz="0" w:space="0" w:color="auto"/>
                  </w:divBdr>
                </w:div>
              </w:divsChild>
            </w:div>
            <w:div w:id="114107433">
              <w:marLeft w:val="0"/>
              <w:marRight w:val="0"/>
              <w:marTop w:val="0"/>
              <w:marBottom w:val="0"/>
              <w:divBdr>
                <w:top w:val="none" w:sz="0" w:space="0" w:color="auto"/>
                <w:left w:val="none" w:sz="0" w:space="0" w:color="auto"/>
                <w:bottom w:val="none" w:sz="0" w:space="0" w:color="auto"/>
                <w:right w:val="none" w:sz="0" w:space="0" w:color="auto"/>
              </w:divBdr>
              <w:divsChild>
                <w:div w:id="937248156">
                  <w:marLeft w:val="0"/>
                  <w:marRight w:val="0"/>
                  <w:marTop w:val="0"/>
                  <w:marBottom w:val="0"/>
                  <w:divBdr>
                    <w:top w:val="none" w:sz="0" w:space="0" w:color="auto"/>
                    <w:left w:val="none" w:sz="0" w:space="0" w:color="auto"/>
                    <w:bottom w:val="none" w:sz="0" w:space="0" w:color="auto"/>
                    <w:right w:val="none" w:sz="0" w:space="0" w:color="auto"/>
                  </w:divBdr>
                </w:div>
              </w:divsChild>
            </w:div>
            <w:div w:id="1092512268">
              <w:marLeft w:val="0"/>
              <w:marRight w:val="0"/>
              <w:marTop w:val="0"/>
              <w:marBottom w:val="0"/>
              <w:divBdr>
                <w:top w:val="none" w:sz="0" w:space="0" w:color="auto"/>
                <w:left w:val="none" w:sz="0" w:space="0" w:color="auto"/>
                <w:bottom w:val="none" w:sz="0" w:space="0" w:color="auto"/>
                <w:right w:val="none" w:sz="0" w:space="0" w:color="auto"/>
              </w:divBdr>
              <w:divsChild>
                <w:div w:id="1513491752">
                  <w:marLeft w:val="0"/>
                  <w:marRight w:val="0"/>
                  <w:marTop w:val="0"/>
                  <w:marBottom w:val="0"/>
                  <w:divBdr>
                    <w:top w:val="none" w:sz="0" w:space="0" w:color="auto"/>
                    <w:left w:val="none" w:sz="0" w:space="0" w:color="auto"/>
                    <w:bottom w:val="none" w:sz="0" w:space="0" w:color="auto"/>
                    <w:right w:val="none" w:sz="0" w:space="0" w:color="auto"/>
                  </w:divBdr>
                </w:div>
              </w:divsChild>
            </w:div>
            <w:div w:id="1387222690">
              <w:marLeft w:val="0"/>
              <w:marRight w:val="0"/>
              <w:marTop w:val="0"/>
              <w:marBottom w:val="0"/>
              <w:divBdr>
                <w:top w:val="none" w:sz="0" w:space="0" w:color="auto"/>
                <w:left w:val="none" w:sz="0" w:space="0" w:color="auto"/>
                <w:bottom w:val="none" w:sz="0" w:space="0" w:color="auto"/>
                <w:right w:val="none" w:sz="0" w:space="0" w:color="auto"/>
              </w:divBdr>
              <w:divsChild>
                <w:div w:id="1922250217">
                  <w:marLeft w:val="0"/>
                  <w:marRight w:val="0"/>
                  <w:marTop w:val="0"/>
                  <w:marBottom w:val="0"/>
                  <w:divBdr>
                    <w:top w:val="none" w:sz="0" w:space="0" w:color="auto"/>
                    <w:left w:val="none" w:sz="0" w:space="0" w:color="auto"/>
                    <w:bottom w:val="none" w:sz="0" w:space="0" w:color="auto"/>
                    <w:right w:val="none" w:sz="0" w:space="0" w:color="auto"/>
                  </w:divBdr>
                </w:div>
              </w:divsChild>
            </w:div>
            <w:div w:id="527647459">
              <w:marLeft w:val="0"/>
              <w:marRight w:val="0"/>
              <w:marTop w:val="0"/>
              <w:marBottom w:val="0"/>
              <w:divBdr>
                <w:top w:val="none" w:sz="0" w:space="0" w:color="auto"/>
                <w:left w:val="none" w:sz="0" w:space="0" w:color="auto"/>
                <w:bottom w:val="none" w:sz="0" w:space="0" w:color="auto"/>
                <w:right w:val="none" w:sz="0" w:space="0" w:color="auto"/>
              </w:divBdr>
              <w:divsChild>
                <w:div w:id="865631652">
                  <w:marLeft w:val="0"/>
                  <w:marRight w:val="0"/>
                  <w:marTop w:val="0"/>
                  <w:marBottom w:val="0"/>
                  <w:divBdr>
                    <w:top w:val="none" w:sz="0" w:space="0" w:color="auto"/>
                    <w:left w:val="none" w:sz="0" w:space="0" w:color="auto"/>
                    <w:bottom w:val="none" w:sz="0" w:space="0" w:color="auto"/>
                    <w:right w:val="none" w:sz="0" w:space="0" w:color="auto"/>
                  </w:divBdr>
                </w:div>
              </w:divsChild>
            </w:div>
            <w:div w:id="953901124">
              <w:marLeft w:val="0"/>
              <w:marRight w:val="0"/>
              <w:marTop w:val="0"/>
              <w:marBottom w:val="0"/>
              <w:divBdr>
                <w:top w:val="none" w:sz="0" w:space="0" w:color="auto"/>
                <w:left w:val="none" w:sz="0" w:space="0" w:color="auto"/>
                <w:bottom w:val="none" w:sz="0" w:space="0" w:color="auto"/>
                <w:right w:val="none" w:sz="0" w:space="0" w:color="auto"/>
              </w:divBdr>
              <w:divsChild>
                <w:div w:id="636105926">
                  <w:marLeft w:val="0"/>
                  <w:marRight w:val="0"/>
                  <w:marTop w:val="0"/>
                  <w:marBottom w:val="0"/>
                  <w:divBdr>
                    <w:top w:val="none" w:sz="0" w:space="0" w:color="auto"/>
                    <w:left w:val="none" w:sz="0" w:space="0" w:color="auto"/>
                    <w:bottom w:val="none" w:sz="0" w:space="0" w:color="auto"/>
                    <w:right w:val="none" w:sz="0" w:space="0" w:color="auto"/>
                  </w:divBdr>
                </w:div>
              </w:divsChild>
            </w:div>
            <w:div w:id="49309516">
              <w:marLeft w:val="0"/>
              <w:marRight w:val="0"/>
              <w:marTop w:val="0"/>
              <w:marBottom w:val="0"/>
              <w:divBdr>
                <w:top w:val="none" w:sz="0" w:space="0" w:color="auto"/>
                <w:left w:val="none" w:sz="0" w:space="0" w:color="auto"/>
                <w:bottom w:val="none" w:sz="0" w:space="0" w:color="auto"/>
                <w:right w:val="none" w:sz="0" w:space="0" w:color="auto"/>
              </w:divBdr>
              <w:divsChild>
                <w:div w:id="1061095775">
                  <w:marLeft w:val="0"/>
                  <w:marRight w:val="0"/>
                  <w:marTop w:val="0"/>
                  <w:marBottom w:val="0"/>
                  <w:divBdr>
                    <w:top w:val="none" w:sz="0" w:space="0" w:color="auto"/>
                    <w:left w:val="none" w:sz="0" w:space="0" w:color="auto"/>
                    <w:bottom w:val="none" w:sz="0" w:space="0" w:color="auto"/>
                    <w:right w:val="none" w:sz="0" w:space="0" w:color="auto"/>
                  </w:divBdr>
                </w:div>
              </w:divsChild>
            </w:div>
            <w:div w:id="941494650">
              <w:marLeft w:val="0"/>
              <w:marRight w:val="0"/>
              <w:marTop w:val="0"/>
              <w:marBottom w:val="0"/>
              <w:divBdr>
                <w:top w:val="none" w:sz="0" w:space="0" w:color="auto"/>
                <w:left w:val="none" w:sz="0" w:space="0" w:color="auto"/>
                <w:bottom w:val="none" w:sz="0" w:space="0" w:color="auto"/>
                <w:right w:val="none" w:sz="0" w:space="0" w:color="auto"/>
              </w:divBdr>
              <w:divsChild>
                <w:div w:id="1965503129">
                  <w:marLeft w:val="0"/>
                  <w:marRight w:val="0"/>
                  <w:marTop w:val="0"/>
                  <w:marBottom w:val="0"/>
                  <w:divBdr>
                    <w:top w:val="none" w:sz="0" w:space="0" w:color="auto"/>
                    <w:left w:val="none" w:sz="0" w:space="0" w:color="auto"/>
                    <w:bottom w:val="none" w:sz="0" w:space="0" w:color="auto"/>
                    <w:right w:val="none" w:sz="0" w:space="0" w:color="auto"/>
                  </w:divBdr>
                </w:div>
              </w:divsChild>
            </w:div>
            <w:div w:id="240218664">
              <w:marLeft w:val="0"/>
              <w:marRight w:val="0"/>
              <w:marTop w:val="0"/>
              <w:marBottom w:val="0"/>
              <w:divBdr>
                <w:top w:val="none" w:sz="0" w:space="0" w:color="auto"/>
                <w:left w:val="none" w:sz="0" w:space="0" w:color="auto"/>
                <w:bottom w:val="none" w:sz="0" w:space="0" w:color="auto"/>
                <w:right w:val="none" w:sz="0" w:space="0" w:color="auto"/>
              </w:divBdr>
              <w:divsChild>
                <w:div w:id="208347836">
                  <w:marLeft w:val="0"/>
                  <w:marRight w:val="0"/>
                  <w:marTop w:val="0"/>
                  <w:marBottom w:val="0"/>
                  <w:divBdr>
                    <w:top w:val="none" w:sz="0" w:space="0" w:color="auto"/>
                    <w:left w:val="none" w:sz="0" w:space="0" w:color="auto"/>
                    <w:bottom w:val="none" w:sz="0" w:space="0" w:color="auto"/>
                    <w:right w:val="none" w:sz="0" w:space="0" w:color="auto"/>
                  </w:divBdr>
                </w:div>
              </w:divsChild>
            </w:div>
            <w:div w:id="1922135501">
              <w:marLeft w:val="0"/>
              <w:marRight w:val="0"/>
              <w:marTop w:val="0"/>
              <w:marBottom w:val="0"/>
              <w:divBdr>
                <w:top w:val="none" w:sz="0" w:space="0" w:color="auto"/>
                <w:left w:val="none" w:sz="0" w:space="0" w:color="auto"/>
                <w:bottom w:val="none" w:sz="0" w:space="0" w:color="auto"/>
                <w:right w:val="none" w:sz="0" w:space="0" w:color="auto"/>
              </w:divBdr>
              <w:divsChild>
                <w:div w:id="592058092">
                  <w:marLeft w:val="0"/>
                  <w:marRight w:val="0"/>
                  <w:marTop w:val="0"/>
                  <w:marBottom w:val="0"/>
                  <w:divBdr>
                    <w:top w:val="none" w:sz="0" w:space="0" w:color="auto"/>
                    <w:left w:val="none" w:sz="0" w:space="0" w:color="auto"/>
                    <w:bottom w:val="none" w:sz="0" w:space="0" w:color="auto"/>
                    <w:right w:val="none" w:sz="0" w:space="0" w:color="auto"/>
                  </w:divBdr>
                </w:div>
              </w:divsChild>
            </w:div>
            <w:div w:id="1528983638">
              <w:marLeft w:val="0"/>
              <w:marRight w:val="0"/>
              <w:marTop w:val="0"/>
              <w:marBottom w:val="0"/>
              <w:divBdr>
                <w:top w:val="none" w:sz="0" w:space="0" w:color="auto"/>
                <w:left w:val="none" w:sz="0" w:space="0" w:color="auto"/>
                <w:bottom w:val="none" w:sz="0" w:space="0" w:color="auto"/>
                <w:right w:val="none" w:sz="0" w:space="0" w:color="auto"/>
              </w:divBdr>
              <w:divsChild>
                <w:div w:id="1823422921">
                  <w:marLeft w:val="0"/>
                  <w:marRight w:val="0"/>
                  <w:marTop w:val="0"/>
                  <w:marBottom w:val="0"/>
                  <w:divBdr>
                    <w:top w:val="none" w:sz="0" w:space="0" w:color="auto"/>
                    <w:left w:val="none" w:sz="0" w:space="0" w:color="auto"/>
                    <w:bottom w:val="none" w:sz="0" w:space="0" w:color="auto"/>
                    <w:right w:val="none" w:sz="0" w:space="0" w:color="auto"/>
                  </w:divBdr>
                </w:div>
              </w:divsChild>
            </w:div>
            <w:div w:id="788402427">
              <w:marLeft w:val="0"/>
              <w:marRight w:val="0"/>
              <w:marTop w:val="0"/>
              <w:marBottom w:val="0"/>
              <w:divBdr>
                <w:top w:val="none" w:sz="0" w:space="0" w:color="auto"/>
                <w:left w:val="none" w:sz="0" w:space="0" w:color="auto"/>
                <w:bottom w:val="none" w:sz="0" w:space="0" w:color="auto"/>
                <w:right w:val="none" w:sz="0" w:space="0" w:color="auto"/>
              </w:divBdr>
              <w:divsChild>
                <w:div w:id="793601683">
                  <w:marLeft w:val="0"/>
                  <w:marRight w:val="0"/>
                  <w:marTop w:val="0"/>
                  <w:marBottom w:val="0"/>
                  <w:divBdr>
                    <w:top w:val="none" w:sz="0" w:space="0" w:color="auto"/>
                    <w:left w:val="none" w:sz="0" w:space="0" w:color="auto"/>
                    <w:bottom w:val="none" w:sz="0" w:space="0" w:color="auto"/>
                    <w:right w:val="none" w:sz="0" w:space="0" w:color="auto"/>
                  </w:divBdr>
                </w:div>
              </w:divsChild>
            </w:div>
            <w:div w:id="2096318257">
              <w:marLeft w:val="0"/>
              <w:marRight w:val="0"/>
              <w:marTop w:val="0"/>
              <w:marBottom w:val="0"/>
              <w:divBdr>
                <w:top w:val="none" w:sz="0" w:space="0" w:color="auto"/>
                <w:left w:val="none" w:sz="0" w:space="0" w:color="auto"/>
                <w:bottom w:val="none" w:sz="0" w:space="0" w:color="auto"/>
                <w:right w:val="none" w:sz="0" w:space="0" w:color="auto"/>
              </w:divBdr>
              <w:divsChild>
                <w:div w:id="51930539">
                  <w:marLeft w:val="0"/>
                  <w:marRight w:val="0"/>
                  <w:marTop w:val="0"/>
                  <w:marBottom w:val="0"/>
                  <w:divBdr>
                    <w:top w:val="none" w:sz="0" w:space="0" w:color="auto"/>
                    <w:left w:val="none" w:sz="0" w:space="0" w:color="auto"/>
                    <w:bottom w:val="none" w:sz="0" w:space="0" w:color="auto"/>
                    <w:right w:val="none" w:sz="0" w:space="0" w:color="auto"/>
                  </w:divBdr>
                </w:div>
              </w:divsChild>
            </w:div>
            <w:div w:id="1148981821">
              <w:marLeft w:val="0"/>
              <w:marRight w:val="0"/>
              <w:marTop w:val="0"/>
              <w:marBottom w:val="0"/>
              <w:divBdr>
                <w:top w:val="none" w:sz="0" w:space="0" w:color="auto"/>
                <w:left w:val="none" w:sz="0" w:space="0" w:color="auto"/>
                <w:bottom w:val="none" w:sz="0" w:space="0" w:color="auto"/>
                <w:right w:val="none" w:sz="0" w:space="0" w:color="auto"/>
              </w:divBdr>
              <w:divsChild>
                <w:div w:id="1362319228">
                  <w:marLeft w:val="0"/>
                  <w:marRight w:val="0"/>
                  <w:marTop w:val="0"/>
                  <w:marBottom w:val="0"/>
                  <w:divBdr>
                    <w:top w:val="none" w:sz="0" w:space="0" w:color="auto"/>
                    <w:left w:val="none" w:sz="0" w:space="0" w:color="auto"/>
                    <w:bottom w:val="none" w:sz="0" w:space="0" w:color="auto"/>
                    <w:right w:val="none" w:sz="0" w:space="0" w:color="auto"/>
                  </w:divBdr>
                </w:div>
              </w:divsChild>
            </w:div>
            <w:div w:id="407310922">
              <w:marLeft w:val="0"/>
              <w:marRight w:val="0"/>
              <w:marTop w:val="0"/>
              <w:marBottom w:val="0"/>
              <w:divBdr>
                <w:top w:val="none" w:sz="0" w:space="0" w:color="auto"/>
                <w:left w:val="none" w:sz="0" w:space="0" w:color="auto"/>
                <w:bottom w:val="none" w:sz="0" w:space="0" w:color="auto"/>
                <w:right w:val="none" w:sz="0" w:space="0" w:color="auto"/>
              </w:divBdr>
              <w:divsChild>
                <w:div w:id="840237213">
                  <w:marLeft w:val="0"/>
                  <w:marRight w:val="0"/>
                  <w:marTop w:val="0"/>
                  <w:marBottom w:val="0"/>
                  <w:divBdr>
                    <w:top w:val="none" w:sz="0" w:space="0" w:color="auto"/>
                    <w:left w:val="none" w:sz="0" w:space="0" w:color="auto"/>
                    <w:bottom w:val="none" w:sz="0" w:space="0" w:color="auto"/>
                    <w:right w:val="none" w:sz="0" w:space="0" w:color="auto"/>
                  </w:divBdr>
                </w:div>
              </w:divsChild>
            </w:div>
            <w:div w:id="934099377">
              <w:marLeft w:val="0"/>
              <w:marRight w:val="0"/>
              <w:marTop w:val="0"/>
              <w:marBottom w:val="0"/>
              <w:divBdr>
                <w:top w:val="none" w:sz="0" w:space="0" w:color="auto"/>
                <w:left w:val="none" w:sz="0" w:space="0" w:color="auto"/>
                <w:bottom w:val="none" w:sz="0" w:space="0" w:color="auto"/>
                <w:right w:val="none" w:sz="0" w:space="0" w:color="auto"/>
              </w:divBdr>
              <w:divsChild>
                <w:div w:id="7496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7518">
          <w:marLeft w:val="0"/>
          <w:marRight w:val="0"/>
          <w:marTop w:val="0"/>
          <w:marBottom w:val="0"/>
          <w:divBdr>
            <w:top w:val="none" w:sz="0" w:space="0" w:color="auto"/>
            <w:left w:val="none" w:sz="0" w:space="0" w:color="auto"/>
            <w:bottom w:val="none" w:sz="0" w:space="0" w:color="auto"/>
            <w:right w:val="none" w:sz="0" w:space="0" w:color="auto"/>
          </w:divBdr>
        </w:div>
        <w:div w:id="336202476">
          <w:marLeft w:val="-75"/>
          <w:marRight w:val="0"/>
          <w:marTop w:val="30"/>
          <w:marBottom w:val="30"/>
          <w:divBdr>
            <w:top w:val="none" w:sz="0" w:space="0" w:color="auto"/>
            <w:left w:val="none" w:sz="0" w:space="0" w:color="auto"/>
            <w:bottom w:val="none" w:sz="0" w:space="0" w:color="auto"/>
            <w:right w:val="none" w:sz="0" w:space="0" w:color="auto"/>
          </w:divBdr>
          <w:divsChild>
            <w:div w:id="598948242">
              <w:marLeft w:val="0"/>
              <w:marRight w:val="0"/>
              <w:marTop w:val="0"/>
              <w:marBottom w:val="0"/>
              <w:divBdr>
                <w:top w:val="none" w:sz="0" w:space="0" w:color="auto"/>
                <w:left w:val="none" w:sz="0" w:space="0" w:color="auto"/>
                <w:bottom w:val="none" w:sz="0" w:space="0" w:color="auto"/>
                <w:right w:val="none" w:sz="0" w:space="0" w:color="auto"/>
              </w:divBdr>
              <w:divsChild>
                <w:div w:id="1255555337">
                  <w:marLeft w:val="0"/>
                  <w:marRight w:val="0"/>
                  <w:marTop w:val="0"/>
                  <w:marBottom w:val="0"/>
                  <w:divBdr>
                    <w:top w:val="none" w:sz="0" w:space="0" w:color="auto"/>
                    <w:left w:val="none" w:sz="0" w:space="0" w:color="auto"/>
                    <w:bottom w:val="none" w:sz="0" w:space="0" w:color="auto"/>
                    <w:right w:val="none" w:sz="0" w:space="0" w:color="auto"/>
                  </w:divBdr>
                </w:div>
              </w:divsChild>
            </w:div>
            <w:div w:id="1834638716">
              <w:marLeft w:val="0"/>
              <w:marRight w:val="0"/>
              <w:marTop w:val="0"/>
              <w:marBottom w:val="0"/>
              <w:divBdr>
                <w:top w:val="none" w:sz="0" w:space="0" w:color="auto"/>
                <w:left w:val="none" w:sz="0" w:space="0" w:color="auto"/>
                <w:bottom w:val="none" w:sz="0" w:space="0" w:color="auto"/>
                <w:right w:val="none" w:sz="0" w:space="0" w:color="auto"/>
              </w:divBdr>
              <w:divsChild>
                <w:div w:id="828642662">
                  <w:marLeft w:val="0"/>
                  <w:marRight w:val="0"/>
                  <w:marTop w:val="0"/>
                  <w:marBottom w:val="0"/>
                  <w:divBdr>
                    <w:top w:val="none" w:sz="0" w:space="0" w:color="auto"/>
                    <w:left w:val="none" w:sz="0" w:space="0" w:color="auto"/>
                    <w:bottom w:val="none" w:sz="0" w:space="0" w:color="auto"/>
                    <w:right w:val="none" w:sz="0" w:space="0" w:color="auto"/>
                  </w:divBdr>
                </w:div>
              </w:divsChild>
            </w:div>
            <w:div w:id="1501576762">
              <w:marLeft w:val="0"/>
              <w:marRight w:val="0"/>
              <w:marTop w:val="0"/>
              <w:marBottom w:val="0"/>
              <w:divBdr>
                <w:top w:val="none" w:sz="0" w:space="0" w:color="auto"/>
                <w:left w:val="none" w:sz="0" w:space="0" w:color="auto"/>
                <w:bottom w:val="none" w:sz="0" w:space="0" w:color="auto"/>
                <w:right w:val="none" w:sz="0" w:space="0" w:color="auto"/>
              </w:divBdr>
              <w:divsChild>
                <w:div w:id="2033263287">
                  <w:marLeft w:val="0"/>
                  <w:marRight w:val="0"/>
                  <w:marTop w:val="0"/>
                  <w:marBottom w:val="0"/>
                  <w:divBdr>
                    <w:top w:val="none" w:sz="0" w:space="0" w:color="auto"/>
                    <w:left w:val="none" w:sz="0" w:space="0" w:color="auto"/>
                    <w:bottom w:val="none" w:sz="0" w:space="0" w:color="auto"/>
                    <w:right w:val="none" w:sz="0" w:space="0" w:color="auto"/>
                  </w:divBdr>
                </w:div>
              </w:divsChild>
            </w:div>
            <w:div w:id="464735703">
              <w:marLeft w:val="0"/>
              <w:marRight w:val="0"/>
              <w:marTop w:val="0"/>
              <w:marBottom w:val="0"/>
              <w:divBdr>
                <w:top w:val="none" w:sz="0" w:space="0" w:color="auto"/>
                <w:left w:val="none" w:sz="0" w:space="0" w:color="auto"/>
                <w:bottom w:val="none" w:sz="0" w:space="0" w:color="auto"/>
                <w:right w:val="none" w:sz="0" w:space="0" w:color="auto"/>
              </w:divBdr>
              <w:divsChild>
                <w:div w:id="1270971635">
                  <w:marLeft w:val="0"/>
                  <w:marRight w:val="0"/>
                  <w:marTop w:val="0"/>
                  <w:marBottom w:val="0"/>
                  <w:divBdr>
                    <w:top w:val="none" w:sz="0" w:space="0" w:color="auto"/>
                    <w:left w:val="none" w:sz="0" w:space="0" w:color="auto"/>
                    <w:bottom w:val="none" w:sz="0" w:space="0" w:color="auto"/>
                    <w:right w:val="none" w:sz="0" w:space="0" w:color="auto"/>
                  </w:divBdr>
                </w:div>
              </w:divsChild>
            </w:div>
            <w:div w:id="355354176">
              <w:marLeft w:val="0"/>
              <w:marRight w:val="0"/>
              <w:marTop w:val="0"/>
              <w:marBottom w:val="0"/>
              <w:divBdr>
                <w:top w:val="none" w:sz="0" w:space="0" w:color="auto"/>
                <w:left w:val="none" w:sz="0" w:space="0" w:color="auto"/>
                <w:bottom w:val="none" w:sz="0" w:space="0" w:color="auto"/>
                <w:right w:val="none" w:sz="0" w:space="0" w:color="auto"/>
              </w:divBdr>
              <w:divsChild>
                <w:div w:id="1175681670">
                  <w:marLeft w:val="0"/>
                  <w:marRight w:val="0"/>
                  <w:marTop w:val="0"/>
                  <w:marBottom w:val="0"/>
                  <w:divBdr>
                    <w:top w:val="none" w:sz="0" w:space="0" w:color="auto"/>
                    <w:left w:val="none" w:sz="0" w:space="0" w:color="auto"/>
                    <w:bottom w:val="none" w:sz="0" w:space="0" w:color="auto"/>
                    <w:right w:val="none" w:sz="0" w:space="0" w:color="auto"/>
                  </w:divBdr>
                </w:div>
              </w:divsChild>
            </w:div>
            <w:div w:id="1905144720">
              <w:marLeft w:val="0"/>
              <w:marRight w:val="0"/>
              <w:marTop w:val="0"/>
              <w:marBottom w:val="0"/>
              <w:divBdr>
                <w:top w:val="none" w:sz="0" w:space="0" w:color="auto"/>
                <w:left w:val="none" w:sz="0" w:space="0" w:color="auto"/>
                <w:bottom w:val="none" w:sz="0" w:space="0" w:color="auto"/>
                <w:right w:val="none" w:sz="0" w:space="0" w:color="auto"/>
              </w:divBdr>
              <w:divsChild>
                <w:div w:id="265577820">
                  <w:marLeft w:val="0"/>
                  <w:marRight w:val="0"/>
                  <w:marTop w:val="0"/>
                  <w:marBottom w:val="0"/>
                  <w:divBdr>
                    <w:top w:val="none" w:sz="0" w:space="0" w:color="auto"/>
                    <w:left w:val="none" w:sz="0" w:space="0" w:color="auto"/>
                    <w:bottom w:val="none" w:sz="0" w:space="0" w:color="auto"/>
                    <w:right w:val="none" w:sz="0" w:space="0" w:color="auto"/>
                  </w:divBdr>
                </w:div>
                <w:div w:id="641472426">
                  <w:marLeft w:val="0"/>
                  <w:marRight w:val="0"/>
                  <w:marTop w:val="0"/>
                  <w:marBottom w:val="0"/>
                  <w:divBdr>
                    <w:top w:val="none" w:sz="0" w:space="0" w:color="auto"/>
                    <w:left w:val="none" w:sz="0" w:space="0" w:color="auto"/>
                    <w:bottom w:val="none" w:sz="0" w:space="0" w:color="auto"/>
                    <w:right w:val="none" w:sz="0" w:space="0" w:color="auto"/>
                  </w:divBdr>
                </w:div>
              </w:divsChild>
            </w:div>
            <w:div w:id="348721968">
              <w:marLeft w:val="0"/>
              <w:marRight w:val="0"/>
              <w:marTop w:val="0"/>
              <w:marBottom w:val="0"/>
              <w:divBdr>
                <w:top w:val="none" w:sz="0" w:space="0" w:color="auto"/>
                <w:left w:val="none" w:sz="0" w:space="0" w:color="auto"/>
                <w:bottom w:val="none" w:sz="0" w:space="0" w:color="auto"/>
                <w:right w:val="none" w:sz="0" w:space="0" w:color="auto"/>
              </w:divBdr>
              <w:divsChild>
                <w:div w:id="694499916">
                  <w:marLeft w:val="0"/>
                  <w:marRight w:val="0"/>
                  <w:marTop w:val="0"/>
                  <w:marBottom w:val="0"/>
                  <w:divBdr>
                    <w:top w:val="none" w:sz="0" w:space="0" w:color="auto"/>
                    <w:left w:val="none" w:sz="0" w:space="0" w:color="auto"/>
                    <w:bottom w:val="none" w:sz="0" w:space="0" w:color="auto"/>
                    <w:right w:val="none" w:sz="0" w:space="0" w:color="auto"/>
                  </w:divBdr>
                </w:div>
              </w:divsChild>
            </w:div>
            <w:div w:id="1924099450">
              <w:marLeft w:val="0"/>
              <w:marRight w:val="0"/>
              <w:marTop w:val="0"/>
              <w:marBottom w:val="0"/>
              <w:divBdr>
                <w:top w:val="none" w:sz="0" w:space="0" w:color="auto"/>
                <w:left w:val="none" w:sz="0" w:space="0" w:color="auto"/>
                <w:bottom w:val="none" w:sz="0" w:space="0" w:color="auto"/>
                <w:right w:val="none" w:sz="0" w:space="0" w:color="auto"/>
              </w:divBdr>
              <w:divsChild>
                <w:div w:id="871377899">
                  <w:marLeft w:val="0"/>
                  <w:marRight w:val="0"/>
                  <w:marTop w:val="0"/>
                  <w:marBottom w:val="0"/>
                  <w:divBdr>
                    <w:top w:val="none" w:sz="0" w:space="0" w:color="auto"/>
                    <w:left w:val="none" w:sz="0" w:space="0" w:color="auto"/>
                    <w:bottom w:val="none" w:sz="0" w:space="0" w:color="auto"/>
                    <w:right w:val="none" w:sz="0" w:space="0" w:color="auto"/>
                  </w:divBdr>
                </w:div>
              </w:divsChild>
            </w:div>
            <w:div w:id="1955942993">
              <w:marLeft w:val="0"/>
              <w:marRight w:val="0"/>
              <w:marTop w:val="0"/>
              <w:marBottom w:val="0"/>
              <w:divBdr>
                <w:top w:val="none" w:sz="0" w:space="0" w:color="auto"/>
                <w:left w:val="none" w:sz="0" w:space="0" w:color="auto"/>
                <w:bottom w:val="none" w:sz="0" w:space="0" w:color="auto"/>
                <w:right w:val="none" w:sz="0" w:space="0" w:color="auto"/>
              </w:divBdr>
              <w:divsChild>
                <w:div w:id="266349031">
                  <w:marLeft w:val="0"/>
                  <w:marRight w:val="0"/>
                  <w:marTop w:val="0"/>
                  <w:marBottom w:val="0"/>
                  <w:divBdr>
                    <w:top w:val="none" w:sz="0" w:space="0" w:color="auto"/>
                    <w:left w:val="none" w:sz="0" w:space="0" w:color="auto"/>
                    <w:bottom w:val="none" w:sz="0" w:space="0" w:color="auto"/>
                    <w:right w:val="none" w:sz="0" w:space="0" w:color="auto"/>
                  </w:divBdr>
                </w:div>
                <w:div w:id="661854099">
                  <w:marLeft w:val="0"/>
                  <w:marRight w:val="0"/>
                  <w:marTop w:val="0"/>
                  <w:marBottom w:val="0"/>
                  <w:divBdr>
                    <w:top w:val="none" w:sz="0" w:space="0" w:color="auto"/>
                    <w:left w:val="none" w:sz="0" w:space="0" w:color="auto"/>
                    <w:bottom w:val="none" w:sz="0" w:space="0" w:color="auto"/>
                    <w:right w:val="none" w:sz="0" w:space="0" w:color="auto"/>
                  </w:divBdr>
                </w:div>
              </w:divsChild>
            </w:div>
            <w:div w:id="276638756">
              <w:marLeft w:val="0"/>
              <w:marRight w:val="0"/>
              <w:marTop w:val="0"/>
              <w:marBottom w:val="0"/>
              <w:divBdr>
                <w:top w:val="none" w:sz="0" w:space="0" w:color="auto"/>
                <w:left w:val="none" w:sz="0" w:space="0" w:color="auto"/>
                <w:bottom w:val="none" w:sz="0" w:space="0" w:color="auto"/>
                <w:right w:val="none" w:sz="0" w:space="0" w:color="auto"/>
              </w:divBdr>
              <w:divsChild>
                <w:div w:id="388458677">
                  <w:marLeft w:val="0"/>
                  <w:marRight w:val="0"/>
                  <w:marTop w:val="0"/>
                  <w:marBottom w:val="0"/>
                  <w:divBdr>
                    <w:top w:val="none" w:sz="0" w:space="0" w:color="auto"/>
                    <w:left w:val="none" w:sz="0" w:space="0" w:color="auto"/>
                    <w:bottom w:val="none" w:sz="0" w:space="0" w:color="auto"/>
                    <w:right w:val="none" w:sz="0" w:space="0" w:color="auto"/>
                  </w:divBdr>
                </w:div>
              </w:divsChild>
            </w:div>
            <w:div w:id="1270434040">
              <w:marLeft w:val="0"/>
              <w:marRight w:val="0"/>
              <w:marTop w:val="0"/>
              <w:marBottom w:val="0"/>
              <w:divBdr>
                <w:top w:val="none" w:sz="0" w:space="0" w:color="auto"/>
                <w:left w:val="none" w:sz="0" w:space="0" w:color="auto"/>
                <w:bottom w:val="none" w:sz="0" w:space="0" w:color="auto"/>
                <w:right w:val="none" w:sz="0" w:space="0" w:color="auto"/>
              </w:divBdr>
              <w:divsChild>
                <w:div w:id="1725828659">
                  <w:marLeft w:val="0"/>
                  <w:marRight w:val="0"/>
                  <w:marTop w:val="0"/>
                  <w:marBottom w:val="0"/>
                  <w:divBdr>
                    <w:top w:val="none" w:sz="0" w:space="0" w:color="auto"/>
                    <w:left w:val="none" w:sz="0" w:space="0" w:color="auto"/>
                    <w:bottom w:val="none" w:sz="0" w:space="0" w:color="auto"/>
                    <w:right w:val="none" w:sz="0" w:space="0" w:color="auto"/>
                  </w:divBdr>
                </w:div>
              </w:divsChild>
            </w:div>
            <w:div w:id="361367547">
              <w:marLeft w:val="0"/>
              <w:marRight w:val="0"/>
              <w:marTop w:val="0"/>
              <w:marBottom w:val="0"/>
              <w:divBdr>
                <w:top w:val="none" w:sz="0" w:space="0" w:color="auto"/>
                <w:left w:val="none" w:sz="0" w:space="0" w:color="auto"/>
                <w:bottom w:val="none" w:sz="0" w:space="0" w:color="auto"/>
                <w:right w:val="none" w:sz="0" w:space="0" w:color="auto"/>
              </w:divBdr>
              <w:divsChild>
                <w:div w:id="1594628076">
                  <w:marLeft w:val="0"/>
                  <w:marRight w:val="0"/>
                  <w:marTop w:val="0"/>
                  <w:marBottom w:val="0"/>
                  <w:divBdr>
                    <w:top w:val="none" w:sz="0" w:space="0" w:color="auto"/>
                    <w:left w:val="none" w:sz="0" w:space="0" w:color="auto"/>
                    <w:bottom w:val="none" w:sz="0" w:space="0" w:color="auto"/>
                    <w:right w:val="none" w:sz="0" w:space="0" w:color="auto"/>
                  </w:divBdr>
                </w:div>
                <w:div w:id="15230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6614">
          <w:marLeft w:val="0"/>
          <w:marRight w:val="0"/>
          <w:marTop w:val="0"/>
          <w:marBottom w:val="0"/>
          <w:divBdr>
            <w:top w:val="none" w:sz="0" w:space="0" w:color="auto"/>
            <w:left w:val="none" w:sz="0" w:space="0" w:color="auto"/>
            <w:bottom w:val="none" w:sz="0" w:space="0" w:color="auto"/>
            <w:right w:val="none" w:sz="0" w:space="0" w:color="auto"/>
          </w:divBdr>
        </w:div>
        <w:div w:id="958880577">
          <w:marLeft w:val="-75"/>
          <w:marRight w:val="0"/>
          <w:marTop w:val="30"/>
          <w:marBottom w:val="30"/>
          <w:divBdr>
            <w:top w:val="none" w:sz="0" w:space="0" w:color="auto"/>
            <w:left w:val="none" w:sz="0" w:space="0" w:color="auto"/>
            <w:bottom w:val="none" w:sz="0" w:space="0" w:color="auto"/>
            <w:right w:val="none" w:sz="0" w:space="0" w:color="auto"/>
          </w:divBdr>
          <w:divsChild>
            <w:div w:id="1273629750">
              <w:marLeft w:val="0"/>
              <w:marRight w:val="0"/>
              <w:marTop w:val="0"/>
              <w:marBottom w:val="0"/>
              <w:divBdr>
                <w:top w:val="none" w:sz="0" w:space="0" w:color="auto"/>
                <w:left w:val="none" w:sz="0" w:space="0" w:color="auto"/>
                <w:bottom w:val="none" w:sz="0" w:space="0" w:color="auto"/>
                <w:right w:val="none" w:sz="0" w:space="0" w:color="auto"/>
              </w:divBdr>
              <w:divsChild>
                <w:div w:id="426463219">
                  <w:marLeft w:val="0"/>
                  <w:marRight w:val="0"/>
                  <w:marTop w:val="0"/>
                  <w:marBottom w:val="0"/>
                  <w:divBdr>
                    <w:top w:val="none" w:sz="0" w:space="0" w:color="auto"/>
                    <w:left w:val="none" w:sz="0" w:space="0" w:color="auto"/>
                    <w:bottom w:val="none" w:sz="0" w:space="0" w:color="auto"/>
                    <w:right w:val="none" w:sz="0" w:space="0" w:color="auto"/>
                  </w:divBdr>
                </w:div>
              </w:divsChild>
            </w:div>
            <w:div w:id="1924797633">
              <w:marLeft w:val="0"/>
              <w:marRight w:val="0"/>
              <w:marTop w:val="0"/>
              <w:marBottom w:val="0"/>
              <w:divBdr>
                <w:top w:val="none" w:sz="0" w:space="0" w:color="auto"/>
                <w:left w:val="none" w:sz="0" w:space="0" w:color="auto"/>
                <w:bottom w:val="none" w:sz="0" w:space="0" w:color="auto"/>
                <w:right w:val="none" w:sz="0" w:space="0" w:color="auto"/>
              </w:divBdr>
              <w:divsChild>
                <w:div w:id="233708349">
                  <w:marLeft w:val="0"/>
                  <w:marRight w:val="0"/>
                  <w:marTop w:val="0"/>
                  <w:marBottom w:val="0"/>
                  <w:divBdr>
                    <w:top w:val="none" w:sz="0" w:space="0" w:color="auto"/>
                    <w:left w:val="none" w:sz="0" w:space="0" w:color="auto"/>
                    <w:bottom w:val="none" w:sz="0" w:space="0" w:color="auto"/>
                    <w:right w:val="none" w:sz="0" w:space="0" w:color="auto"/>
                  </w:divBdr>
                </w:div>
              </w:divsChild>
            </w:div>
            <w:div w:id="1909536277">
              <w:marLeft w:val="0"/>
              <w:marRight w:val="0"/>
              <w:marTop w:val="0"/>
              <w:marBottom w:val="0"/>
              <w:divBdr>
                <w:top w:val="none" w:sz="0" w:space="0" w:color="auto"/>
                <w:left w:val="none" w:sz="0" w:space="0" w:color="auto"/>
                <w:bottom w:val="none" w:sz="0" w:space="0" w:color="auto"/>
                <w:right w:val="none" w:sz="0" w:space="0" w:color="auto"/>
              </w:divBdr>
              <w:divsChild>
                <w:div w:id="1293439161">
                  <w:marLeft w:val="0"/>
                  <w:marRight w:val="0"/>
                  <w:marTop w:val="0"/>
                  <w:marBottom w:val="0"/>
                  <w:divBdr>
                    <w:top w:val="none" w:sz="0" w:space="0" w:color="auto"/>
                    <w:left w:val="none" w:sz="0" w:space="0" w:color="auto"/>
                    <w:bottom w:val="none" w:sz="0" w:space="0" w:color="auto"/>
                    <w:right w:val="none" w:sz="0" w:space="0" w:color="auto"/>
                  </w:divBdr>
                </w:div>
              </w:divsChild>
            </w:div>
            <w:div w:id="1100023897">
              <w:marLeft w:val="0"/>
              <w:marRight w:val="0"/>
              <w:marTop w:val="0"/>
              <w:marBottom w:val="0"/>
              <w:divBdr>
                <w:top w:val="none" w:sz="0" w:space="0" w:color="auto"/>
                <w:left w:val="none" w:sz="0" w:space="0" w:color="auto"/>
                <w:bottom w:val="none" w:sz="0" w:space="0" w:color="auto"/>
                <w:right w:val="none" w:sz="0" w:space="0" w:color="auto"/>
              </w:divBdr>
              <w:divsChild>
                <w:div w:id="1413971688">
                  <w:marLeft w:val="0"/>
                  <w:marRight w:val="0"/>
                  <w:marTop w:val="0"/>
                  <w:marBottom w:val="0"/>
                  <w:divBdr>
                    <w:top w:val="none" w:sz="0" w:space="0" w:color="auto"/>
                    <w:left w:val="none" w:sz="0" w:space="0" w:color="auto"/>
                    <w:bottom w:val="none" w:sz="0" w:space="0" w:color="auto"/>
                    <w:right w:val="none" w:sz="0" w:space="0" w:color="auto"/>
                  </w:divBdr>
                </w:div>
              </w:divsChild>
            </w:div>
            <w:div w:id="613445199">
              <w:marLeft w:val="0"/>
              <w:marRight w:val="0"/>
              <w:marTop w:val="0"/>
              <w:marBottom w:val="0"/>
              <w:divBdr>
                <w:top w:val="none" w:sz="0" w:space="0" w:color="auto"/>
                <w:left w:val="none" w:sz="0" w:space="0" w:color="auto"/>
                <w:bottom w:val="none" w:sz="0" w:space="0" w:color="auto"/>
                <w:right w:val="none" w:sz="0" w:space="0" w:color="auto"/>
              </w:divBdr>
              <w:divsChild>
                <w:div w:id="1111049962">
                  <w:marLeft w:val="0"/>
                  <w:marRight w:val="0"/>
                  <w:marTop w:val="0"/>
                  <w:marBottom w:val="0"/>
                  <w:divBdr>
                    <w:top w:val="none" w:sz="0" w:space="0" w:color="auto"/>
                    <w:left w:val="none" w:sz="0" w:space="0" w:color="auto"/>
                    <w:bottom w:val="none" w:sz="0" w:space="0" w:color="auto"/>
                    <w:right w:val="none" w:sz="0" w:space="0" w:color="auto"/>
                  </w:divBdr>
                </w:div>
                <w:div w:id="213541759">
                  <w:marLeft w:val="0"/>
                  <w:marRight w:val="0"/>
                  <w:marTop w:val="0"/>
                  <w:marBottom w:val="0"/>
                  <w:divBdr>
                    <w:top w:val="none" w:sz="0" w:space="0" w:color="auto"/>
                    <w:left w:val="none" w:sz="0" w:space="0" w:color="auto"/>
                    <w:bottom w:val="none" w:sz="0" w:space="0" w:color="auto"/>
                    <w:right w:val="none" w:sz="0" w:space="0" w:color="auto"/>
                  </w:divBdr>
                </w:div>
                <w:div w:id="426853905">
                  <w:marLeft w:val="0"/>
                  <w:marRight w:val="0"/>
                  <w:marTop w:val="0"/>
                  <w:marBottom w:val="0"/>
                  <w:divBdr>
                    <w:top w:val="none" w:sz="0" w:space="0" w:color="auto"/>
                    <w:left w:val="none" w:sz="0" w:space="0" w:color="auto"/>
                    <w:bottom w:val="none" w:sz="0" w:space="0" w:color="auto"/>
                    <w:right w:val="none" w:sz="0" w:space="0" w:color="auto"/>
                  </w:divBdr>
                </w:div>
              </w:divsChild>
            </w:div>
            <w:div w:id="1118449618">
              <w:marLeft w:val="0"/>
              <w:marRight w:val="0"/>
              <w:marTop w:val="0"/>
              <w:marBottom w:val="0"/>
              <w:divBdr>
                <w:top w:val="none" w:sz="0" w:space="0" w:color="auto"/>
                <w:left w:val="none" w:sz="0" w:space="0" w:color="auto"/>
                <w:bottom w:val="none" w:sz="0" w:space="0" w:color="auto"/>
                <w:right w:val="none" w:sz="0" w:space="0" w:color="auto"/>
              </w:divBdr>
              <w:divsChild>
                <w:div w:id="1771512227">
                  <w:marLeft w:val="0"/>
                  <w:marRight w:val="0"/>
                  <w:marTop w:val="0"/>
                  <w:marBottom w:val="0"/>
                  <w:divBdr>
                    <w:top w:val="none" w:sz="0" w:space="0" w:color="auto"/>
                    <w:left w:val="none" w:sz="0" w:space="0" w:color="auto"/>
                    <w:bottom w:val="none" w:sz="0" w:space="0" w:color="auto"/>
                    <w:right w:val="none" w:sz="0" w:space="0" w:color="auto"/>
                  </w:divBdr>
                </w:div>
                <w:div w:id="173151959">
                  <w:marLeft w:val="0"/>
                  <w:marRight w:val="0"/>
                  <w:marTop w:val="0"/>
                  <w:marBottom w:val="0"/>
                  <w:divBdr>
                    <w:top w:val="none" w:sz="0" w:space="0" w:color="auto"/>
                    <w:left w:val="none" w:sz="0" w:space="0" w:color="auto"/>
                    <w:bottom w:val="none" w:sz="0" w:space="0" w:color="auto"/>
                    <w:right w:val="none" w:sz="0" w:space="0" w:color="auto"/>
                  </w:divBdr>
                </w:div>
                <w:div w:id="1091315545">
                  <w:marLeft w:val="0"/>
                  <w:marRight w:val="0"/>
                  <w:marTop w:val="0"/>
                  <w:marBottom w:val="0"/>
                  <w:divBdr>
                    <w:top w:val="none" w:sz="0" w:space="0" w:color="auto"/>
                    <w:left w:val="none" w:sz="0" w:space="0" w:color="auto"/>
                    <w:bottom w:val="none" w:sz="0" w:space="0" w:color="auto"/>
                    <w:right w:val="none" w:sz="0" w:space="0" w:color="auto"/>
                  </w:divBdr>
                </w:div>
                <w:div w:id="425151188">
                  <w:marLeft w:val="0"/>
                  <w:marRight w:val="0"/>
                  <w:marTop w:val="0"/>
                  <w:marBottom w:val="0"/>
                  <w:divBdr>
                    <w:top w:val="none" w:sz="0" w:space="0" w:color="auto"/>
                    <w:left w:val="none" w:sz="0" w:space="0" w:color="auto"/>
                    <w:bottom w:val="none" w:sz="0" w:space="0" w:color="auto"/>
                    <w:right w:val="none" w:sz="0" w:space="0" w:color="auto"/>
                  </w:divBdr>
                </w:div>
              </w:divsChild>
            </w:div>
            <w:div w:id="426656945">
              <w:marLeft w:val="0"/>
              <w:marRight w:val="0"/>
              <w:marTop w:val="0"/>
              <w:marBottom w:val="0"/>
              <w:divBdr>
                <w:top w:val="none" w:sz="0" w:space="0" w:color="auto"/>
                <w:left w:val="none" w:sz="0" w:space="0" w:color="auto"/>
                <w:bottom w:val="none" w:sz="0" w:space="0" w:color="auto"/>
                <w:right w:val="none" w:sz="0" w:space="0" w:color="auto"/>
              </w:divBdr>
              <w:divsChild>
                <w:div w:id="273443381">
                  <w:marLeft w:val="0"/>
                  <w:marRight w:val="0"/>
                  <w:marTop w:val="0"/>
                  <w:marBottom w:val="0"/>
                  <w:divBdr>
                    <w:top w:val="none" w:sz="0" w:space="0" w:color="auto"/>
                    <w:left w:val="none" w:sz="0" w:space="0" w:color="auto"/>
                    <w:bottom w:val="none" w:sz="0" w:space="0" w:color="auto"/>
                    <w:right w:val="none" w:sz="0" w:space="0" w:color="auto"/>
                  </w:divBdr>
                </w:div>
              </w:divsChild>
            </w:div>
            <w:div w:id="1565721552">
              <w:marLeft w:val="0"/>
              <w:marRight w:val="0"/>
              <w:marTop w:val="0"/>
              <w:marBottom w:val="0"/>
              <w:divBdr>
                <w:top w:val="none" w:sz="0" w:space="0" w:color="auto"/>
                <w:left w:val="none" w:sz="0" w:space="0" w:color="auto"/>
                <w:bottom w:val="none" w:sz="0" w:space="0" w:color="auto"/>
                <w:right w:val="none" w:sz="0" w:space="0" w:color="auto"/>
              </w:divBdr>
              <w:divsChild>
                <w:div w:id="1266425301">
                  <w:marLeft w:val="0"/>
                  <w:marRight w:val="0"/>
                  <w:marTop w:val="0"/>
                  <w:marBottom w:val="0"/>
                  <w:divBdr>
                    <w:top w:val="none" w:sz="0" w:space="0" w:color="auto"/>
                    <w:left w:val="none" w:sz="0" w:space="0" w:color="auto"/>
                    <w:bottom w:val="none" w:sz="0" w:space="0" w:color="auto"/>
                    <w:right w:val="none" w:sz="0" w:space="0" w:color="auto"/>
                  </w:divBdr>
                </w:div>
                <w:div w:id="258488616">
                  <w:marLeft w:val="0"/>
                  <w:marRight w:val="0"/>
                  <w:marTop w:val="0"/>
                  <w:marBottom w:val="0"/>
                  <w:divBdr>
                    <w:top w:val="none" w:sz="0" w:space="0" w:color="auto"/>
                    <w:left w:val="none" w:sz="0" w:space="0" w:color="auto"/>
                    <w:bottom w:val="none" w:sz="0" w:space="0" w:color="auto"/>
                    <w:right w:val="none" w:sz="0" w:space="0" w:color="auto"/>
                  </w:divBdr>
                </w:div>
              </w:divsChild>
            </w:div>
            <w:div w:id="66460169">
              <w:marLeft w:val="0"/>
              <w:marRight w:val="0"/>
              <w:marTop w:val="0"/>
              <w:marBottom w:val="0"/>
              <w:divBdr>
                <w:top w:val="none" w:sz="0" w:space="0" w:color="auto"/>
                <w:left w:val="none" w:sz="0" w:space="0" w:color="auto"/>
                <w:bottom w:val="none" w:sz="0" w:space="0" w:color="auto"/>
                <w:right w:val="none" w:sz="0" w:space="0" w:color="auto"/>
              </w:divBdr>
              <w:divsChild>
                <w:div w:id="1370760849">
                  <w:marLeft w:val="0"/>
                  <w:marRight w:val="0"/>
                  <w:marTop w:val="0"/>
                  <w:marBottom w:val="0"/>
                  <w:divBdr>
                    <w:top w:val="none" w:sz="0" w:space="0" w:color="auto"/>
                    <w:left w:val="none" w:sz="0" w:space="0" w:color="auto"/>
                    <w:bottom w:val="none" w:sz="0" w:space="0" w:color="auto"/>
                    <w:right w:val="none" w:sz="0" w:space="0" w:color="auto"/>
                  </w:divBdr>
                </w:div>
                <w:div w:id="198668779">
                  <w:marLeft w:val="0"/>
                  <w:marRight w:val="0"/>
                  <w:marTop w:val="0"/>
                  <w:marBottom w:val="0"/>
                  <w:divBdr>
                    <w:top w:val="none" w:sz="0" w:space="0" w:color="auto"/>
                    <w:left w:val="none" w:sz="0" w:space="0" w:color="auto"/>
                    <w:bottom w:val="none" w:sz="0" w:space="0" w:color="auto"/>
                    <w:right w:val="none" w:sz="0" w:space="0" w:color="auto"/>
                  </w:divBdr>
                </w:div>
                <w:div w:id="1774812891">
                  <w:marLeft w:val="0"/>
                  <w:marRight w:val="0"/>
                  <w:marTop w:val="0"/>
                  <w:marBottom w:val="0"/>
                  <w:divBdr>
                    <w:top w:val="none" w:sz="0" w:space="0" w:color="auto"/>
                    <w:left w:val="none" w:sz="0" w:space="0" w:color="auto"/>
                    <w:bottom w:val="none" w:sz="0" w:space="0" w:color="auto"/>
                    <w:right w:val="none" w:sz="0" w:space="0" w:color="auto"/>
                  </w:divBdr>
                </w:div>
                <w:div w:id="1165821867">
                  <w:marLeft w:val="0"/>
                  <w:marRight w:val="0"/>
                  <w:marTop w:val="0"/>
                  <w:marBottom w:val="0"/>
                  <w:divBdr>
                    <w:top w:val="none" w:sz="0" w:space="0" w:color="auto"/>
                    <w:left w:val="none" w:sz="0" w:space="0" w:color="auto"/>
                    <w:bottom w:val="none" w:sz="0" w:space="0" w:color="auto"/>
                    <w:right w:val="none" w:sz="0" w:space="0" w:color="auto"/>
                  </w:divBdr>
                </w:div>
                <w:div w:id="890338653">
                  <w:marLeft w:val="0"/>
                  <w:marRight w:val="0"/>
                  <w:marTop w:val="0"/>
                  <w:marBottom w:val="0"/>
                  <w:divBdr>
                    <w:top w:val="none" w:sz="0" w:space="0" w:color="auto"/>
                    <w:left w:val="none" w:sz="0" w:space="0" w:color="auto"/>
                    <w:bottom w:val="none" w:sz="0" w:space="0" w:color="auto"/>
                    <w:right w:val="none" w:sz="0" w:space="0" w:color="auto"/>
                  </w:divBdr>
                </w:div>
              </w:divsChild>
            </w:div>
            <w:div w:id="1149204131">
              <w:marLeft w:val="0"/>
              <w:marRight w:val="0"/>
              <w:marTop w:val="0"/>
              <w:marBottom w:val="0"/>
              <w:divBdr>
                <w:top w:val="none" w:sz="0" w:space="0" w:color="auto"/>
                <w:left w:val="none" w:sz="0" w:space="0" w:color="auto"/>
                <w:bottom w:val="none" w:sz="0" w:space="0" w:color="auto"/>
                <w:right w:val="none" w:sz="0" w:space="0" w:color="auto"/>
              </w:divBdr>
              <w:divsChild>
                <w:div w:id="1460151357">
                  <w:marLeft w:val="0"/>
                  <w:marRight w:val="0"/>
                  <w:marTop w:val="0"/>
                  <w:marBottom w:val="0"/>
                  <w:divBdr>
                    <w:top w:val="none" w:sz="0" w:space="0" w:color="auto"/>
                    <w:left w:val="none" w:sz="0" w:space="0" w:color="auto"/>
                    <w:bottom w:val="none" w:sz="0" w:space="0" w:color="auto"/>
                    <w:right w:val="none" w:sz="0" w:space="0" w:color="auto"/>
                  </w:divBdr>
                </w:div>
              </w:divsChild>
            </w:div>
            <w:div w:id="567767983">
              <w:marLeft w:val="0"/>
              <w:marRight w:val="0"/>
              <w:marTop w:val="0"/>
              <w:marBottom w:val="0"/>
              <w:divBdr>
                <w:top w:val="none" w:sz="0" w:space="0" w:color="auto"/>
                <w:left w:val="none" w:sz="0" w:space="0" w:color="auto"/>
                <w:bottom w:val="none" w:sz="0" w:space="0" w:color="auto"/>
                <w:right w:val="none" w:sz="0" w:space="0" w:color="auto"/>
              </w:divBdr>
              <w:divsChild>
                <w:div w:id="145702795">
                  <w:marLeft w:val="0"/>
                  <w:marRight w:val="0"/>
                  <w:marTop w:val="0"/>
                  <w:marBottom w:val="0"/>
                  <w:divBdr>
                    <w:top w:val="none" w:sz="0" w:space="0" w:color="auto"/>
                    <w:left w:val="none" w:sz="0" w:space="0" w:color="auto"/>
                    <w:bottom w:val="none" w:sz="0" w:space="0" w:color="auto"/>
                    <w:right w:val="none" w:sz="0" w:space="0" w:color="auto"/>
                  </w:divBdr>
                </w:div>
                <w:div w:id="1618099535">
                  <w:marLeft w:val="0"/>
                  <w:marRight w:val="0"/>
                  <w:marTop w:val="0"/>
                  <w:marBottom w:val="0"/>
                  <w:divBdr>
                    <w:top w:val="none" w:sz="0" w:space="0" w:color="auto"/>
                    <w:left w:val="none" w:sz="0" w:space="0" w:color="auto"/>
                    <w:bottom w:val="none" w:sz="0" w:space="0" w:color="auto"/>
                    <w:right w:val="none" w:sz="0" w:space="0" w:color="auto"/>
                  </w:divBdr>
                </w:div>
                <w:div w:id="210004049">
                  <w:marLeft w:val="0"/>
                  <w:marRight w:val="0"/>
                  <w:marTop w:val="0"/>
                  <w:marBottom w:val="0"/>
                  <w:divBdr>
                    <w:top w:val="none" w:sz="0" w:space="0" w:color="auto"/>
                    <w:left w:val="none" w:sz="0" w:space="0" w:color="auto"/>
                    <w:bottom w:val="none" w:sz="0" w:space="0" w:color="auto"/>
                    <w:right w:val="none" w:sz="0" w:space="0" w:color="auto"/>
                  </w:divBdr>
                </w:div>
                <w:div w:id="209147035">
                  <w:marLeft w:val="0"/>
                  <w:marRight w:val="0"/>
                  <w:marTop w:val="0"/>
                  <w:marBottom w:val="0"/>
                  <w:divBdr>
                    <w:top w:val="none" w:sz="0" w:space="0" w:color="auto"/>
                    <w:left w:val="none" w:sz="0" w:space="0" w:color="auto"/>
                    <w:bottom w:val="none" w:sz="0" w:space="0" w:color="auto"/>
                    <w:right w:val="none" w:sz="0" w:space="0" w:color="auto"/>
                  </w:divBdr>
                </w:div>
                <w:div w:id="1442844529">
                  <w:marLeft w:val="0"/>
                  <w:marRight w:val="0"/>
                  <w:marTop w:val="0"/>
                  <w:marBottom w:val="0"/>
                  <w:divBdr>
                    <w:top w:val="none" w:sz="0" w:space="0" w:color="auto"/>
                    <w:left w:val="none" w:sz="0" w:space="0" w:color="auto"/>
                    <w:bottom w:val="none" w:sz="0" w:space="0" w:color="auto"/>
                    <w:right w:val="none" w:sz="0" w:space="0" w:color="auto"/>
                  </w:divBdr>
                </w:div>
                <w:div w:id="2032339340">
                  <w:marLeft w:val="0"/>
                  <w:marRight w:val="0"/>
                  <w:marTop w:val="0"/>
                  <w:marBottom w:val="0"/>
                  <w:divBdr>
                    <w:top w:val="none" w:sz="0" w:space="0" w:color="auto"/>
                    <w:left w:val="none" w:sz="0" w:space="0" w:color="auto"/>
                    <w:bottom w:val="none" w:sz="0" w:space="0" w:color="auto"/>
                    <w:right w:val="none" w:sz="0" w:space="0" w:color="auto"/>
                  </w:divBdr>
                </w:div>
                <w:div w:id="1511333313">
                  <w:marLeft w:val="0"/>
                  <w:marRight w:val="0"/>
                  <w:marTop w:val="0"/>
                  <w:marBottom w:val="0"/>
                  <w:divBdr>
                    <w:top w:val="none" w:sz="0" w:space="0" w:color="auto"/>
                    <w:left w:val="none" w:sz="0" w:space="0" w:color="auto"/>
                    <w:bottom w:val="none" w:sz="0" w:space="0" w:color="auto"/>
                    <w:right w:val="none" w:sz="0" w:space="0" w:color="auto"/>
                  </w:divBdr>
                </w:div>
                <w:div w:id="1991251389">
                  <w:marLeft w:val="0"/>
                  <w:marRight w:val="0"/>
                  <w:marTop w:val="0"/>
                  <w:marBottom w:val="0"/>
                  <w:divBdr>
                    <w:top w:val="none" w:sz="0" w:space="0" w:color="auto"/>
                    <w:left w:val="none" w:sz="0" w:space="0" w:color="auto"/>
                    <w:bottom w:val="none" w:sz="0" w:space="0" w:color="auto"/>
                    <w:right w:val="none" w:sz="0" w:space="0" w:color="auto"/>
                  </w:divBdr>
                </w:div>
                <w:div w:id="1957367396">
                  <w:marLeft w:val="0"/>
                  <w:marRight w:val="0"/>
                  <w:marTop w:val="0"/>
                  <w:marBottom w:val="0"/>
                  <w:divBdr>
                    <w:top w:val="none" w:sz="0" w:space="0" w:color="auto"/>
                    <w:left w:val="none" w:sz="0" w:space="0" w:color="auto"/>
                    <w:bottom w:val="none" w:sz="0" w:space="0" w:color="auto"/>
                    <w:right w:val="none" w:sz="0" w:space="0" w:color="auto"/>
                  </w:divBdr>
                </w:div>
              </w:divsChild>
            </w:div>
            <w:div w:id="916600450">
              <w:marLeft w:val="0"/>
              <w:marRight w:val="0"/>
              <w:marTop w:val="0"/>
              <w:marBottom w:val="0"/>
              <w:divBdr>
                <w:top w:val="none" w:sz="0" w:space="0" w:color="auto"/>
                <w:left w:val="none" w:sz="0" w:space="0" w:color="auto"/>
                <w:bottom w:val="none" w:sz="0" w:space="0" w:color="auto"/>
                <w:right w:val="none" w:sz="0" w:space="0" w:color="auto"/>
              </w:divBdr>
              <w:divsChild>
                <w:div w:id="530801518">
                  <w:marLeft w:val="0"/>
                  <w:marRight w:val="0"/>
                  <w:marTop w:val="0"/>
                  <w:marBottom w:val="0"/>
                  <w:divBdr>
                    <w:top w:val="none" w:sz="0" w:space="0" w:color="auto"/>
                    <w:left w:val="none" w:sz="0" w:space="0" w:color="auto"/>
                    <w:bottom w:val="none" w:sz="0" w:space="0" w:color="auto"/>
                    <w:right w:val="none" w:sz="0" w:space="0" w:color="auto"/>
                  </w:divBdr>
                </w:div>
                <w:div w:id="350112736">
                  <w:marLeft w:val="0"/>
                  <w:marRight w:val="0"/>
                  <w:marTop w:val="0"/>
                  <w:marBottom w:val="0"/>
                  <w:divBdr>
                    <w:top w:val="none" w:sz="0" w:space="0" w:color="auto"/>
                    <w:left w:val="none" w:sz="0" w:space="0" w:color="auto"/>
                    <w:bottom w:val="none" w:sz="0" w:space="0" w:color="auto"/>
                    <w:right w:val="none" w:sz="0" w:space="0" w:color="auto"/>
                  </w:divBdr>
                </w:div>
                <w:div w:id="1839923275">
                  <w:marLeft w:val="0"/>
                  <w:marRight w:val="0"/>
                  <w:marTop w:val="0"/>
                  <w:marBottom w:val="0"/>
                  <w:divBdr>
                    <w:top w:val="none" w:sz="0" w:space="0" w:color="auto"/>
                    <w:left w:val="none" w:sz="0" w:space="0" w:color="auto"/>
                    <w:bottom w:val="none" w:sz="0" w:space="0" w:color="auto"/>
                    <w:right w:val="none" w:sz="0" w:space="0" w:color="auto"/>
                  </w:divBdr>
                </w:div>
                <w:div w:id="858153950">
                  <w:marLeft w:val="0"/>
                  <w:marRight w:val="0"/>
                  <w:marTop w:val="0"/>
                  <w:marBottom w:val="0"/>
                  <w:divBdr>
                    <w:top w:val="none" w:sz="0" w:space="0" w:color="auto"/>
                    <w:left w:val="none" w:sz="0" w:space="0" w:color="auto"/>
                    <w:bottom w:val="none" w:sz="0" w:space="0" w:color="auto"/>
                    <w:right w:val="none" w:sz="0" w:space="0" w:color="auto"/>
                  </w:divBdr>
                </w:div>
                <w:div w:id="1363095543">
                  <w:marLeft w:val="0"/>
                  <w:marRight w:val="0"/>
                  <w:marTop w:val="0"/>
                  <w:marBottom w:val="0"/>
                  <w:divBdr>
                    <w:top w:val="none" w:sz="0" w:space="0" w:color="auto"/>
                    <w:left w:val="none" w:sz="0" w:space="0" w:color="auto"/>
                    <w:bottom w:val="none" w:sz="0" w:space="0" w:color="auto"/>
                    <w:right w:val="none" w:sz="0" w:space="0" w:color="auto"/>
                  </w:divBdr>
                </w:div>
              </w:divsChild>
            </w:div>
            <w:div w:id="267275620">
              <w:marLeft w:val="0"/>
              <w:marRight w:val="0"/>
              <w:marTop w:val="0"/>
              <w:marBottom w:val="0"/>
              <w:divBdr>
                <w:top w:val="none" w:sz="0" w:space="0" w:color="auto"/>
                <w:left w:val="none" w:sz="0" w:space="0" w:color="auto"/>
                <w:bottom w:val="none" w:sz="0" w:space="0" w:color="auto"/>
                <w:right w:val="none" w:sz="0" w:space="0" w:color="auto"/>
              </w:divBdr>
              <w:divsChild>
                <w:div w:id="696783530">
                  <w:marLeft w:val="0"/>
                  <w:marRight w:val="0"/>
                  <w:marTop w:val="0"/>
                  <w:marBottom w:val="0"/>
                  <w:divBdr>
                    <w:top w:val="none" w:sz="0" w:space="0" w:color="auto"/>
                    <w:left w:val="none" w:sz="0" w:space="0" w:color="auto"/>
                    <w:bottom w:val="none" w:sz="0" w:space="0" w:color="auto"/>
                    <w:right w:val="none" w:sz="0" w:space="0" w:color="auto"/>
                  </w:divBdr>
                </w:div>
              </w:divsChild>
            </w:div>
            <w:div w:id="551577209">
              <w:marLeft w:val="0"/>
              <w:marRight w:val="0"/>
              <w:marTop w:val="0"/>
              <w:marBottom w:val="0"/>
              <w:divBdr>
                <w:top w:val="none" w:sz="0" w:space="0" w:color="auto"/>
                <w:left w:val="none" w:sz="0" w:space="0" w:color="auto"/>
                <w:bottom w:val="none" w:sz="0" w:space="0" w:color="auto"/>
                <w:right w:val="none" w:sz="0" w:space="0" w:color="auto"/>
              </w:divBdr>
              <w:divsChild>
                <w:div w:id="107244400">
                  <w:marLeft w:val="0"/>
                  <w:marRight w:val="0"/>
                  <w:marTop w:val="0"/>
                  <w:marBottom w:val="0"/>
                  <w:divBdr>
                    <w:top w:val="none" w:sz="0" w:space="0" w:color="auto"/>
                    <w:left w:val="none" w:sz="0" w:space="0" w:color="auto"/>
                    <w:bottom w:val="none" w:sz="0" w:space="0" w:color="auto"/>
                    <w:right w:val="none" w:sz="0" w:space="0" w:color="auto"/>
                  </w:divBdr>
                </w:div>
                <w:div w:id="1615552519">
                  <w:marLeft w:val="0"/>
                  <w:marRight w:val="0"/>
                  <w:marTop w:val="0"/>
                  <w:marBottom w:val="0"/>
                  <w:divBdr>
                    <w:top w:val="none" w:sz="0" w:space="0" w:color="auto"/>
                    <w:left w:val="none" w:sz="0" w:space="0" w:color="auto"/>
                    <w:bottom w:val="none" w:sz="0" w:space="0" w:color="auto"/>
                    <w:right w:val="none" w:sz="0" w:space="0" w:color="auto"/>
                  </w:divBdr>
                </w:div>
                <w:div w:id="252906125">
                  <w:marLeft w:val="0"/>
                  <w:marRight w:val="0"/>
                  <w:marTop w:val="0"/>
                  <w:marBottom w:val="0"/>
                  <w:divBdr>
                    <w:top w:val="none" w:sz="0" w:space="0" w:color="auto"/>
                    <w:left w:val="none" w:sz="0" w:space="0" w:color="auto"/>
                    <w:bottom w:val="none" w:sz="0" w:space="0" w:color="auto"/>
                    <w:right w:val="none" w:sz="0" w:space="0" w:color="auto"/>
                  </w:divBdr>
                </w:div>
                <w:div w:id="1005859858">
                  <w:marLeft w:val="0"/>
                  <w:marRight w:val="0"/>
                  <w:marTop w:val="0"/>
                  <w:marBottom w:val="0"/>
                  <w:divBdr>
                    <w:top w:val="none" w:sz="0" w:space="0" w:color="auto"/>
                    <w:left w:val="none" w:sz="0" w:space="0" w:color="auto"/>
                    <w:bottom w:val="none" w:sz="0" w:space="0" w:color="auto"/>
                    <w:right w:val="none" w:sz="0" w:space="0" w:color="auto"/>
                  </w:divBdr>
                </w:div>
                <w:div w:id="954825255">
                  <w:marLeft w:val="0"/>
                  <w:marRight w:val="0"/>
                  <w:marTop w:val="0"/>
                  <w:marBottom w:val="0"/>
                  <w:divBdr>
                    <w:top w:val="none" w:sz="0" w:space="0" w:color="auto"/>
                    <w:left w:val="none" w:sz="0" w:space="0" w:color="auto"/>
                    <w:bottom w:val="none" w:sz="0" w:space="0" w:color="auto"/>
                    <w:right w:val="none" w:sz="0" w:space="0" w:color="auto"/>
                  </w:divBdr>
                </w:div>
                <w:div w:id="1606770376">
                  <w:marLeft w:val="0"/>
                  <w:marRight w:val="0"/>
                  <w:marTop w:val="0"/>
                  <w:marBottom w:val="0"/>
                  <w:divBdr>
                    <w:top w:val="none" w:sz="0" w:space="0" w:color="auto"/>
                    <w:left w:val="none" w:sz="0" w:space="0" w:color="auto"/>
                    <w:bottom w:val="none" w:sz="0" w:space="0" w:color="auto"/>
                    <w:right w:val="none" w:sz="0" w:space="0" w:color="auto"/>
                  </w:divBdr>
                </w:div>
                <w:div w:id="959383959">
                  <w:marLeft w:val="0"/>
                  <w:marRight w:val="0"/>
                  <w:marTop w:val="0"/>
                  <w:marBottom w:val="0"/>
                  <w:divBdr>
                    <w:top w:val="none" w:sz="0" w:space="0" w:color="auto"/>
                    <w:left w:val="none" w:sz="0" w:space="0" w:color="auto"/>
                    <w:bottom w:val="none" w:sz="0" w:space="0" w:color="auto"/>
                    <w:right w:val="none" w:sz="0" w:space="0" w:color="auto"/>
                  </w:divBdr>
                </w:div>
                <w:div w:id="2118058646">
                  <w:marLeft w:val="0"/>
                  <w:marRight w:val="0"/>
                  <w:marTop w:val="0"/>
                  <w:marBottom w:val="0"/>
                  <w:divBdr>
                    <w:top w:val="none" w:sz="0" w:space="0" w:color="auto"/>
                    <w:left w:val="none" w:sz="0" w:space="0" w:color="auto"/>
                    <w:bottom w:val="none" w:sz="0" w:space="0" w:color="auto"/>
                    <w:right w:val="none" w:sz="0" w:space="0" w:color="auto"/>
                  </w:divBdr>
                </w:div>
                <w:div w:id="1142691723">
                  <w:marLeft w:val="0"/>
                  <w:marRight w:val="0"/>
                  <w:marTop w:val="0"/>
                  <w:marBottom w:val="0"/>
                  <w:divBdr>
                    <w:top w:val="none" w:sz="0" w:space="0" w:color="auto"/>
                    <w:left w:val="none" w:sz="0" w:space="0" w:color="auto"/>
                    <w:bottom w:val="none" w:sz="0" w:space="0" w:color="auto"/>
                    <w:right w:val="none" w:sz="0" w:space="0" w:color="auto"/>
                  </w:divBdr>
                </w:div>
                <w:div w:id="1313025575">
                  <w:marLeft w:val="0"/>
                  <w:marRight w:val="0"/>
                  <w:marTop w:val="0"/>
                  <w:marBottom w:val="0"/>
                  <w:divBdr>
                    <w:top w:val="none" w:sz="0" w:space="0" w:color="auto"/>
                    <w:left w:val="none" w:sz="0" w:space="0" w:color="auto"/>
                    <w:bottom w:val="none" w:sz="0" w:space="0" w:color="auto"/>
                    <w:right w:val="none" w:sz="0" w:space="0" w:color="auto"/>
                  </w:divBdr>
                </w:div>
              </w:divsChild>
            </w:div>
            <w:div w:id="150218767">
              <w:marLeft w:val="0"/>
              <w:marRight w:val="0"/>
              <w:marTop w:val="0"/>
              <w:marBottom w:val="0"/>
              <w:divBdr>
                <w:top w:val="none" w:sz="0" w:space="0" w:color="auto"/>
                <w:left w:val="none" w:sz="0" w:space="0" w:color="auto"/>
                <w:bottom w:val="none" w:sz="0" w:space="0" w:color="auto"/>
                <w:right w:val="none" w:sz="0" w:space="0" w:color="auto"/>
              </w:divBdr>
              <w:divsChild>
                <w:div w:id="1768036427">
                  <w:marLeft w:val="0"/>
                  <w:marRight w:val="0"/>
                  <w:marTop w:val="0"/>
                  <w:marBottom w:val="0"/>
                  <w:divBdr>
                    <w:top w:val="none" w:sz="0" w:space="0" w:color="auto"/>
                    <w:left w:val="none" w:sz="0" w:space="0" w:color="auto"/>
                    <w:bottom w:val="none" w:sz="0" w:space="0" w:color="auto"/>
                    <w:right w:val="none" w:sz="0" w:space="0" w:color="auto"/>
                  </w:divBdr>
                </w:div>
                <w:div w:id="157498491">
                  <w:marLeft w:val="0"/>
                  <w:marRight w:val="0"/>
                  <w:marTop w:val="0"/>
                  <w:marBottom w:val="0"/>
                  <w:divBdr>
                    <w:top w:val="none" w:sz="0" w:space="0" w:color="auto"/>
                    <w:left w:val="none" w:sz="0" w:space="0" w:color="auto"/>
                    <w:bottom w:val="none" w:sz="0" w:space="0" w:color="auto"/>
                    <w:right w:val="none" w:sz="0" w:space="0" w:color="auto"/>
                  </w:divBdr>
                </w:div>
                <w:div w:id="1266378623">
                  <w:marLeft w:val="0"/>
                  <w:marRight w:val="0"/>
                  <w:marTop w:val="0"/>
                  <w:marBottom w:val="0"/>
                  <w:divBdr>
                    <w:top w:val="none" w:sz="0" w:space="0" w:color="auto"/>
                    <w:left w:val="none" w:sz="0" w:space="0" w:color="auto"/>
                    <w:bottom w:val="none" w:sz="0" w:space="0" w:color="auto"/>
                    <w:right w:val="none" w:sz="0" w:space="0" w:color="auto"/>
                  </w:divBdr>
                </w:div>
                <w:div w:id="136072972">
                  <w:marLeft w:val="0"/>
                  <w:marRight w:val="0"/>
                  <w:marTop w:val="0"/>
                  <w:marBottom w:val="0"/>
                  <w:divBdr>
                    <w:top w:val="none" w:sz="0" w:space="0" w:color="auto"/>
                    <w:left w:val="none" w:sz="0" w:space="0" w:color="auto"/>
                    <w:bottom w:val="none" w:sz="0" w:space="0" w:color="auto"/>
                    <w:right w:val="none" w:sz="0" w:space="0" w:color="auto"/>
                  </w:divBdr>
                </w:div>
                <w:div w:id="265962521">
                  <w:marLeft w:val="0"/>
                  <w:marRight w:val="0"/>
                  <w:marTop w:val="0"/>
                  <w:marBottom w:val="0"/>
                  <w:divBdr>
                    <w:top w:val="none" w:sz="0" w:space="0" w:color="auto"/>
                    <w:left w:val="none" w:sz="0" w:space="0" w:color="auto"/>
                    <w:bottom w:val="none" w:sz="0" w:space="0" w:color="auto"/>
                    <w:right w:val="none" w:sz="0" w:space="0" w:color="auto"/>
                  </w:divBdr>
                </w:div>
              </w:divsChild>
            </w:div>
            <w:div w:id="2027249297">
              <w:marLeft w:val="0"/>
              <w:marRight w:val="0"/>
              <w:marTop w:val="0"/>
              <w:marBottom w:val="0"/>
              <w:divBdr>
                <w:top w:val="none" w:sz="0" w:space="0" w:color="auto"/>
                <w:left w:val="none" w:sz="0" w:space="0" w:color="auto"/>
                <w:bottom w:val="none" w:sz="0" w:space="0" w:color="auto"/>
                <w:right w:val="none" w:sz="0" w:space="0" w:color="auto"/>
              </w:divBdr>
              <w:divsChild>
                <w:div w:id="1325165145">
                  <w:marLeft w:val="0"/>
                  <w:marRight w:val="0"/>
                  <w:marTop w:val="0"/>
                  <w:marBottom w:val="0"/>
                  <w:divBdr>
                    <w:top w:val="none" w:sz="0" w:space="0" w:color="auto"/>
                    <w:left w:val="none" w:sz="0" w:space="0" w:color="auto"/>
                    <w:bottom w:val="none" w:sz="0" w:space="0" w:color="auto"/>
                    <w:right w:val="none" w:sz="0" w:space="0" w:color="auto"/>
                  </w:divBdr>
                </w:div>
              </w:divsChild>
            </w:div>
            <w:div w:id="905190895">
              <w:marLeft w:val="0"/>
              <w:marRight w:val="0"/>
              <w:marTop w:val="0"/>
              <w:marBottom w:val="0"/>
              <w:divBdr>
                <w:top w:val="none" w:sz="0" w:space="0" w:color="auto"/>
                <w:left w:val="none" w:sz="0" w:space="0" w:color="auto"/>
                <w:bottom w:val="none" w:sz="0" w:space="0" w:color="auto"/>
                <w:right w:val="none" w:sz="0" w:space="0" w:color="auto"/>
              </w:divBdr>
              <w:divsChild>
                <w:div w:id="307243759">
                  <w:marLeft w:val="0"/>
                  <w:marRight w:val="0"/>
                  <w:marTop w:val="0"/>
                  <w:marBottom w:val="0"/>
                  <w:divBdr>
                    <w:top w:val="none" w:sz="0" w:space="0" w:color="auto"/>
                    <w:left w:val="none" w:sz="0" w:space="0" w:color="auto"/>
                    <w:bottom w:val="none" w:sz="0" w:space="0" w:color="auto"/>
                    <w:right w:val="none" w:sz="0" w:space="0" w:color="auto"/>
                  </w:divBdr>
                </w:div>
                <w:div w:id="615910474">
                  <w:marLeft w:val="0"/>
                  <w:marRight w:val="0"/>
                  <w:marTop w:val="0"/>
                  <w:marBottom w:val="0"/>
                  <w:divBdr>
                    <w:top w:val="none" w:sz="0" w:space="0" w:color="auto"/>
                    <w:left w:val="none" w:sz="0" w:space="0" w:color="auto"/>
                    <w:bottom w:val="none" w:sz="0" w:space="0" w:color="auto"/>
                    <w:right w:val="none" w:sz="0" w:space="0" w:color="auto"/>
                  </w:divBdr>
                </w:div>
                <w:div w:id="77795087">
                  <w:marLeft w:val="0"/>
                  <w:marRight w:val="0"/>
                  <w:marTop w:val="0"/>
                  <w:marBottom w:val="0"/>
                  <w:divBdr>
                    <w:top w:val="none" w:sz="0" w:space="0" w:color="auto"/>
                    <w:left w:val="none" w:sz="0" w:space="0" w:color="auto"/>
                    <w:bottom w:val="none" w:sz="0" w:space="0" w:color="auto"/>
                    <w:right w:val="none" w:sz="0" w:space="0" w:color="auto"/>
                  </w:divBdr>
                </w:div>
              </w:divsChild>
            </w:div>
            <w:div w:id="1002704223">
              <w:marLeft w:val="0"/>
              <w:marRight w:val="0"/>
              <w:marTop w:val="0"/>
              <w:marBottom w:val="0"/>
              <w:divBdr>
                <w:top w:val="none" w:sz="0" w:space="0" w:color="auto"/>
                <w:left w:val="none" w:sz="0" w:space="0" w:color="auto"/>
                <w:bottom w:val="none" w:sz="0" w:space="0" w:color="auto"/>
                <w:right w:val="none" w:sz="0" w:space="0" w:color="auto"/>
              </w:divBdr>
              <w:divsChild>
                <w:div w:id="2087650034">
                  <w:marLeft w:val="0"/>
                  <w:marRight w:val="0"/>
                  <w:marTop w:val="0"/>
                  <w:marBottom w:val="0"/>
                  <w:divBdr>
                    <w:top w:val="none" w:sz="0" w:space="0" w:color="auto"/>
                    <w:left w:val="none" w:sz="0" w:space="0" w:color="auto"/>
                    <w:bottom w:val="none" w:sz="0" w:space="0" w:color="auto"/>
                    <w:right w:val="none" w:sz="0" w:space="0" w:color="auto"/>
                  </w:divBdr>
                </w:div>
                <w:div w:id="78914187">
                  <w:marLeft w:val="0"/>
                  <w:marRight w:val="0"/>
                  <w:marTop w:val="0"/>
                  <w:marBottom w:val="0"/>
                  <w:divBdr>
                    <w:top w:val="none" w:sz="0" w:space="0" w:color="auto"/>
                    <w:left w:val="none" w:sz="0" w:space="0" w:color="auto"/>
                    <w:bottom w:val="none" w:sz="0" w:space="0" w:color="auto"/>
                    <w:right w:val="none" w:sz="0" w:space="0" w:color="auto"/>
                  </w:divBdr>
                </w:div>
                <w:div w:id="1347321546">
                  <w:marLeft w:val="0"/>
                  <w:marRight w:val="0"/>
                  <w:marTop w:val="0"/>
                  <w:marBottom w:val="0"/>
                  <w:divBdr>
                    <w:top w:val="none" w:sz="0" w:space="0" w:color="auto"/>
                    <w:left w:val="none" w:sz="0" w:space="0" w:color="auto"/>
                    <w:bottom w:val="none" w:sz="0" w:space="0" w:color="auto"/>
                    <w:right w:val="none" w:sz="0" w:space="0" w:color="auto"/>
                  </w:divBdr>
                </w:div>
                <w:div w:id="685836936">
                  <w:marLeft w:val="0"/>
                  <w:marRight w:val="0"/>
                  <w:marTop w:val="0"/>
                  <w:marBottom w:val="0"/>
                  <w:divBdr>
                    <w:top w:val="none" w:sz="0" w:space="0" w:color="auto"/>
                    <w:left w:val="none" w:sz="0" w:space="0" w:color="auto"/>
                    <w:bottom w:val="none" w:sz="0" w:space="0" w:color="auto"/>
                    <w:right w:val="none" w:sz="0" w:space="0" w:color="auto"/>
                  </w:divBdr>
                </w:div>
                <w:div w:id="425271887">
                  <w:marLeft w:val="0"/>
                  <w:marRight w:val="0"/>
                  <w:marTop w:val="0"/>
                  <w:marBottom w:val="0"/>
                  <w:divBdr>
                    <w:top w:val="none" w:sz="0" w:space="0" w:color="auto"/>
                    <w:left w:val="none" w:sz="0" w:space="0" w:color="auto"/>
                    <w:bottom w:val="none" w:sz="0" w:space="0" w:color="auto"/>
                    <w:right w:val="none" w:sz="0" w:space="0" w:color="auto"/>
                  </w:divBdr>
                </w:div>
              </w:divsChild>
            </w:div>
            <w:div w:id="2112123309">
              <w:marLeft w:val="0"/>
              <w:marRight w:val="0"/>
              <w:marTop w:val="0"/>
              <w:marBottom w:val="0"/>
              <w:divBdr>
                <w:top w:val="none" w:sz="0" w:space="0" w:color="auto"/>
                <w:left w:val="none" w:sz="0" w:space="0" w:color="auto"/>
                <w:bottom w:val="none" w:sz="0" w:space="0" w:color="auto"/>
                <w:right w:val="none" w:sz="0" w:space="0" w:color="auto"/>
              </w:divBdr>
              <w:divsChild>
                <w:div w:id="1869173385">
                  <w:marLeft w:val="0"/>
                  <w:marRight w:val="0"/>
                  <w:marTop w:val="0"/>
                  <w:marBottom w:val="0"/>
                  <w:divBdr>
                    <w:top w:val="none" w:sz="0" w:space="0" w:color="auto"/>
                    <w:left w:val="none" w:sz="0" w:space="0" w:color="auto"/>
                    <w:bottom w:val="none" w:sz="0" w:space="0" w:color="auto"/>
                    <w:right w:val="none" w:sz="0" w:space="0" w:color="auto"/>
                  </w:divBdr>
                </w:div>
              </w:divsChild>
            </w:div>
            <w:div w:id="867526166">
              <w:marLeft w:val="0"/>
              <w:marRight w:val="0"/>
              <w:marTop w:val="0"/>
              <w:marBottom w:val="0"/>
              <w:divBdr>
                <w:top w:val="none" w:sz="0" w:space="0" w:color="auto"/>
                <w:left w:val="none" w:sz="0" w:space="0" w:color="auto"/>
                <w:bottom w:val="none" w:sz="0" w:space="0" w:color="auto"/>
                <w:right w:val="none" w:sz="0" w:space="0" w:color="auto"/>
              </w:divBdr>
              <w:divsChild>
                <w:div w:id="838427903">
                  <w:marLeft w:val="0"/>
                  <w:marRight w:val="0"/>
                  <w:marTop w:val="0"/>
                  <w:marBottom w:val="0"/>
                  <w:divBdr>
                    <w:top w:val="none" w:sz="0" w:space="0" w:color="auto"/>
                    <w:left w:val="none" w:sz="0" w:space="0" w:color="auto"/>
                    <w:bottom w:val="none" w:sz="0" w:space="0" w:color="auto"/>
                    <w:right w:val="none" w:sz="0" w:space="0" w:color="auto"/>
                  </w:divBdr>
                </w:div>
                <w:div w:id="972297244">
                  <w:marLeft w:val="0"/>
                  <w:marRight w:val="0"/>
                  <w:marTop w:val="0"/>
                  <w:marBottom w:val="0"/>
                  <w:divBdr>
                    <w:top w:val="none" w:sz="0" w:space="0" w:color="auto"/>
                    <w:left w:val="none" w:sz="0" w:space="0" w:color="auto"/>
                    <w:bottom w:val="none" w:sz="0" w:space="0" w:color="auto"/>
                    <w:right w:val="none" w:sz="0" w:space="0" w:color="auto"/>
                  </w:divBdr>
                </w:div>
                <w:div w:id="2089450546">
                  <w:marLeft w:val="0"/>
                  <w:marRight w:val="0"/>
                  <w:marTop w:val="0"/>
                  <w:marBottom w:val="0"/>
                  <w:divBdr>
                    <w:top w:val="none" w:sz="0" w:space="0" w:color="auto"/>
                    <w:left w:val="none" w:sz="0" w:space="0" w:color="auto"/>
                    <w:bottom w:val="none" w:sz="0" w:space="0" w:color="auto"/>
                    <w:right w:val="none" w:sz="0" w:space="0" w:color="auto"/>
                  </w:divBdr>
                </w:div>
              </w:divsChild>
            </w:div>
            <w:div w:id="286661694">
              <w:marLeft w:val="0"/>
              <w:marRight w:val="0"/>
              <w:marTop w:val="0"/>
              <w:marBottom w:val="0"/>
              <w:divBdr>
                <w:top w:val="none" w:sz="0" w:space="0" w:color="auto"/>
                <w:left w:val="none" w:sz="0" w:space="0" w:color="auto"/>
                <w:bottom w:val="none" w:sz="0" w:space="0" w:color="auto"/>
                <w:right w:val="none" w:sz="0" w:space="0" w:color="auto"/>
              </w:divBdr>
              <w:divsChild>
                <w:div w:id="162547032">
                  <w:marLeft w:val="0"/>
                  <w:marRight w:val="0"/>
                  <w:marTop w:val="0"/>
                  <w:marBottom w:val="0"/>
                  <w:divBdr>
                    <w:top w:val="none" w:sz="0" w:space="0" w:color="auto"/>
                    <w:left w:val="none" w:sz="0" w:space="0" w:color="auto"/>
                    <w:bottom w:val="none" w:sz="0" w:space="0" w:color="auto"/>
                    <w:right w:val="none" w:sz="0" w:space="0" w:color="auto"/>
                  </w:divBdr>
                </w:div>
                <w:div w:id="1293903640">
                  <w:marLeft w:val="0"/>
                  <w:marRight w:val="0"/>
                  <w:marTop w:val="0"/>
                  <w:marBottom w:val="0"/>
                  <w:divBdr>
                    <w:top w:val="none" w:sz="0" w:space="0" w:color="auto"/>
                    <w:left w:val="none" w:sz="0" w:space="0" w:color="auto"/>
                    <w:bottom w:val="none" w:sz="0" w:space="0" w:color="auto"/>
                    <w:right w:val="none" w:sz="0" w:space="0" w:color="auto"/>
                  </w:divBdr>
                </w:div>
                <w:div w:id="757025602">
                  <w:marLeft w:val="0"/>
                  <w:marRight w:val="0"/>
                  <w:marTop w:val="0"/>
                  <w:marBottom w:val="0"/>
                  <w:divBdr>
                    <w:top w:val="none" w:sz="0" w:space="0" w:color="auto"/>
                    <w:left w:val="none" w:sz="0" w:space="0" w:color="auto"/>
                    <w:bottom w:val="none" w:sz="0" w:space="0" w:color="auto"/>
                    <w:right w:val="none" w:sz="0" w:space="0" w:color="auto"/>
                  </w:divBdr>
                </w:div>
                <w:div w:id="837237010">
                  <w:marLeft w:val="0"/>
                  <w:marRight w:val="0"/>
                  <w:marTop w:val="0"/>
                  <w:marBottom w:val="0"/>
                  <w:divBdr>
                    <w:top w:val="none" w:sz="0" w:space="0" w:color="auto"/>
                    <w:left w:val="none" w:sz="0" w:space="0" w:color="auto"/>
                    <w:bottom w:val="none" w:sz="0" w:space="0" w:color="auto"/>
                    <w:right w:val="none" w:sz="0" w:space="0" w:color="auto"/>
                  </w:divBdr>
                </w:div>
                <w:div w:id="158155388">
                  <w:marLeft w:val="0"/>
                  <w:marRight w:val="0"/>
                  <w:marTop w:val="0"/>
                  <w:marBottom w:val="0"/>
                  <w:divBdr>
                    <w:top w:val="none" w:sz="0" w:space="0" w:color="auto"/>
                    <w:left w:val="none" w:sz="0" w:space="0" w:color="auto"/>
                    <w:bottom w:val="none" w:sz="0" w:space="0" w:color="auto"/>
                    <w:right w:val="none" w:sz="0" w:space="0" w:color="auto"/>
                  </w:divBdr>
                </w:div>
                <w:div w:id="492991203">
                  <w:marLeft w:val="0"/>
                  <w:marRight w:val="0"/>
                  <w:marTop w:val="0"/>
                  <w:marBottom w:val="0"/>
                  <w:divBdr>
                    <w:top w:val="none" w:sz="0" w:space="0" w:color="auto"/>
                    <w:left w:val="none" w:sz="0" w:space="0" w:color="auto"/>
                    <w:bottom w:val="none" w:sz="0" w:space="0" w:color="auto"/>
                    <w:right w:val="none" w:sz="0" w:space="0" w:color="auto"/>
                  </w:divBdr>
                </w:div>
              </w:divsChild>
            </w:div>
            <w:div w:id="942104181">
              <w:marLeft w:val="0"/>
              <w:marRight w:val="0"/>
              <w:marTop w:val="0"/>
              <w:marBottom w:val="0"/>
              <w:divBdr>
                <w:top w:val="none" w:sz="0" w:space="0" w:color="auto"/>
                <w:left w:val="none" w:sz="0" w:space="0" w:color="auto"/>
                <w:bottom w:val="none" w:sz="0" w:space="0" w:color="auto"/>
                <w:right w:val="none" w:sz="0" w:space="0" w:color="auto"/>
              </w:divBdr>
              <w:divsChild>
                <w:div w:id="224488977">
                  <w:marLeft w:val="0"/>
                  <w:marRight w:val="0"/>
                  <w:marTop w:val="0"/>
                  <w:marBottom w:val="0"/>
                  <w:divBdr>
                    <w:top w:val="none" w:sz="0" w:space="0" w:color="auto"/>
                    <w:left w:val="none" w:sz="0" w:space="0" w:color="auto"/>
                    <w:bottom w:val="none" w:sz="0" w:space="0" w:color="auto"/>
                    <w:right w:val="none" w:sz="0" w:space="0" w:color="auto"/>
                  </w:divBdr>
                </w:div>
              </w:divsChild>
            </w:div>
            <w:div w:id="1202061441">
              <w:marLeft w:val="0"/>
              <w:marRight w:val="0"/>
              <w:marTop w:val="0"/>
              <w:marBottom w:val="0"/>
              <w:divBdr>
                <w:top w:val="none" w:sz="0" w:space="0" w:color="auto"/>
                <w:left w:val="none" w:sz="0" w:space="0" w:color="auto"/>
                <w:bottom w:val="none" w:sz="0" w:space="0" w:color="auto"/>
                <w:right w:val="none" w:sz="0" w:space="0" w:color="auto"/>
              </w:divBdr>
              <w:divsChild>
                <w:div w:id="1450590632">
                  <w:marLeft w:val="0"/>
                  <w:marRight w:val="0"/>
                  <w:marTop w:val="0"/>
                  <w:marBottom w:val="0"/>
                  <w:divBdr>
                    <w:top w:val="none" w:sz="0" w:space="0" w:color="auto"/>
                    <w:left w:val="none" w:sz="0" w:space="0" w:color="auto"/>
                    <w:bottom w:val="none" w:sz="0" w:space="0" w:color="auto"/>
                    <w:right w:val="none" w:sz="0" w:space="0" w:color="auto"/>
                  </w:divBdr>
                </w:div>
                <w:div w:id="1664702123">
                  <w:marLeft w:val="0"/>
                  <w:marRight w:val="0"/>
                  <w:marTop w:val="0"/>
                  <w:marBottom w:val="0"/>
                  <w:divBdr>
                    <w:top w:val="none" w:sz="0" w:space="0" w:color="auto"/>
                    <w:left w:val="none" w:sz="0" w:space="0" w:color="auto"/>
                    <w:bottom w:val="none" w:sz="0" w:space="0" w:color="auto"/>
                    <w:right w:val="none" w:sz="0" w:space="0" w:color="auto"/>
                  </w:divBdr>
                </w:div>
                <w:div w:id="2004698018">
                  <w:marLeft w:val="0"/>
                  <w:marRight w:val="0"/>
                  <w:marTop w:val="0"/>
                  <w:marBottom w:val="0"/>
                  <w:divBdr>
                    <w:top w:val="none" w:sz="0" w:space="0" w:color="auto"/>
                    <w:left w:val="none" w:sz="0" w:space="0" w:color="auto"/>
                    <w:bottom w:val="none" w:sz="0" w:space="0" w:color="auto"/>
                    <w:right w:val="none" w:sz="0" w:space="0" w:color="auto"/>
                  </w:divBdr>
                </w:div>
              </w:divsChild>
            </w:div>
            <w:div w:id="1286304336">
              <w:marLeft w:val="0"/>
              <w:marRight w:val="0"/>
              <w:marTop w:val="0"/>
              <w:marBottom w:val="0"/>
              <w:divBdr>
                <w:top w:val="none" w:sz="0" w:space="0" w:color="auto"/>
                <w:left w:val="none" w:sz="0" w:space="0" w:color="auto"/>
                <w:bottom w:val="none" w:sz="0" w:space="0" w:color="auto"/>
                <w:right w:val="none" w:sz="0" w:space="0" w:color="auto"/>
              </w:divBdr>
              <w:divsChild>
                <w:div w:id="1307665762">
                  <w:marLeft w:val="0"/>
                  <w:marRight w:val="0"/>
                  <w:marTop w:val="0"/>
                  <w:marBottom w:val="0"/>
                  <w:divBdr>
                    <w:top w:val="none" w:sz="0" w:space="0" w:color="auto"/>
                    <w:left w:val="none" w:sz="0" w:space="0" w:color="auto"/>
                    <w:bottom w:val="none" w:sz="0" w:space="0" w:color="auto"/>
                    <w:right w:val="none" w:sz="0" w:space="0" w:color="auto"/>
                  </w:divBdr>
                </w:div>
                <w:div w:id="418987313">
                  <w:marLeft w:val="0"/>
                  <w:marRight w:val="0"/>
                  <w:marTop w:val="0"/>
                  <w:marBottom w:val="0"/>
                  <w:divBdr>
                    <w:top w:val="none" w:sz="0" w:space="0" w:color="auto"/>
                    <w:left w:val="none" w:sz="0" w:space="0" w:color="auto"/>
                    <w:bottom w:val="none" w:sz="0" w:space="0" w:color="auto"/>
                    <w:right w:val="none" w:sz="0" w:space="0" w:color="auto"/>
                  </w:divBdr>
                </w:div>
                <w:div w:id="635529692">
                  <w:marLeft w:val="0"/>
                  <w:marRight w:val="0"/>
                  <w:marTop w:val="0"/>
                  <w:marBottom w:val="0"/>
                  <w:divBdr>
                    <w:top w:val="none" w:sz="0" w:space="0" w:color="auto"/>
                    <w:left w:val="none" w:sz="0" w:space="0" w:color="auto"/>
                    <w:bottom w:val="none" w:sz="0" w:space="0" w:color="auto"/>
                    <w:right w:val="none" w:sz="0" w:space="0" w:color="auto"/>
                  </w:divBdr>
                </w:div>
                <w:div w:id="1032415994">
                  <w:marLeft w:val="0"/>
                  <w:marRight w:val="0"/>
                  <w:marTop w:val="0"/>
                  <w:marBottom w:val="0"/>
                  <w:divBdr>
                    <w:top w:val="none" w:sz="0" w:space="0" w:color="auto"/>
                    <w:left w:val="none" w:sz="0" w:space="0" w:color="auto"/>
                    <w:bottom w:val="none" w:sz="0" w:space="0" w:color="auto"/>
                    <w:right w:val="none" w:sz="0" w:space="0" w:color="auto"/>
                  </w:divBdr>
                </w:div>
                <w:div w:id="345448008">
                  <w:marLeft w:val="0"/>
                  <w:marRight w:val="0"/>
                  <w:marTop w:val="0"/>
                  <w:marBottom w:val="0"/>
                  <w:divBdr>
                    <w:top w:val="none" w:sz="0" w:space="0" w:color="auto"/>
                    <w:left w:val="none" w:sz="0" w:space="0" w:color="auto"/>
                    <w:bottom w:val="none" w:sz="0" w:space="0" w:color="auto"/>
                    <w:right w:val="none" w:sz="0" w:space="0" w:color="auto"/>
                  </w:divBdr>
                </w:div>
              </w:divsChild>
            </w:div>
            <w:div w:id="246815940">
              <w:marLeft w:val="0"/>
              <w:marRight w:val="0"/>
              <w:marTop w:val="0"/>
              <w:marBottom w:val="0"/>
              <w:divBdr>
                <w:top w:val="none" w:sz="0" w:space="0" w:color="auto"/>
                <w:left w:val="none" w:sz="0" w:space="0" w:color="auto"/>
                <w:bottom w:val="none" w:sz="0" w:space="0" w:color="auto"/>
                <w:right w:val="none" w:sz="0" w:space="0" w:color="auto"/>
              </w:divBdr>
              <w:divsChild>
                <w:div w:id="31928107">
                  <w:marLeft w:val="0"/>
                  <w:marRight w:val="0"/>
                  <w:marTop w:val="0"/>
                  <w:marBottom w:val="0"/>
                  <w:divBdr>
                    <w:top w:val="none" w:sz="0" w:space="0" w:color="auto"/>
                    <w:left w:val="none" w:sz="0" w:space="0" w:color="auto"/>
                    <w:bottom w:val="none" w:sz="0" w:space="0" w:color="auto"/>
                    <w:right w:val="none" w:sz="0" w:space="0" w:color="auto"/>
                  </w:divBdr>
                </w:div>
              </w:divsChild>
            </w:div>
            <w:div w:id="708073067">
              <w:marLeft w:val="0"/>
              <w:marRight w:val="0"/>
              <w:marTop w:val="0"/>
              <w:marBottom w:val="0"/>
              <w:divBdr>
                <w:top w:val="none" w:sz="0" w:space="0" w:color="auto"/>
                <w:left w:val="none" w:sz="0" w:space="0" w:color="auto"/>
                <w:bottom w:val="none" w:sz="0" w:space="0" w:color="auto"/>
                <w:right w:val="none" w:sz="0" w:space="0" w:color="auto"/>
              </w:divBdr>
              <w:divsChild>
                <w:div w:id="582490330">
                  <w:marLeft w:val="0"/>
                  <w:marRight w:val="0"/>
                  <w:marTop w:val="0"/>
                  <w:marBottom w:val="0"/>
                  <w:divBdr>
                    <w:top w:val="none" w:sz="0" w:space="0" w:color="auto"/>
                    <w:left w:val="none" w:sz="0" w:space="0" w:color="auto"/>
                    <w:bottom w:val="none" w:sz="0" w:space="0" w:color="auto"/>
                    <w:right w:val="none" w:sz="0" w:space="0" w:color="auto"/>
                  </w:divBdr>
                </w:div>
                <w:div w:id="1716272477">
                  <w:marLeft w:val="0"/>
                  <w:marRight w:val="0"/>
                  <w:marTop w:val="0"/>
                  <w:marBottom w:val="0"/>
                  <w:divBdr>
                    <w:top w:val="none" w:sz="0" w:space="0" w:color="auto"/>
                    <w:left w:val="none" w:sz="0" w:space="0" w:color="auto"/>
                    <w:bottom w:val="none" w:sz="0" w:space="0" w:color="auto"/>
                    <w:right w:val="none" w:sz="0" w:space="0" w:color="auto"/>
                  </w:divBdr>
                </w:div>
              </w:divsChild>
            </w:div>
            <w:div w:id="4721356">
              <w:marLeft w:val="0"/>
              <w:marRight w:val="0"/>
              <w:marTop w:val="0"/>
              <w:marBottom w:val="0"/>
              <w:divBdr>
                <w:top w:val="none" w:sz="0" w:space="0" w:color="auto"/>
                <w:left w:val="none" w:sz="0" w:space="0" w:color="auto"/>
                <w:bottom w:val="none" w:sz="0" w:space="0" w:color="auto"/>
                <w:right w:val="none" w:sz="0" w:space="0" w:color="auto"/>
              </w:divBdr>
              <w:divsChild>
                <w:div w:id="15309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4753">
          <w:marLeft w:val="0"/>
          <w:marRight w:val="0"/>
          <w:marTop w:val="0"/>
          <w:marBottom w:val="0"/>
          <w:divBdr>
            <w:top w:val="none" w:sz="0" w:space="0" w:color="auto"/>
            <w:left w:val="none" w:sz="0" w:space="0" w:color="auto"/>
            <w:bottom w:val="none" w:sz="0" w:space="0" w:color="auto"/>
            <w:right w:val="none" w:sz="0" w:space="0" w:color="auto"/>
          </w:divBdr>
        </w:div>
        <w:div w:id="1593121094">
          <w:marLeft w:val="0"/>
          <w:marRight w:val="0"/>
          <w:marTop w:val="0"/>
          <w:marBottom w:val="0"/>
          <w:divBdr>
            <w:top w:val="none" w:sz="0" w:space="0" w:color="auto"/>
            <w:left w:val="none" w:sz="0" w:space="0" w:color="auto"/>
            <w:bottom w:val="none" w:sz="0" w:space="0" w:color="auto"/>
            <w:right w:val="none" w:sz="0" w:space="0" w:color="auto"/>
          </w:divBdr>
        </w:div>
        <w:div w:id="838814980">
          <w:marLeft w:val="0"/>
          <w:marRight w:val="0"/>
          <w:marTop w:val="0"/>
          <w:marBottom w:val="0"/>
          <w:divBdr>
            <w:top w:val="none" w:sz="0" w:space="0" w:color="auto"/>
            <w:left w:val="none" w:sz="0" w:space="0" w:color="auto"/>
            <w:bottom w:val="none" w:sz="0" w:space="0" w:color="auto"/>
            <w:right w:val="none" w:sz="0" w:space="0" w:color="auto"/>
          </w:divBdr>
        </w:div>
        <w:div w:id="1427076555">
          <w:marLeft w:val="0"/>
          <w:marRight w:val="0"/>
          <w:marTop w:val="0"/>
          <w:marBottom w:val="0"/>
          <w:divBdr>
            <w:top w:val="none" w:sz="0" w:space="0" w:color="auto"/>
            <w:left w:val="none" w:sz="0" w:space="0" w:color="auto"/>
            <w:bottom w:val="none" w:sz="0" w:space="0" w:color="auto"/>
            <w:right w:val="none" w:sz="0" w:space="0" w:color="auto"/>
          </w:divBdr>
        </w:div>
      </w:divsChild>
    </w:div>
    <w:div w:id="417866321">
      <w:bodyDiv w:val="1"/>
      <w:marLeft w:val="0"/>
      <w:marRight w:val="0"/>
      <w:marTop w:val="0"/>
      <w:marBottom w:val="0"/>
      <w:divBdr>
        <w:top w:val="none" w:sz="0" w:space="0" w:color="auto"/>
        <w:left w:val="none" w:sz="0" w:space="0" w:color="auto"/>
        <w:bottom w:val="none" w:sz="0" w:space="0" w:color="auto"/>
        <w:right w:val="none" w:sz="0" w:space="0" w:color="auto"/>
      </w:divBdr>
    </w:div>
    <w:div w:id="461533640">
      <w:bodyDiv w:val="1"/>
      <w:marLeft w:val="0"/>
      <w:marRight w:val="0"/>
      <w:marTop w:val="0"/>
      <w:marBottom w:val="0"/>
      <w:divBdr>
        <w:top w:val="none" w:sz="0" w:space="0" w:color="auto"/>
        <w:left w:val="none" w:sz="0" w:space="0" w:color="auto"/>
        <w:bottom w:val="none" w:sz="0" w:space="0" w:color="auto"/>
        <w:right w:val="none" w:sz="0" w:space="0" w:color="auto"/>
      </w:divBdr>
    </w:div>
    <w:div w:id="720637292">
      <w:bodyDiv w:val="1"/>
      <w:marLeft w:val="0"/>
      <w:marRight w:val="0"/>
      <w:marTop w:val="0"/>
      <w:marBottom w:val="0"/>
      <w:divBdr>
        <w:top w:val="none" w:sz="0" w:space="0" w:color="auto"/>
        <w:left w:val="none" w:sz="0" w:space="0" w:color="auto"/>
        <w:bottom w:val="none" w:sz="0" w:space="0" w:color="auto"/>
        <w:right w:val="none" w:sz="0" w:space="0" w:color="auto"/>
      </w:divBdr>
    </w:div>
    <w:div w:id="820541558">
      <w:bodyDiv w:val="1"/>
      <w:marLeft w:val="0"/>
      <w:marRight w:val="0"/>
      <w:marTop w:val="0"/>
      <w:marBottom w:val="0"/>
      <w:divBdr>
        <w:top w:val="none" w:sz="0" w:space="0" w:color="auto"/>
        <w:left w:val="none" w:sz="0" w:space="0" w:color="auto"/>
        <w:bottom w:val="none" w:sz="0" w:space="0" w:color="auto"/>
        <w:right w:val="none" w:sz="0" w:space="0" w:color="auto"/>
      </w:divBdr>
    </w:div>
    <w:div w:id="1002780007">
      <w:bodyDiv w:val="1"/>
      <w:marLeft w:val="0"/>
      <w:marRight w:val="0"/>
      <w:marTop w:val="0"/>
      <w:marBottom w:val="0"/>
      <w:divBdr>
        <w:top w:val="none" w:sz="0" w:space="0" w:color="auto"/>
        <w:left w:val="none" w:sz="0" w:space="0" w:color="auto"/>
        <w:bottom w:val="none" w:sz="0" w:space="0" w:color="auto"/>
        <w:right w:val="none" w:sz="0" w:space="0" w:color="auto"/>
      </w:divBdr>
      <w:divsChild>
        <w:div w:id="1559976090">
          <w:marLeft w:val="0"/>
          <w:marRight w:val="0"/>
          <w:marTop w:val="0"/>
          <w:marBottom w:val="0"/>
          <w:divBdr>
            <w:top w:val="none" w:sz="0" w:space="0" w:color="auto"/>
            <w:left w:val="none" w:sz="0" w:space="0" w:color="auto"/>
            <w:bottom w:val="none" w:sz="0" w:space="0" w:color="auto"/>
            <w:right w:val="none" w:sz="0" w:space="0" w:color="auto"/>
          </w:divBdr>
        </w:div>
      </w:divsChild>
    </w:div>
    <w:div w:id="1127160536">
      <w:bodyDiv w:val="1"/>
      <w:marLeft w:val="0"/>
      <w:marRight w:val="0"/>
      <w:marTop w:val="0"/>
      <w:marBottom w:val="0"/>
      <w:divBdr>
        <w:top w:val="none" w:sz="0" w:space="0" w:color="auto"/>
        <w:left w:val="none" w:sz="0" w:space="0" w:color="auto"/>
        <w:bottom w:val="none" w:sz="0" w:space="0" w:color="auto"/>
        <w:right w:val="none" w:sz="0" w:space="0" w:color="auto"/>
      </w:divBdr>
    </w:div>
    <w:div w:id="1222791771">
      <w:bodyDiv w:val="1"/>
      <w:marLeft w:val="0"/>
      <w:marRight w:val="0"/>
      <w:marTop w:val="0"/>
      <w:marBottom w:val="0"/>
      <w:divBdr>
        <w:top w:val="none" w:sz="0" w:space="0" w:color="auto"/>
        <w:left w:val="none" w:sz="0" w:space="0" w:color="auto"/>
        <w:bottom w:val="none" w:sz="0" w:space="0" w:color="auto"/>
        <w:right w:val="none" w:sz="0" w:space="0" w:color="auto"/>
      </w:divBdr>
    </w:div>
    <w:div w:id="1334995132">
      <w:bodyDiv w:val="1"/>
      <w:marLeft w:val="0"/>
      <w:marRight w:val="0"/>
      <w:marTop w:val="0"/>
      <w:marBottom w:val="0"/>
      <w:divBdr>
        <w:top w:val="none" w:sz="0" w:space="0" w:color="auto"/>
        <w:left w:val="none" w:sz="0" w:space="0" w:color="auto"/>
        <w:bottom w:val="none" w:sz="0" w:space="0" w:color="auto"/>
        <w:right w:val="none" w:sz="0" w:space="0" w:color="auto"/>
      </w:divBdr>
    </w:div>
    <w:div w:id="1357387349">
      <w:bodyDiv w:val="1"/>
      <w:marLeft w:val="0"/>
      <w:marRight w:val="0"/>
      <w:marTop w:val="0"/>
      <w:marBottom w:val="0"/>
      <w:divBdr>
        <w:top w:val="none" w:sz="0" w:space="0" w:color="auto"/>
        <w:left w:val="none" w:sz="0" w:space="0" w:color="auto"/>
        <w:bottom w:val="none" w:sz="0" w:space="0" w:color="auto"/>
        <w:right w:val="none" w:sz="0" w:space="0" w:color="auto"/>
      </w:divBdr>
    </w:div>
    <w:div w:id="1387528970">
      <w:bodyDiv w:val="1"/>
      <w:marLeft w:val="0"/>
      <w:marRight w:val="0"/>
      <w:marTop w:val="0"/>
      <w:marBottom w:val="0"/>
      <w:divBdr>
        <w:top w:val="none" w:sz="0" w:space="0" w:color="auto"/>
        <w:left w:val="none" w:sz="0" w:space="0" w:color="auto"/>
        <w:bottom w:val="none" w:sz="0" w:space="0" w:color="auto"/>
        <w:right w:val="none" w:sz="0" w:space="0" w:color="auto"/>
      </w:divBdr>
    </w:div>
    <w:div w:id="1490367148">
      <w:bodyDiv w:val="1"/>
      <w:marLeft w:val="0"/>
      <w:marRight w:val="0"/>
      <w:marTop w:val="0"/>
      <w:marBottom w:val="0"/>
      <w:divBdr>
        <w:top w:val="none" w:sz="0" w:space="0" w:color="auto"/>
        <w:left w:val="none" w:sz="0" w:space="0" w:color="auto"/>
        <w:bottom w:val="none" w:sz="0" w:space="0" w:color="auto"/>
        <w:right w:val="none" w:sz="0" w:space="0" w:color="auto"/>
      </w:divBdr>
    </w:div>
    <w:div w:id="1547835028">
      <w:bodyDiv w:val="1"/>
      <w:marLeft w:val="0"/>
      <w:marRight w:val="0"/>
      <w:marTop w:val="0"/>
      <w:marBottom w:val="0"/>
      <w:divBdr>
        <w:top w:val="none" w:sz="0" w:space="0" w:color="auto"/>
        <w:left w:val="none" w:sz="0" w:space="0" w:color="auto"/>
        <w:bottom w:val="none" w:sz="0" w:space="0" w:color="auto"/>
        <w:right w:val="none" w:sz="0" w:space="0" w:color="auto"/>
      </w:divBdr>
      <w:divsChild>
        <w:div w:id="138810909">
          <w:marLeft w:val="0"/>
          <w:marRight w:val="0"/>
          <w:marTop w:val="0"/>
          <w:marBottom w:val="0"/>
          <w:divBdr>
            <w:top w:val="none" w:sz="0" w:space="0" w:color="auto"/>
            <w:left w:val="none" w:sz="0" w:space="0" w:color="auto"/>
            <w:bottom w:val="none" w:sz="0" w:space="0" w:color="auto"/>
            <w:right w:val="none" w:sz="0" w:space="0" w:color="auto"/>
          </w:divBdr>
        </w:div>
      </w:divsChild>
    </w:div>
    <w:div w:id="1685983844">
      <w:bodyDiv w:val="1"/>
      <w:marLeft w:val="0"/>
      <w:marRight w:val="0"/>
      <w:marTop w:val="0"/>
      <w:marBottom w:val="0"/>
      <w:divBdr>
        <w:top w:val="none" w:sz="0" w:space="0" w:color="auto"/>
        <w:left w:val="none" w:sz="0" w:space="0" w:color="auto"/>
        <w:bottom w:val="none" w:sz="0" w:space="0" w:color="auto"/>
        <w:right w:val="none" w:sz="0" w:space="0" w:color="auto"/>
      </w:divBdr>
    </w:div>
    <w:div w:id="1834177309">
      <w:bodyDiv w:val="1"/>
      <w:marLeft w:val="0"/>
      <w:marRight w:val="0"/>
      <w:marTop w:val="0"/>
      <w:marBottom w:val="0"/>
      <w:divBdr>
        <w:top w:val="none" w:sz="0" w:space="0" w:color="auto"/>
        <w:left w:val="none" w:sz="0" w:space="0" w:color="auto"/>
        <w:bottom w:val="none" w:sz="0" w:space="0" w:color="auto"/>
        <w:right w:val="none" w:sz="0" w:space="0" w:color="auto"/>
      </w:divBdr>
      <w:divsChild>
        <w:div w:id="276331601">
          <w:marLeft w:val="0"/>
          <w:marRight w:val="0"/>
          <w:marTop w:val="0"/>
          <w:marBottom w:val="0"/>
          <w:divBdr>
            <w:top w:val="none" w:sz="0" w:space="0" w:color="auto"/>
            <w:left w:val="none" w:sz="0" w:space="0" w:color="auto"/>
            <w:bottom w:val="none" w:sz="0" w:space="0" w:color="auto"/>
            <w:right w:val="none" w:sz="0" w:space="0" w:color="auto"/>
          </w:divBdr>
        </w:div>
      </w:divsChild>
    </w:div>
    <w:div w:id="1995987232">
      <w:bodyDiv w:val="1"/>
      <w:marLeft w:val="0"/>
      <w:marRight w:val="0"/>
      <w:marTop w:val="0"/>
      <w:marBottom w:val="0"/>
      <w:divBdr>
        <w:top w:val="none" w:sz="0" w:space="0" w:color="auto"/>
        <w:left w:val="none" w:sz="0" w:space="0" w:color="auto"/>
        <w:bottom w:val="none" w:sz="0" w:space="0" w:color="auto"/>
        <w:right w:val="none" w:sz="0" w:space="0" w:color="auto"/>
      </w:divBdr>
      <w:divsChild>
        <w:div w:id="1072041604">
          <w:marLeft w:val="0"/>
          <w:marRight w:val="0"/>
          <w:marTop w:val="0"/>
          <w:marBottom w:val="0"/>
          <w:divBdr>
            <w:top w:val="none" w:sz="0" w:space="0" w:color="auto"/>
            <w:left w:val="none" w:sz="0" w:space="0" w:color="auto"/>
            <w:bottom w:val="none" w:sz="0" w:space="0" w:color="auto"/>
            <w:right w:val="none" w:sz="0" w:space="0" w:color="auto"/>
          </w:divBdr>
        </w:div>
      </w:divsChild>
    </w:div>
    <w:div w:id="2121143442">
      <w:bodyDiv w:val="1"/>
      <w:marLeft w:val="0"/>
      <w:marRight w:val="0"/>
      <w:marTop w:val="0"/>
      <w:marBottom w:val="0"/>
      <w:divBdr>
        <w:top w:val="none" w:sz="0" w:space="0" w:color="auto"/>
        <w:left w:val="none" w:sz="0" w:space="0" w:color="auto"/>
        <w:bottom w:val="none" w:sz="0" w:space="0" w:color="auto"/>
        <w:right w:val="none" w:sz="0" w:space="0" w:color="auto"/>
      </w:divBdr>
      <w:divsChild>
        <w:div w:id="660156476">
          <w:marLeft w:val="0"/>
          <w:marRight w:val="0"/>
          <w:marTop w:val="150"/>
          <w:marBottom w:val="16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FF57AD78243A448F8EA62AAC0CCEDF" ma:contentTypeVersion="17" ma:contentTypeDescription="Utwórz nowy dokument." ma:contentTypeScope="" ma:versionID="0ceba43e399d462b656149b8d6df5ed9">
  <xsd:schema xmlns:xsd="http://www.w3.org/2001/XMLSchema" xmlns:xs="http://www.w3.org/2001/XMLSchema" xmlns:p="http://schemas.microsoft.com/office/2006/metadata/properties" xmlns:ns2="7af96e2e-51ac-493e-abee-af41d1278887" xmlns:ns3="437d8438-f39e-4bdc-ad7f-581ba33153a4" targetNamespace="http://schemas.microsoft.com/office/2006/metadata/properties" ma:root="true" ma:fieldsID="5f981f86aa73e511ddfa1e84e8dc9496" ns2:_="" ns3:_="">
    <xsd:import namespace="7af96e2e-51ac-493e-abee-af41d1278887"/>
    <xsd:import namespace="437d8438-f39e-4bdc-ad7f-581ba33153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96e2e-51ac-493e-abee-af41d1278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d901cb44-65e7-4657-9eb9-76d5b92091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7d8438-f39e-4bdc-ad7f-581ba33153a4"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0" nillable="true" ma:displayName="Taxonomy Catch All Column" ma:hidden="true" ma:list="{32e4c9a5-5157-4b5a-84bf-15422016f743}" ma:internalName="TaxCatchAll" ma:showField="CatchAllData" ma:web="437d8438-f39e-4bdc-ad7f-581ba33153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37d8438-f39e-4bdc-ad7f-581ba33153a4">
      <UserInfo>
        <DisplayName/>
        <AccountId xsi:nil="true"/>
        <AccountType/>
      </UserInfo>
    </SharedWithUsers>
    <TaxCatchAll xmlns="437d8438-f39e-4bdc-ad7f-581ba33153a4" xsi:nil="true"/>
    <lcf76f155ced4ddcb4097134ff3c332f xmlns="7af96e2e-51ac-493e-abee-af41d127888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6339F-BC25-43A3-9730-059D6ECE5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96e2e-51ac-493e-abee-af41d1278887"/>
    <ds:schemaRef ds:uri="437d8438-f39e-4bdc-ad7f-581ba3315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C424A-BE93-4BCF-AC88-3EC7FE4A2422}">
  <ds:schemaRefs>
    <ds:schemaRef ds:uri="http://schemas.microsoft.com/sharepoint/v3/contenttype/forms"/>
  </ds:schemaRefs>
</ds:datastoreItem>
</file>

<file path=customXml/itemProps3.xml><?xml version="1.0" encoding="utf-8"?>
<ds:datastoreItem xmlns:ds="http://schemas.openxmlformats.org/officeDocument/2006/customXml" ds:itemID="{019F7A1C-FE98-4897-925A-235396BCCA96}">
  <ds:schemaRefs>
    <ds:schemaRef ds:uri="http://schemas.microsoft.com/office/2006/metadata/properties"/>
    <ds:schemaRef ds:uri="http://schemas.microsoft.com/office/infopath/2007/PartnerControls"/>
    <ds:schemaRef ds:uri="437d8438-f39e-4bdc-ad7f-581ba33153a4"/>
    <ds:schemaRef ds:uri="7af96e2e-51ac-493e-abee-af41d1278887"/>
  </ds:schemaRefs>
</ds:datastoreItem>
</file>

<file path=customXml/itemProps4.xml><?xml version="1.0" encoding="utf-8"?>
<ds:datastoreItem xmlns:ds="http://schemas.openxmlformats.org/officeDocument/2006/customXml" ds:itemID="{E6ECCA73-2820-4F6E-951E-C48078CB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78</Pages>
  <Words>45128</Words>
  <Characters>270772</Characters>
  <Application>Microsoft Office Word</Application>
  <DocSecurity>0</DocSecurity>
  <Lines>2256</Lines>
  <Paragraphs>630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315270</CharactersWithSpaces>
  <SharedDoc>false</SharedDoc>
  <HLinks>
    <vt:vector size="264" baseType="variant">
      <vt:variant>
        <vt:i4>1179699</vt:i4>
      </vt:variant>
      <vt:variant>
        <vt:i4>260</vt:i4>
      </vt:variant>
      <vt:variant>
        <vt:i4>0</vt:i4>
      </vt:variant>
      <vt:variant>
        <vt:i4>5</vt:i4>
      </vt:variant>
      <vt:variant>
        <vt:lpwstr/>
      </vt:variant>
      <vt:variant>
        <vt:lpwstr>_Toc274534639</vt:lpwstr>
      </vt:variant>
      <vt:variant>
        <vt:i4>2424837</vt:i4>
      </vt:variant>
      <vt:variant>
        <vt:i4>254</vt:i4>
      </vt:variant>
      <vt:variant>
        <vt:i4>0</vt:i4>
      </vt:variant>
      <vt:variant>
        <vt:i4>5</vt:i4>
      </vt:variant>
      <vt:variant>
        <vt:lpwstr/>
      </vt:variant>
      <vt:variant>
        <vt:lpwstr>_Toc1007904396</vt:lpwstr>
      </vt:variant>
      <vt:variant>
        <vt:i4>1441847</vt:i4>
      </vt:variant>
      <vt:variant>
        <vt:i4>248</vt:i4>
      </vt:variant>
      <vt:variant>
        <vt:i4>0</vt:i4>
      </vt:variant>
      <vt:variant>
        <vt:i4>5</vt:i4>
      </vt:variant>
      <vt:variant>
        <vt:lpwstr/>
      </vt:variant>
      <vt:variant>
        <vt:lpwstr>_Toc347506362</vt:lpwstr>
      </vt:variant>
      <vt:variant>
        <vt:i4>2293763</vt:i4>
      </vt:variant>
      <vt:variant>
        <vt:i4>242</vt:i4>
      </vt:variant>
      <vt:variant>
        <vt:i4>0</vt:i4>
      </vt:variant>
      <vt:variant>
        <vt:i4>5</vt:i4>
      </vt:variant>
      <vt:variant>
        <vt:lpwstr/>
      </vt:variant>
      <vt:variant>
        <vt:lpwstr>_Toc1442517340</vt:lpwstr>
      </vt:variant>
      <vt:variant>
        <vt:i4>2359308</vt:i4>
      </vt:variant>
      <vt:variant>
        <vt:i4>236</vt:i4>
      </vt:variant>
      <vt:variant>
        <vt:i4>0</vt:i4>
      </vt:variant>
      <vt:variant>
        <vt:i4>5</vt:i4>
      </vt:variant>
      <vt:variant>
        <vt:lpwstr/>
      </vt:variant>
      <vt:variant>
        <vt:lpwstr>_Toc1650858686</vt:lpwstr>
      </vt:variant>
      <vt:variant>
        <vt:i4>3014666</vt:i4>
      </vt:variant>
      <vt:variant>
        <vt:i4>230</vt:i4>
      </vt:variant>
      <vt:variant>
        <vt:i4>0</vt:i4>
      </vt:variant>
      <vt:variant>
        <vt:i4>5</vt:i4>
      </vt:variant>
      <vt:variant>
        <vt:lpwstr/>
      </vt:variant>
      <vt:variant>
        <vt:lpwstr>_Toc1346016499</vt:lpwstr>
      </vt:variant>
      <vt:variant>
        <vt:i4>3080197</vt:i4>
      </vt:variant>
      <vt:variant>
        <vt:i4>224</vt:i4>
      </vt:variant>
      <vt:variant>
        <vt:i4>0</vt:i4>
      </vt:variant>
      <vt:variant>
        <vt:i4>5</vt:i4>
      </vt:variant>
      <vt:variant>
        <vt:lpwstr/>
      </vt:variant>
      <vt:variant>
        <vt:lpwstr>_Toc1252714029</vt:lpwstr>
      </vt:variant>
      <vt:variant>
        <vt:i4>2686979</vt:i4>
      </vt:variant>
      <vt:variant>
        <vt:i4>218</vt:i4>
      </vt:variant>
      <vt:variant>
        <vt:i4>0</vt:i4>
      </vt:variant>
      <vt:variant>
        <vt:i4>5</vt:i4>
      </vt:variant>
      <vt:variant>
        <vt:lpwstr/>
      </vt:variant>
      <vt:variant>
        <vt:lpwstr>_Toc1812027640</vt:lpwstr>
      </vt:variant>
      <vt:variant>
        <vt:i4>3014664</vt:i4>
      </vt:variant>
      <vt:variant>
        <vt:i4>212</vt:i4>
      </vt:variant>
      <vt:variant>
        <vt:i4>0</vt:i4>
      </vt:variant>
      <vt:variant>
        <vt:i4>5</vt:i4>
      </vt:variant>
      <vt:variant>
        <vt:lpwstr/>
      </vt:variant>
      <vt:variant>
        <vt:lpwstr>_Toc1911709564</vt:lpwstr>
      </vt:variant>
      <vt:variant>
        <vt:i4>1048624</vt:i4>
      </vt:variant>
      <vt:variant>
        <vt:i4>206</vt:i4>
      </vt:variant>
      <vt:variant>
        <vt:i4>0</vt:i4>
      </vt:variant>
      <vt:variant>
        <vt:i4>5</vt:i4>
      </vt:variant>
      <vt:variant>
        <vt:lpwstr/>
      </vt:variant>
      <vt:variant>
        <vt:lpwstr>_Toc299799205</vt:lpwstr>
      </vt:variant>
      <vt:variant>
        <vt:i4>1572913</vt:i4>
      </vt:variant>
      <vt:variant>
        <vt:i4>200</vt:i4>
      </vt:variant>
      <vt:variant>
        <vt:i4>0</vt:i4>
      </vt:variant>
      <vt:variant>
        <vt:i4>5</vt:i4>
      </vt:variant>
      <vt:variant>
        <vt:lpwstr/>
      </vt:variant>
      <vt:variant>
        <vt:lpwstr>_Toc27793677</vt:lpwstr>
      </vt:variant>
      <vt:variant>
        <vt:i4>2752519</vt:i4>
      </vt:variant>
      <vt:variant>
        <vt:i4>194</vt:i4>
      </vt:variant>
      <vt:variant>
        <vt:i4>0</vt:i4>
      </vt:variant>
      <vt:variant>
        <vt:i4>5</vt:i4>
      </vt:variant>
      <vt:variant>
        <vt:lpwstr/>
      </vt:variant>
      <vt:variant>
        <vt:lpwstr>_Toc1578451643</vt:lpwstr>
      </vt:variant>
      <vt:variant>
        <vt:i4>2883594</vt:i4>
      </vt:variant>
      <vt:variant>
        <vt:i4>188</vt:i4>
      </vt:variant>
      <vt:variant>
        <vt:i4>0</vt:i4>
      </vt:variant>
      <vt:variant>
        <vt:i4>5</vt:i4>
      </vt:variant>
      <vt:variant>
        <vt:lpwstr/>
      </vt:variant>
      <vt:variant>
        <vt:lpwstr>_Toc1589640053</vt:lpwstr>
      </vt:variant>
      <vt:variant>
        <vt:i4>1769535</vt:i4>
      </vt:variant>
      <vt:variant>
        <vt:i4>182</vt:i4>
      </vt:variant>
      <vt:variant>
        <vt:i4>0</vt:i4>
      </vt:variant>
      <vt:variant>
        <vt:i4>5</vt:i4>
      </vt:variant>
      <vt:variant>
        <vt:lpwstr/>
      </vt:variant>
      <vt:variant>
        <vt:lpwstr>_Toc827502098</vt:lpwstr>
      </vt:variant>
      <vt:variant>
        <vt:i4>3014662</vt:i4>
      </vt:variant>
      <vt:variant>
        <vt:i4>176</vt:i4>
      </vt:variant>
      <vt:variant>
        <vt:i4>0</vt:i4>
      </vt:variant>
      <vt:variant>
        <vt:i4>5</vt:i4>
      </vt:variant>
      <vt:variant>
        <vt:lpwstr/>
      </vt:variant>
      <vt:variant>
        <vt:lpwstr>_Toc1535845598</vt:lpwstr>
      </vt:variant>
      <vt:variant>
        <vt:i4>2424834</vt:i4>
      </vt:variant>
      <vt:variant>
        <vt:i4>170</vt:i4>
      </vt:variant>
      <vt:variant>
        <vt:i4>0</vt:i4>
      </vt:variant>
      <vt:variant>
        <vt:i4>5</vt:i4>
      </vt:variant>
      <vt:variant>
        <vt:lpwstr/>
      </vt:variant>
      <vt:variant>
        <vt:lpwstr>_Toc1605610656</vt:lpwstr>
      </vt:variant>
      <vt:variant>
        <vt:i4>2752524</vt:i4>
      </vt:variant>
      <vt:variant>
        <vt:i4>164</vt:i4>
      </vt:variant>
      <vt:variant>
        <vt:i4>0</vt:i4>
      </vt:variant>
      <vt:variant>
        <vt:i4>5</vt:i4>
      </vt:variant>
      <vt:variant>
        <vt:lpwstr/>
      </vt:variant>
      <vt:variant>
        <vt:lpwstr>_Toc1093994295</vt:lpwstr>
      </vt:variant>
      <vt:variant>
        <vt:i4>2686989</vt:i4>
      </vt:variant>
      <vt:variant>
        <vt:i4>158</vt:i4>
      </vt:variant>
      <vt:variant>
        <vt:i4>0</vt:i4>
      </vt:variant>
      <vt:variant>
        <vt:i4>5</vt:i4>
      </vt:variant>
      <vt:variant>
        <vt:lpwstr/>
      </vt:variant>
      <vt:variant>
        <vt:lpwstr>_Toc1213894315</vt:lpwstr>
      </vt:variant>
      <vt:variant>
        <vt:i4>2162700</vt:i4>
      </vt:variant>
      <vt:variant>
        <vt:i4>152</vt:i4>
      </vt:variant>
      <vt:variant>
        <vt:i4>0</vt:i4>
      </vt:variant>
      <vt:variant>
        <vt:i4>5</vt:i4>
      </vt:variant>
      <vt:variant>
        <vt:lpwstr/>
      </vt:variant>
      <vt:variant>
        <vt:lpwstr>_Toc1656950516</vt:lpwstr>
      </vt:variant>
      <vt:variant>
        <vt:i4>1638453</vt:i4>
      </vt:variant>
      <vt:variant>
        <vt:i4>146</vt:i4>
      </vt:variant>
      <vt:variant>
        <vt:i4>0</vt:i4>
      </vt:variant>
      <vt:variant>
        <vt:i4>5</vt:i4>
      </vt:variant>
      <vt:variant>
        <vt:lpwstr/>
      </vt:variant>
      <vt:variant>
        <vt:lpwstr>_Toc779494293</vt:lpwstr>
      </vt:variant>
      <vt:variant>
        <vt:i4>2949133</vt:i4>
      </vt:variant>
      <vt:variant>
        <vt:i4>140</vt:i4>
      </vt:variant>
      <vt:variant>
        <vt:i4>0</vt:i4>
      </vt:variant>
      <vt:variant>
        <vt:i4>5</vt:i4>
      </vt:variant>
      <vt:variant>
        <vt:lpwstr/>
      </vt:variant>
      <vt:variant>
        <vt:lpwstr>_Toc1203048847</vt:lpwstr>
      </vt:variant>
      <vt:variant>
        <vt:i4>2424841</vt:i4>
      </vt:variant>
      <vt:variant>
        <vt:i4>134</vt:i4>
      </vt:variant>
      <vt:variant>
        <vt:i4>0</vt:i4>
      </vt:variant>
      <vt:variant>
        <vt:i4>5</vt:i4>
      </vt:variant>
      <vt:variant>
        <vt:lpwstr/>
      </vt:variant>
      <vt:variant>
        <vt:lpwstr>_Toc1287187867</vt:lpwstr>
      </vt:variant>
      <vt:variant>
        <vt:i4>1179696</vt:i4>
      </vt:variant>
      <vt:variant>
        <vt:i4>128</vt:i4>
      </vt:variant>
      <vt:variant>
        <vt:i4>0</vt:i4>
      </vt:variant>
      <vt:variant>
        <vt:i4>5</vt:i4>
      </vt:variant>
      <vt:variant>
        <vt:lpwstr/>
      </vt:variant>
      <vt:variant>
        <vt:lpwstr>_Toc531120670</vt:lpwstr>
      </vt:variant>
      <vt:variant>
        <vt:i4>1966130</vt:i4>
      </vt:variant>
      <vt:variant>
        <vt:i4>122</vt:i4>
      </vt:variant>
      <vt:variant>
        <vt:i4>0</vt:i4>
      </vt:variant>
      <vt:variant>
        <vt:i4>5</vt:i4>
      </vt:variant>
      <vt:variant>
        <vt:lpwstr/>
      </vt:variant>
      <vt:variant>
        <vt:lpwstr>_Toc341831346</vt:lpwstr>
      </vt:variant>
      <vt:variant>
        <vt:i4>2031665</vt:i4>
      </vt:variant>
      <vt:variant>
        <vt:i4>116</vt:i4>
      </vt:variant>
      <vt:variant>
        <vt:i4>0</vt:i4>
      </vt:variant>
      <vt:variant>
        <vt:i4>5</vt:i4>
      </vt:variant>
      <vt:variant>
        <vt:lpwstr/>
      </vt:variant>
      <vt:variant>
        <vt:lpwstr>_Toc303737280</vt:lpwstr>
      </vt:variant>
      <vt:variant>
        <vt:i4>2686989</vt:i4>
      </vt:variant>
      <vt:variant>
        <vt:i4>110</vt:i4>
      </vt:variant>
      <vt:variant>
        <vt:i4>0</vt:i4>
      </vt:variant>
      <vt:variant>
        <vt:i4>5</vt:i4>
      </vt:variant>
      <vt:variant>
        <vt:lpwstr/>
      </vt:variant>
      <vt:variant>
        <vt:lpwstr>_Toc2139209472</vt:lpwstr>
      </vt:variant>
      <vt:variant>
        <vt:i4>1310782</vt:i4>
      </vt:variant>
      <vt:variant>
        <vt:i4>104</vt:i4>
      </vt:variant>
      <vt:variant>
        <vt:i4>0</vt:i4>
      </vt:variant>
      <vt:variant>
        <vt:i4>5</vt:i4>
      </vt:variant>
      <vt:variant>
        <vt:lpwstr/>
      </vt:variant>
      <vt:variant>
        <vt:lpwstr>_Toc922553079</vt:lpwstr>
      </vt:variant>
      <vt:variant>
        <vt:i4>2818056</vt:i4>
      </vt:variant>
      <vt:variant>
        <vt:i4>98</vt:i4>
      </vt:variant>
      <vt:variant>
        <vt:i4>0</vt:i4>
      </vt:variant>
      <vt:variant>
        <vt:i4>5</vt:i4>
      </vt:variant>
      <vt:variant>
        <vt:lpwstr/>
      </vt:variant>
      <vt:variant>
        <vt:lpwstr>_Toc1018842727</vt:lpwstr>
      </vt:variant>
      <vt:variant>
        <vt:i4>2031675</vt:i4>
      </vt:variant>
      <vt:variant>
        <vt:i4>92</vt:i4>
      </vt:variant>
      <vt:variant>
        <vt:i4>0</vt:i4>
      </vt:variant>
      <vt:variant>
        <vt:i4>5</vt:i4>
      </vt:variant>
      <vt:variant>
        <vt:lpwstr/>
      </vt:variant>
      <vt:variant>
        <vt:lpwstr>_Toc601888488</vt:lpwstr>
      </vt:variant>
      <vt:variant>
        <vt:i4>1048626</vt:i4>
      </vt:variant>
      <vt:variant>
        <vt:i4>86</vt:i4>
      </vt:variant>
      <vt:variant>
        <vt:i4>0</vt:i4>
      </vt:variant>
      <vt:variant>
        <vt:i4>5</vt:i4>
      </vt:variant>
      <vt:variant>
        <vt:lpwstr/>
      </vt:variant>
      <vt:variant>
        <vt:lpwstr>_Toc31360525</vt:lpwstr>
      </vt:variant>
      <vt:variant>
        <vt:i4>1310776</vt:i4>
      </vt:variant>
      <vt:variant>
        <vt:i4>80</vt:i4>
      </vt:variant>
      <vt:variant>
        <vt:i4>0</vt:i4>
      </vt:variant>
      <vt:variant>
        <vt:i4>5</vt:i4>
      </vt:variant>
      <vt:variant>
        <vt:lpwstr/>
      </vt:variant>
      <vt:variant>
        <vt:lpwstr>_Toc427930889</vt:lpwstr>
      </vt:variant>
      <vt:variant>
        <vt:i4>1572920</vt:i4>
      </vt:variant>
      <vt:variant>
        <vt:i4>74</vt:i4>
      </vt:variant>
      <vt:variant>
        <vt:i4>0</vt:i4>
      </vt:variant>
      <vt:variant>
        <vt:i4>5</vt:i4>
      </vt:variant>
      <vt:variant>
        <vt:lpwstr/>
      </vt:variant>
      <vt:variant>
        <vt:lpwstr>_Toc466333996</vt:lpwstr>
      </vt:variant>
      <vt:variant>
        <vt:i4>2424832</vt:i4>
      </vt:variant>
      <vt:variant>
        <vt:i4>68</vt:i4>
      </vt:variant>
      <vt:variant>
        <vt:i4>0</vt:i4>
      </vt:variant>
      <vt:variant>
        <vt:i4>5</vt:i4>
      </vt:variant>
      <vt:variant>
        <vt:lpwstr/>
      </vt:variant>
      <vt:variant>
        <vt:lpwstr>_Toc1645330765</vt:lpwstr>
      </vt:variant>
      <vt:variant>
        <vt:i4>3080197</vt:i4>
      </vt:variant>
      <vt:variant>
        <vt:i4>62</vt:i4>
      </vt:variant>
      <vt:variant>
        <vt:i4>0</vt:i4>
      </vt:variant>
      <vt:variant>
        <vt:i4>5</vt:i4>
      </vt:variant>
      <vt:variant>
        <vt:lpwstr/>
      </vt:variant>
      <vt:variant>
        <vt:lpwstr>_Toc1881064681</vt:lpwstr>
      </vt:variant>
      <vt:variant>
        <vt:i4>2293761</vt:i4>
      </vt:variant>
      <vt:variant>
        <vt:i4>56</vt:i4>
      </vt:variant>
      <vt:variant>
        <vt:i4>0</vt:i4>
      </vt:variant>
      <vt:variant>
        <vt:i4>5</vt:i4>
      </vt:variant>
      <vt:variant>
        <vt:lpwstr/>
      </vt:variant>
      <vt:variant>
        <vt:lpwstr>_Toc2011743061</vt:lpwstr>
      </vt:variant>
      <vt:variant>
        <vt:i4>1441850</vt:i4>
      </vt:variant>
      <vt:variant>
        <vt:i4>50</vt:i4>
      </vt:variant>
      <vt:variant>
        <vt:i4>0</vt:i4>
      </vt:variant>
      <vt:variant>
        <vt:i4>5</vt:i4>
      </vt:variant>
      <vt:variant>
        <vt:lpwstr/>
      </vt:variant>
      <vt:variant>
        <vt:lpwstr>_Toc535790351</vt:lpwstr>
      </vt:variant>
      <vt:variant>
        <vt:i4>1376305</vt:i4>
      </vt:variant>
      <vt:variant>
        <vt:i4>44</vt:i4>
      </vt:variant>
      <vt:variant>
        <vt:i4>0</vt:i4>
      </vt:variant>
      <vt:variant>
        <vt:i4>5</vt:i4>
      </vt:variant>
      <vt:variant>
        <vt:lpwstr/>
      </vt:variant>
      <vt:variant>
        <vt:lpwstr>_Toc82639063</vt:lpwstr>
      </vt:variant>
      <vt:variant>
        <vt:i4>2555911</vt:i4>
      </vt:variant>
      <vt:variant>
        <vt:i4>38</vt:i4>
      </vt:variant>
      <vt:variant>
        <vt:i4>0</vt:i4>
      </vt:variant>
      <vt:variant>
        <vt:i4>5</vt:i4>
      </vt:variant>
      <vt:variant>
        <vt:lpwstr/>
      </vt:variant>
      <vt:variant>
        <vt:lpwstr>_Toc1244092609</vt:lpwstr>
      </vt:variant>
      <vt:variant>
        <vt:i4>2490381</vt:i4>
      </vt:variant>
      <vt:variant>
        <vt:i4>32</vt:i4>
      </vt:variant>
      <vt:variant>
        <vt:i4>0</vt:i4>
      </vt:variant>
      <vt:variant>
        <vt:i4>5</vt:i4>
      </vt:variant>
      <vt:variant>
        <vt:lpwstr/>
      </vt:variant>
      <vt:variant>
        <vt:lpwstr>_Toc1231573095</vt:lpwstr>
      </vt:variant>
      <vt:variant>
        <vt:i4>2162692</vt:i4>
      </vt:variant>
      <vt:variant>
        <vt:i4>26</vt:i4>
      </vt:variant>
      <vt:variant>
        <vt:i4>0</vt:i4>
      </vt:variant>
      <vt:variant>
        <vt:i4>5</vt:i4>
      </vt:variant>
      <vt:variant>
        <vt:lpwstr/>
      </vt:variant>
      <vt:variant>
        <vt:lpwstr>_Toc1521563115</vt:lpwstr>
      </vt:variant>
      <vt:variant>
        <vt:i4>1835071</vt:i4>
      </vt:variant>
      <vt:variant>
        <vt:i4>20</vt:i4>
      </vt:variant>
      <vt:variant>
        <vt:i4>0</vt:i4>
      </vt:variant>
      <vt:variant>
        <vt:i4>5</vt:i4>
      </vt:variant>
      <vt:variant>
        <vt:lpwstr/>
      </vt:variant>
      <vt:variant>
        <vt:lpwstr>_Toc204987151</vt:lpwstr>
      </vt:variant>
      <vt:variant>
        <vt:i4>1048626</vt:i4>
      </vt:variant>
      <vt:variant>
        <vt:i4>14</vt:i4>
      </vt:variant>
      <vt:variant>
        <vt:i4>0</vt:i4>
      </vt:variant>
      <vt:variant>
        <vt:i4>5</vt:i4>
      </vt:variant>
      <vt:variant>
        <vt:lpwstr/>
      </vt:variant>
      <vt:variant>
        <vt:lpwstr>_Toc136655073</vt:lpwstr>
      </vt:variant>
      <vt:variant>
        <vt:i4>1638452</vt:i4>
      </vt:variant>
      <vt:variant>
        <vt:i4>8</vt:i4>
      </vt:variant>
      <vt:variant>
        <vt:i4>0</vt:i4>
      </vt:variant>
      <vt:variant>
        <vt:i4>5</vt:i4>
      </vt:variant>
      <vt:variant>
        <vt:lpwstr/>
      </vt:variant>
      <vt:variant>
        <vt:lpwstr>_Toc54164945</vt:lpwstr>
      </vt:variant>
      <vt:variant>
        <vt:i4>2424847</vt:i4>
      </vt:variant>
      <vt:variant>
        <vt:i4>2</vt:i4>
      </vt:variant>
      <vt:variant>
        <vt:i4>0</vt:i4>
      </vt:variant>
      <vt:variant>
        <vt:i4>5</vt:i4>
      </vt:variant>
      <vt:variant>
        <vt:lpwstr/>
      </vt:variant>
      <vt:variant>
        <vt:lpwstr>_Toc1137911752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Deryło</dc:creator>
  <cp:keywords/>
  <dc:description/>
  <cp:lastModifiedBy>Teresa Plizga</cp:lastModifiedBy>
  <cp:revision>10</cp:revision>
  <cp:lastPrinted>2022-06-13T12:20:00Z</cp:lastPrinted>
  <dcterms:created xsi:type="dcterms:W3CDTF">2022-06-13T11:27:00Z</dcterms:created>
  <dcterms:modified xsi:type="dcterms:W3CDTF">2022-06-13T12:42:00Z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3728800</vt:r8>
  </property>
  <property fmtid="{D5CDD505-2E9C-101B-9397-08002B2CF9AE}" pid="3" name="ContentTypeId">
    <vt:lpwstr>0x0101005CFF57AD78243A448F8EA62AAC0CCEDF</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